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6BF8" w14:textId="77777777" w:rsidR="00476F58" w:rsidRPr="003B5142" w:rsidRDefault="00476F58">
      <w:pPr>
        <w:widowControl w:val="0"/>
        <w:autoSpaceDE w:val="0"/>
        <w:autoSpaceDN w:val="0"/>
        <w:adjustRightInd w:val="0"/>
        <w:ind w:firstLine="540"/>
        <w:jc w:val="center"/>
        <w:outlineLvl w:val="0"/>
        <w:rPr>
          <w:b/>
          <w:bCs/>
          <w:i/>
          <w:iCs/>
          <w:caps/>
          <w:color w:val="000000"/>
          <w:lang w:val="uk-UA"/>
        </w:rPr>
      </w:pPr>
    </w:p>
    <w:p w14:paraId="153BE2F0" w14:textId="77777777" w:rsidR="00476F58" w:rsidRPr="003B5142" w:rsidRDefault="0044581C">
      <w:pPr>
        <w:widowControl w:val="0"/>
        <w:autoSpaceDE w:val="0"/>
        <w:autoSpaceDN w:val="0"/>
        <w:adjustRightInd w:val="0"/>
        <w:ind w:firstLine="540"/>
        <w:jc w:val="center"/>
        <w:outlineLvl w:val="0"/>
        <w:rPr>
          <w:b/>
          <w:bCs/>
          <w:i/>
          <w:iCs/>
          <w:caps/>
          <w:color w:val="000000"/>
          <w:lang w:val="uk-UA"/>
        </w:rPr>
      </w:pPr>
      <w:r w:rsidRPr="003B5142">
        <w:rPr>
          <w:b/>
          <w:bCs/>
          <w:i/>
          <w:iCs/>
          <w:caps/>
          <w:color w:val="000000"/>
          <w:lang w:val="uk-UA"/>
        </w:rPr>
        <w:t xml:space="preserve">Публічне акціонерне товариство </w:t>
      </w:r>
    </w:p>
    <w:p w14:paraId="357DBC7F" w14:textId="77777777" w:rsidR="00476F58" w:rsidRPr="003B5142" w:rsidRDefault="0044581C">
      <w:pPr>
        <w:widowControl w:val="0"/>
        <w:autoSpaceDE w:val="0"/>
        <w:autoSpaceDN w:val="0"/>
        <w:adjustRightInd w:val="0"/>
        <w:ind w:firstLine="540"/>
        <w:jc w:val="center"/>
        <w:outlineLvl w:val="0"/>
        <w:rPr>
          <w:b/>
          <w:bCs/>
          <w:i/>
          <w:iCs/>
          <w:caps/>
          <w:color w:val="000000"/>
          <w:lang w:val="uk-UA"/>
        </w:rPr>
      </w:pPr>
      <w:r w:rsidRPr="003B5142">
        <w:rPr>
          <w:b/>
          <w:bCs/>
          <w:i/>
          <w:iCs/>
          <w:caps/>
          <w:color w:val="000000"/>
          <w:lang w:val="uk-UA"/>
        </w:rPr>
        <w:t>акціонернИЙ БАНК „Укргазбанк”</w:t>
      </w:r>
    </w:p>
    <w:p w14:paraId="33B52D87" w14:textId="77777777" w:rsidR="00476F58" w:rsidRPr="003B5142" w:rsidRDefault="00476F58">
      <w:pPr>
        <w:ind w:firstLine="540"/>
        <w:jc w:val="center"/>
        <w:rPr>
          <w:b/>
          <w:bCs/>
          <w:color w:val="000000"/>
          <w:lang w:val="uk-UA"/>
        </w:rPr>
      </w:pPr>
    </w:p>
    <w:p w14:paraId="48A06245" w14:textId="77777777" w:rsidR="00476F58" w:rsidRPr="003B5142" w:rsidRDefault="00476F58">
      <w:pPr>
        <w:ind w:firstLine="540"/>
        <w:jc w:val="center"/>
        <w:rPr>
          <w:b/>
          <w:bCs/>
          <w:color w:val="000000"/>
          <w:lang w:val="uk-UA"/>
        </w:rPr>
      </w:pPr>
    </w:p>
    <w:p w14:paraId="4BE6BCD2" w14:textId="77777777" w:rsidR="00476F58" w:rsidRPr="003B5142"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rsidRPr="003B5142" w14:paraId="51618C16" w14:textId="77777777">
        <w:tc>
          <w:tcPr>
            <w:tcW w:w="5916" w:type="dxa"/>
            <w:tcBorders>
              <w:top w:val="nil"/>
              <w:left w:val="nil"/>
              <w:bottom w:val="nil"/>
              <w:right w:val="nil"/>
            </w:tcBorders>
          </w:tcPr>
          <w:p w14:paraId="6DE69044" w14:textId="77777777" w:rsidR="00476F58" w:rsidRPr="003B5142" w:rsidRDefault="00476F58">
            <w:pPr>
              <w:rPr>
                <w:b/>
                <w:bCs/>
                <w:color w:val="000000"/>
                <w:lang w:val="uk-UA"/>
              </w:rPr>
            </w:pPr>
          </w:p>
        </w:tc>
        <w:tc>
          <w:tcPr>
            <w:tcW w:w="4110" w:type="dxa"/>
            <w:tcBorders>
              <w:top w:val="nil"/>
              <w:left w:val="nil"/>
              <w:bottom w:val="nil"/>
              <w:right w:val="nil"/>
            </w:tcBorders>
          </w:tcPr>
          <w:p w14:paraId="41396196" w14:textId="77777777" w:rsidR="00476F58" w:rsidRPr="003B5142" w:rsidRDefault="0044581C">
            <w:pPr>
              <w:rPr>
                <w:b/>
                <w:bCs/>
                <w:color w:val="000000"/>
                <w:lang w:val="uk-UA"/>
              </w:rPr>
            </w:pPr>
            <w:r w:rsidRPr="003B5142">
              <w:rPr>
                <w:b/>
                <w:bCs/>
                <w:color w:val="000000"/>
                <w:lang w:val="uk-UA"/>
              </w:rPr>
              <w:t>«ЗАТВЕРДЖЕНО»</w:t>
            </w:r>
          </w:p>
        </w:tc>
      </w:tr>
      <w:tr w:rsidR="00476F58" w:rsidRPr="003B5142" w14:paraId="04D08C12" w14:textId="77777777">
        <w:tc>
          <w:tcPr>
            <w:tcW w:w="5916" w:type="dxa"/>
            <w:tcBorders>
              <w:top w:val="nil"/>
              <w:left w:val="nil"/>
              <w:bottom w:val="nil"/>
              <w:right w:val="nil"/>
            </w:tcBorders>
          </w:tcPr>
          <w:p w14:paraId="2648049B" w14:textId="77777777" w:rsidR="00476F58" w:rsidRPr="003B5142" w:rsidRDefault="00476F58">
            <w:pPr>
              <w:rPr>
                <w:b/>
                <w:bCs/>
                <w:color w:val="000000"/>
                <w:lang w:val="uk-UA"/>
              </w:rPr>
            </w:pPr>
          </w:p>
        </w:tc>
        <w:tc>
          <w:tcPr>
            <w:tcW w:w="4110" w:type="dxa"/>
            <w:tcBorders>
              <w:top w:val="nil"/>
              <w:left w:val="nil"/>
              <w:bottom w:val="nil"/>
              <w:right w:val="nil"/>
            </w:tcBorders>
          </w:tcPr>
          <w:p w14:paraId="33E57544" w14:textId="77777777" w:rsidR="00476F58" w:rsidRPr="003B5142" w:rsidRDefault="00476F58">
            <w:pPr>
              <w:rPr>
                <w:b/>
                <w:bCs/>
                <w:color w:val="000000"/>
                <w:lang w:val="uk-UA"/>
              </w:rPr>
            </w:pPr>
          </w:p>
        </w:tc>
      </w:tr>
      <w:tr w:rsidR="00476F58" w:rsidRPr="003B5142" w14:paraId="219BF95E" w14:textId="77777777">
        <w:tc>
          <w:tcPr>
            <w:tcW w:w="5916" w:type="dxa"/>
            <w:tcBorders>
              <w:top w:val="nil"/>
              <w:left w:val="nil"/>
              <w:bottom w:val="nil"/>
              <w:right w:val="nil"/>
            </w:tcBorders>
          </w:tcPr>
          <w:p w14:paraId="4F9A4443" w14:textId="77777777" w:rsidR="00476F58" w:rsidRPr="003B5142" w:rsidRDefault="00476F58">
            <w:pPr>
              <w:rPr>
                <w:b/>
                <w:bCs/>
                <w:color w:val="000000"/>
                <w:lang w:val="uk-UA"/>
              </w:rPr>
            </w:pPr>
          </w:p>
        </w:tc>
        <w:tc>
          <w:tcPr>
            <w:tcW w:w="4110" w:type="dxa"/>
            <w:tcBorders>
              <w:top w:val="nil"/>
              <w:left w:val="nil"/>
              <w:bottom w:val="nil"/>
              <w:right w:val="nil"/>
            </w:tcBorders>
          </w:tcPr>
          <w:p w14:paraId="6C39A13E" w14:textId="7F134610" w:rsidR="00476F58" w:rsidRPr="003B5142" w:rsidRDefault="0044581C">
            <w:pPr>
              <w:rPr>
                <w:b/>
                <w:bCs/>
                <w:color w:val="000000"/>
                <w:lang w:val="uk-UA"/>
              </w:rPr>
            </w:pPr>
            <w:r w:rsidRPr="003B5142">
              <w:rPr>
                <w:b/>
                <w:bCs/>
                <w:color w:val="000000"/>
                <w:lang w:val="uk-UA"/>
              </w:rPr>
              <w:t>Голов</w:t>
            </w:r>
            <w:r w:rsidR="003F1C54">
              <w:rPr>
                <w:b/>
                <w:bCs/>
                <w:color w:val="000000"/>
                <w:lang w:val="uk-UA"/>
              </w:rPr>
              <w:t>а</w:t>
            </w:r>
            <w:r w:rsidRPr="003B5142">
              <w:rPr>
                <w:b/>
                <w:bCs/>
                <w:color w:val="000000"/>
                <w:lang w:val="uk-UA"/>
              </w:rPr>
              <w:t xml:space="preserve"> комітету конкурсних торгів</w:t>
            </w:r>
          </w:p>
          <w:p w14:paraId="79EBBEBB" w14:textId="77777777" w:rsidR="00476F58" w:rsidRPr="003B5142" w:rsidRDefault="00476F58">
            <w:pPr>
              <w:rPr>
                <w:b/>
                <w:bCs/>
                <w:color w:val="000000"/>
                <w:lang w:val="uk-UA"/>
              </w:rPr>
            </w:pPr>
          </w:p>
          <w:p w14:paraId="64010BD6" w14:textId="77777777" w:rsidR="00476F58" w:rsidRPr="003B5142" w:rsidRDefault="00476F58">
            <w:pPr>
              <w:rPr>
                <w:b/>
                <w:bCs/>
                <w:color w:val="000000"/>
                <w:lang w:val="uk-UA"/>
              </w:rPr>
            </w:pPr>
          </w:p>
          <w:p w14:paraId="172FECFB" w14:textId="112B7DCA" w:rsidR="00476F58" w:rsidRPr="003B5142" w:rsidRDefault="0044581C">
            <w:pPr>
              <w:rPr>
                <w:b/>
                <w:bCs/>
                <w:color w:val="000000"/>
                <w:lang w:val="uk-UA"/>
              </w:rPr>
            </w:pPr>
            <w:r w:rsidRPr="003B5142">
              <w:rPr>
                <w:b/>
                <w:bCs/>
                <w:color w:val="000000"/>
                <w:lang w:val="uk-UA"/>
              </w:rPr>
              <w:t xml:space="preserve"> __________________  </w:t>
            </w:r>
            <w:r w:rsidR="003F1C54">
              <w:rPr>
                <w:b/>
                <w:bCs/>
                <w:color w:val="000000"/>
                <w:lang w:val="uk-UA"/>
              </w:rPr>
              <w:t>О.В. Дубровін</w:t>
            </w:r>
          </w:p>
          <w:p w14:paraId="24A323AA" w14:textId="77777777" w:rsidR="00476F58" w:rsidRPr="003B5142" w:rsidRDefault="00476F58">
            <w:pPr>
              <w:rPr>
                <w:bCs/>
                <w:color w:val="000000"/>
                <w:lang w:val="uk-UA"/>
              </w:rPr>
            </w:pPr>
          </w:p>
        </w:tc>
      </w:tr>
      <w:tr w:rsidR="00476F58" w:rsidRPr="003B5142" w14:paraId="580BEA07" w14:textId="77777777">
        <w:trPr>
          <w:trHeight w:val="80"/>
        </w:trPr>
        <w:tc>
          <w:tcPr>
            <w:tcW w:w="5916" w:type="dxa"/>
            <w:tcBorders>
              <w:top w:val="nil"/>
              <w:left w:val="nil"/>
              <w:bottom w:val="nil"/>
              <w:right w:val="nil"/>
            </w:tcBorders>
          </w:tcPr>
          <w:p w14:paraId="77BA3EFF" w14:textId="77777777" w:rsidR="00476F58" w:rsidRPr="003B5142" w:rsidRDefault="00476F58">
            <w:pPr>
              <w:rPr>
                <w:b/>
                <w:bCs/>
                <w:color w:val="000000"/>
                <w:lang w:val="uk-UA"/>
              </w:rPr>
            </w:pPr>
          </w:p>
        </w:tc>
        <w:tc>
          <w:tcPr>
            <w:tcW w:w="4110" w:type="dxa"/>
            <w:tcBorders>
              <w:top w:val="nil"/>
              <w:left w:val="nil"/>
              <w:bottom w:val="nil"/>
              <w:right w:val="nil"/>
            </w:tcBorders>
          </w:tcPr>
          <w:p w14:paraId="3F0FB127" w14:textId="39886CF0" w:rsidR="00476F58" w:rsidRPr="003B5142" w:rsidRDefault="0044581C" w:rsidP="008377BF">
            <w:pPr>
              <w:rPr>
                <w:b/>
                <w:bCs/>
                <w:color w:val="000000"/>
                <w:lang w:val="uk-UA"/>
              </w:rPr>
            </w:pPr>
            <w:r w:rsidRPr="003B5142">
              <w:rPr>
                <w:b/>
                <w:bCs/>
                <w:color w:val="000000"/>
                <w:lang w:val="uk-UA"/>
              </w:rPr>
              <w:t xml:space="preserve">протокол </w:t>
            </w:r>
            <w:r w:rsidR="008377BF">
              <w:rPr>
                <w:b/>
                <w:bCs/>
                <w:color w:val="000000"/>
                <w:lang w:val="en-US"/>
              </w:rPr>
              <w:t>154/16-</w:t>
            </w:r>
            <w:r w:rsidR="008377BF">
              <w:rPr>
                <w:b/>
                <w:bCs/>
                <w:color w:val="000000"/>
                <w:lang w:val="uk-UA"/>
              </w:rPr>
              <w:t xml:space="preserve">дкт </w:t>
            </w:r>
            <w:r w:rsidRPr="003B5142">
              <w:rPr>
                <w:b/>
                <w:bCs/>
                <w:color w:val="000000"/>
                <w:lang w:val="uk-UA"/>
              </w:rPr>
              <w:t xml:space="preserve"> від</w:t>
            </w:r>
          </w:p>
        </w:tc>
      </w:tr>
      <w:tr w:rsidR="00476F58" w:rsidRPr="003B5142" w14:paraId="18D10DDE" w14:textId="77777777">
        <w:tc>
          <w:tcPr>
            <w:tcW w:w="5916" w:type="dxa"/>
            <w:tcBorders>
              <w:top w:val="nil"/>
              <w:left w:val="nil"/>
              <w:bottom w:val="nil"/>
              <w:right w:val="nil"/>
            </w:tcBorders>
          </w:tcPr>
          <w:p w14:paraId="5C1DE59C" w14:textId="77777777" w:rsidR="00476F58" w:rsidRPr="003B5142" w:rsidRDefault="00476F58">
            <w:pPr>
              <w:rPr>
                <w:b/>
                <w:bCs/>
                <w:color w:val="000000"/>
                <w:lang w:val="uk-UA"/>
              </w:rPr>
            </w:pPr>
          </w:p>
        </w:tc>
        <w:tc>
          <w:tcPr>
            <w:tcW w:w="4110" w:type="dxa"/>
            <w:tcBorders>
              <w:top w:val="nil"/>
              <w:left w:val="nil"/>
              <w:bottom w:val="nil"/>
              <w:right w:val="nil"/>
            </w:tcBorders>
          </w:tcPr>
          <w:p w14:paraId="01FE6E10" w14:textId="113B7FD7" w:rsidR="00476F58" w:rsidRPr="003B5142" w:rsidRDefault="0044581C" w:rsidP="008377BF">
            <w:pPr>
              <w:rPr>
                <w:b/>
                <w:bCs/>
                <w:color w:val="000000"/>
                <w:lang w:val="uk-UA"/>
              </w:rPr>
            </w:pPr>
            <w:r w:rsidRPr="003B5142">
              <w:rPr>
                <w:b/>
                <w:bCs/>
                <w:color w:val="000000"/>
                <w:lang w:val="uk-UA"/>
              </w:rPr>
              <w:t>«</w:t>
            </w:r>
            <w:r w:rsidR="00533665" w:rsidRPr="003B5142">
              <w:rPr>
                <w:b/>
                <w:bCs/>
                <w:color w:val="000000"/>
                <w:lang w:val="uk-UA"/>
              </w:rPr>
              <w:t xml:space="preserve"> </w:t>
            </w:r>
            <w:r w:rsidR="008377BF">
              <w:rPr>
                <w:b/>
                <w:bCs/>
                <w:color w:val="000000"/>
                <w:lang w:val="uk-UA"/>
              </w:rPr>
              <w:t>31</w:t>
            </w:r>
            <w:r w:rsidR="00533665" w:rsidRPr="003B5142">
              <w:rPr>
                <w:b/>
                <w:bCs/>
                <w:color w:val="000000"/>
                <w:lang w:val="uk-UA"/>
              </w:rPr>
              <w:t xml:space="preserve"> </w:t>
            </w:r>
            <w:r w:rsidRPr="003B5142">
              <w:rPr>
                <w:b/>
                <w:bCs/>
                <w:color w:val="000000"/>
                <w:lang w:val="uk-UA"/>
              </w:rPr>
              <w:t xml:space="preserve">» </w:t>
            </w:r>
            <w:r w:rsidR="008377BF">
              <w:rPr>
                <w:b/>
                <w:bCs/>
                <w:color w:val="000000"/>
                <w:lang w:val="uk-UA"/>
              </w:rPr>
              <w:t xml:space="preserve">серпня </w:t>
            </w:r>
            <w:r w:rsidRPr="003B5142">
              <w:rPr>
                <w:b/>
                <w:bCs/>
                <w:color w:val="000000"/>
                <w:lang w:val="uk-UA"/>
              </w:rPr>
              <w:t>2016 р.</w:t>
            </w:r>
          </w:p>
        </w:tc>
      </w:tr>
      <w:tr w:rsidR="00476F58" w:rsidRPr="003B5142" w14:paraId="7CFADC7D" w14:textId="77777777">
        <w:tc>
          <w:tcPr>
            <w:tcW w:w="5916" w:type="dxa"/>
            <w:tcBorders>
              <w:top w:val="nil"/>
              <w:left w:val="nil"/>
              <w:bottom w:val="nil"/>
              <w:right w:val="nil"/>
            </w:tcBorders>
          </w:tcPr>
          <w:p w14:paraId="270DBE04" w14:textId="77777777" w:rsidR="00476F58" w:rsidRPr="003B5142" w:rsidRDefault="00476F58">
            <w:pPr>
              <w:rPr>
                <w:b/>
                <w:bCs/>
                <w:color w:val="000000"/>
                <w:lang w:val="uk-UA"/>
              </w:rPr>
            </w:pPr>
          </w:p>
        </w:tc>
        <w:tc>
          <w:tcPr>
            <w:tcW w:w="4110" w:type="dxa"/>
            <w:tcBorders>
              <w:top w:val="nil"/>
              <w:left w:val="nil"/>
              <w:bottom w:val="nil"/>
              <w:right w:val="nil"/>
            </w:tcBorders>
          </w:tcPr>
          <w:p w14:paraId="553F6B0E" w14:textId="77777777" w:rsidR="00476F58" w:rsidRPr="003B5142" w:rsidRDefault="00476F58">
            <w:pPr>
              <w:rPr>
                <w:b/>
                <w:bCs/>
                <w:color w:val="000000"/>
                <w:lang w:val="uk-UA"/>
              </w:rPr>
            </w:pPr>
          </w:p>
        </w:tc>
      </w:tr>
    </w:tbl>
    <w:p w14:paraId="3EE99089" w14:textId="77777777" w:rsidR="00476F58" w:rsidRPr="003B5142" w:rsidRDefault="00476F58">
      <w:pPr>
        <w:ind w:firstLine="540"/>
        <w:jc w:val="right"/>
        <w:rPr>
          <w:b/>
          <w:bCs/>
          <w:color w:val="000000"/>
          <w:lang w:val="uk-UA"/>
        </w:rPr>
      </w:pPr>
    </w:p>
    <w:p w14:paraId="215AAB9E" w14:textId="77777777" w:rsidR="00476F58" w:rsidRPr="003B5142" w:rsidRDefault="00476F58">
      <w:pPr>
        <w:ind w:firstLine="540"/>
        <w:jc w:val="right"/>
        <w:rPr>
          <w:b/>
          <w:bCs/>
          <w:color w:val="000000"/>
          <w:lang w:val="uk-UA"/>
        </w:rPr>
      </w:pPr>
    </w:p>
    <w:p w14:paraId="2E7689B1" w14:textId="77777777" w:rsidR="00476F58" w:rsidRPr="003B5142" w:rsidRDefault="00476F58">
      <w:pPr>
        <w:ind w:firstLine="540"/>
        <w:jc w:val="center"/>
        <w:rPr>
          <w:b/>
          <w:bCs/>
          <w:color w:val="000000"/>
          <w:lang w:val="uk-UA"/>
        </w:rPr>
      </w:pPr>
    </w:p>
    <w:p w14:paraId="148D151C" w14:textId="77777777" w:rsidR="00476F58" w:rsidRPr="003B5142" w:rsidRDefault="00476F58">
      <w:pPr>
        <w:ind w:firstLine="540"/>
        <w:jc w:val="center"/>
        <w:rPr>
          <w:b/>
          <w:bCs/>
          <w:color w:val="000000"/>
          <w:lang w:val="uk-UA"/>
        </w:rPr>
      </w:pPr>
    </w:p>
    <w:p w14:paraId="036F836E" w14:textId="77777777" w:rsidR="00476F58" w:rsidRPr="003B5142" w:rsidRDefault="00476F58">
      <w:pPr>
        <w:ind w:firstLine="540"/>
        <w:jc w:val="center"/>
        <w:rPr>
          <w:b/>
          <w:bCs/>
          <w:color w:val="000000"/>
          <w:lang w:val="uk-UA"/>
        </w:rPr>
      </w:pPr>
    </w:p>
    <w:p w14:paraId="6811C589" w14:textId="77777777" w:rsidR="00476F58" w:rsidRPr="003B5142" w:rsidRDefault="00476F58">
      <w:pPr>
        <w:ind w:firstLine="540"/>
        <w:jc w:val="center"/>
        <w:rPr>
          <w:b/>
          <w:bCs/>
          <w:color w:val="000000"/>
          <w:lang w:val="uk-UA"/>
        </w:rPr>
      </w:pPr>
    </w:p>
    <w:p w14:paraId="0CD409EA" w14:textId="77777777" w:rsidR="00476F58" w:rsidRPr="003B5142" w:rsidRDefault="00476F58">
      <w:pPr>
        <w:ind w:firstLine="540"/>
        <w:rPr>
          <w:b/>
          <w:bCs/>
          <w:color w:val="000000"/>
          <w:lang w:val="uk-UA"/>
        </w:rPr>
      </w:pPr>
    </w:p>
    <w:p w14:paraId="3D8D1420" w14:textId="77777777" w:rsidR="00476F58" w:rsidRPr="003B5142" w:rsidRDefault="00476F58">
      <w:pPr>
        <w:rPr>
          <w:b/>
          <w:bCs/>
          <w:color w:val="000000"/>
          <w:lang w:val="uk-UA"/>
        </w:rPr>
      </w:pPr>
    </w:p>
    <w:p w14:paraId="6849D95A" w14:textId="77777777" w:rsidR="00476F58" w:rsidRPr="003B5142" w:rsidRDefault="0044581C" w:rsidP="00490335">
      <w:pPr>
        <w:widowControl w:val="0"/>
        <w:autoSpaceDE w:val="0"/>
        <w:autoSpaceDN w:val="0"/>
        <w:ind w:right="-1"/>
        <w:jc w:val="center"/>
        <w:rPr>
          <w:b/>
          <w:sz w:val="28"/>
          <w:szCs w:val="28"/>
          <w:lang w:val="uk-UA"/>
        </w:rPr>
      </w:pPr>
      <w:r w:rsidRPr="003B5142">
        <w:rPr>
          <w:b/>
          <w:sz w:val="28"/>
          <w:szCs w:val="28"/>
          <w:lang w:val="uk-UA"/>
        </w:rPr>
        <w:t>ДОКУМЕНТАЦІЯ</w:t>
      </w:r>
    </w:p>
    <w:p w14:paraId="742447B4" w14:textId="77777777" w:rsidR="00476F58" w:rsidRPr="003B5142" w:rsidRDefault="0044581C" w:rsidP="00490335">
      <w:pPr>
        <w:widowControl w:val="0"/>
        <w:pBdr>
          <w:bottom w:val="single" w:sz="12" w:space="1" w:color="auto"/>
        </w:pBdr>
        <w:ind w:right="-1"/>
        <w:jc w:val="center"/>
        <w:rPr>
          <w:b/>
          <w:snapToGrid w:val="0"/>
          <w:sz w:val="28"/>
          <w:szCs w:val="28"/>
          <w:lang w:val="uk-UA"/>
        </w:rPr>
      </w:pPr>
      <w:bookmarkStart w:id="0" w:name="n240"/>
      <w:bookmarkEnd w:id="0"/>
      <w:r w:rsidRPr="003B5142">
        <w:rPr>
          <w:b/>
          <w:snapToGrid w:val="0"/>
          <w:sz w:val="28"/>
          <w:szCs w:val="28"/>
          <w:lang w:val="uk-UA"/>
        </w:rPr>
        <w:t>на закупівлю</w:t>
      </w:r>
    </w:p>
    <w:p w14:paraId="2EDFC7D1" w14:textId="77777777" w:rsidR="00612382" w:rsidRPr="003B5142" w:rsidRDefault="00612382" w:rsidP="00D0134A">
      <w:pPr>
        <w:jc w:val="center"/>
        <w:rPr>
          <w:b/>
          <w:lang w:val="uk-UA"/>
        </w:rPr>
      </w:pPr>
    </w:p>
    <w:p w14:paraId="5A01677A" w14:textId="77777777" w:rsidR="00490335" w:rsidRPr="003B5142" w:rsidRDefault="00797A21" w:rsidP="00490335">
      <w:pPr>
        <w:jc w:val="center"/>
        <w:rPr>
          <w:b/>
          <w:lang w:val="uk-UA"/>
        </w:rPr>
      </w:pPr>
      <w:r w:rsidRPr="003B5142">
        <w:rPr>
          <w:b/>
          <w:lang w:val="uk-UA"/>
        </w:rPr>
        <w:t>персональних комп'ютерів, комплектуючих до них, периферійної техніки,</w:t>
      </w:r>
    </w:p>
    <w:p w14:paraId="02EBA943" w14:textId="77777777" w:rsidR="00797A21" w:rsidRPr="003B5142" w:rsidRDefault="00797A21" w:rsidP="00490335">
      <w:pPr>
        <w:jc w:val="center"/>
        <w:rPr>
          <w:b/>
          <w:bCs/>
          <w:lang w:val="uk-UA"/>
        </w:rPr>
      </w:pPr>
      <w:r w:rsidRPr="003B5142">
        <w:rPr>
          <w:b/>
          <w:lang w:val="uk-UA"/>
        </w:rPr>
        <w:t>джерел безперебійного живлення, гарнітур</w:t>
      </w:r>
    </w:p>
    <w:p w14:paraId="25C91F12" w14:textId="77777777" w:rsidR="00476F58" w:rsidRPr="003B5142" w:rsidRDefault="00476F58">
      <w:pPr>
        <w:widowControl w:val="0"/>
        <w:pBdr>
          <w:bottom w:val="single" w:sz="12" w:space="1" w:color="auto"/>
        </w:pBdr>
        <w:ind w:right="142"/>
        <w:jc w:val="center"/>
        <w:rPr>
          <w:b/>
          <w:color w:val="333333"/>
          <w:bdr w:val="none" w:sz="0" w:space="0" w:color="auto" w:frame="1"/>
          <w:lang w:val="uk-UA"/>
        </w:rPr>
      </w:pPr>
    </w:p>
    <w:p w14:paraId="2FB9C411" w14:textId="77777777" w:rsidR="00476F58" w:rsidRPr="003B5142" w:rsidRDefault="00476F58">
      <w:pPr>
        <w:tabs>
          <w:tab w:val="left" w:pos="3982"/>
        </w:tabs>
        <w:rPr>
          <w:b/>
          <w:bCs/>
          <w:color w:val="000000"/>
          <w:lang w:val="uk-UA"/>
        </w:rPr>
      </w:pPr>
    </w:p>
    <w:p w14:paraId="04A39872" w14:textId="77777777" w:rsidR="00490335" w:rsidRPr="003B5142" w:rsidRDefault="00490335">
      <w:pPr>
        <w:tabs>
          <w:tab w:val="left" w:pos="3982"/>
        </w:tabs>
        <w:rPr>
          <w:b/>
          <w:bCs/>
          <w:color w:val="000000"/>
          <w:lang w:val="uk-UA"/>
        </w:rPr>
      </w:pPr>
    </w:p>
    <w:p w14:paraId="131BFFD8" w14:textId="77777777" w:rsidR="00612382" w:rsidRPr="003B5142" w:rsidRDefault="00612382" w:rsidP="00612382">
      <w:pPr>
        <w:tabs>
          <w:tab w:val="left" w:pos="3982"/>
        </w:tabs>
        <w:jc w:val="center"/>
        <w:rPr>
          <w:b/>
          <w:lang w:val="uk-UA"/>
        </w:rPr>
      </w:pPr>
      <w:r w:rsidRPr="003B5142">
        <w:rPr>
          <w:b/>
          <w:lang w:val="uk-UA"/>
        </w:rPr>
        <w:t>код за ДК 016-2010</w:t>
      </w:r>
    </w:p>
    <w:p w14:paraId="3432BE50" w14:textId="77777777" w:rsidR="00490335" w:rsidRPr="003B5142" w:rsidRDefault="00A4041D" w:rsidP="00490335">
      <w:pPr>
        <w:jc w:val="center"/>
        <w:rPr>
          <w:lang w:val="uk-UA"/>
        </w:rPr>
      </w:pPr>
      <w:r w:rsidRPr="003B5142">
        <w:rPr>
          <w:lang w:val="uk-UA"/>
        </w:rPr>
        <w:t>26.20.1</w:t>
      </w:r>
    </w:p>
    <w:p w14:paraId="19BBC96C" w14:textId="77777777" w:rsidR="00A4041D" w:rsidRPr="003B5142" w:rsidRDefault="00A4041D" w:rsidP="00490335">
      <w:pPr>
        <w:jc w:val="center"/>
        <w:rPr>
          <w:lang w:val="uk-UA"/>
        </w:rPr>
      </w:pPr>
      <w:r w:rsidRPr="003B5142">
        <w:rPr>
          <w:lang w:val="uk-UA"/>
        </w:rPr>
        <w:t>Машини обчислювальні, частини та приладдя до них</w:t>
      </w:r>
    </w:p>
    <w:p w14:paraId="542AFD37" w14:textId="77777777" w:rsidR="00476F58" w:rsidRPr="003B5142" w:rsidRDefault="00476F58" w:rsidP="00612382">
      <w:pPr>
        <w:tabs>
          <w:tab w:val="left" w:pos="3570"/>
        </w:tabs>
        <w:jc w:val="center"/>
        <w:rPr>
          <w:b/>
          <w:bCs/>
          <w:color w:val="000000"/>
          <w:lang w:val="uk-UA"/>
        </w:rPr>
      </w:pPr>
    </w:p>
    <w:p w14:paraId="1040FDAD" w14:textId="77777777" w:rsidR="00476F58" w:rsidRPr="003B5142" w:rsidRDefault="00476F58" w:rsidP="00612382">
      <w:pPr>
        <w:tabs>
          <w:tab w:val="left" w:pos="3570"/>
        </w:tabs>
        <w:jc w:val="center"/>
        <w:rPr>
          <w:b/>
          <w:bCs/>
          <w:color w:val="000000"/>
          <w:lang w:val="uk-UA"/>
        </w:rPr>
      </w:pPr>
    </w:p>
    <w:p w14:paraId="51AD52E3" w14:textId="77777777" w:rsidR="00A1070E" w:rsidRDefault="00A1070E" w:rsidP="00A1070E">
      <w:pPr>
        <w:tabs>
          <w:tab w:val="left" w:pos="3570"/>
        </w:tabs>
        <w:jc w:val="center"/>
        <w:rPr>
          <w:b/>
          <w:lang w:val="uk-UA"/>
        </w:rPr>
      </w:pPr>
      <w:r>
        <w:rPr>
          <w:b/>
          <w:lang w:val="uk-UA"/>
        </w:rPr>
        <w:t>код за ДК 021-2015</w:t>
      </w:r>
    </w:p>
    <w:p w14:paraId="0151ABAE" w14:textId="4A4080D6" w:rsidR="00A1070E" w:rsidRPr="00AE64F4" w:rsidRDefault="00AE64F4" w:rsidP="00A1070E">
      <w:pPr>
        <w:tabs>
          <w:tab w:val="left" w:pos="3570"/>
        </w:tabs>
        <w:jc w:val="center"/>
        <w:rPr>
          <w:bCs/>
          <w:color w:val="000000"/>
          <w:lang w:val="en-US"/>
        </w:rPr>
      </w:pPr>
      <w:r>
        <w:rPr>
          <w:lang w:val="uk-UA" w:eastAsia="uk-UA"/>
        </w:rPr>
        <w:t>30200000-</w:t>
      </w:r>
      <w:r>
        <w:rPr>
          <w:lang w:val="en-US" w:eastAsia="uk-UA"/>
        </w:rPr>
        <w:t>1</w:t>
      </w:r>
      <w:bookmarkStart w:id="1" w:name="_GoBack"/>
      <w:bookmarkEnd w:id="1"/>
    </w:p>
    <w:p w14:paraId="3533E430" w14:textId="77777777" w:rsidR="00A1070E" w:rsidRDefault="00A1070E" w:rsidP="00A1070E">
      <w:pPr>
        <w:tabs>
          <w:tab w:val="left" w:pos="3570"/>
        </w:tabs>
        <w:jc w:val="center"/>
        <w:rPr>
          <w:bCs/>
          <w:color w:val="000000"/>
          <w:lang w:val="uk-UA"/>
        </w:rPr>
      </w:pPr>
      <w:r>
        <w:rPr>
          <w:lang w:val="uk-UA" w:eastAsia="uk-UA"/>
        </w:rPr>
        <w:t>Комп’ютерне обладнання та приладдя</w:t>
      </w:r>
    </w:p>
    <w:p w14:paraId="46318EA9" w14:textId="77777777" w:rsidR="00A1070E" w:rsidRDefault="00A1070E">
      <w:pPr>
        <w:tabs>
          <w:tab w:val="left" w:pos="3570"/>
        </w:tabs>
        <w:rPr>
          <w:b/>
          <w:lang w:val="uk-UA"/>
        </w:rPr>
      </w:pPr>
    </w:p>
    <w:p w14:paraId="5D2ADBA6" w14:textId="77777777" w:rsidR="00A1070E" w:rsidRDefault="00A1070E">
      <w:pPr>
        <w:tabs>
          <w:tab w:val="left" w:pos="3570"/>
        </w:tabs>
        <w:rPr>
          <w:b/>
          <w:lang w:val="uk-UA"/>
        </w:rPr>
      </w:pPr>
    </w:p>
    <w:p w14:paraId="21211BBB" w14:textId="77777777" w:rsidR="00A1070E" w:rsidRDefault="00A1070E">
      <w:pPr>
        <w:tabs>
          <w:tab w:val="left" w:pos="3570"/>
        </w:tabs>
        <w:rPr>
          <w:b/>
          <w:lang w:val="uk-UA"/>
        </w:rPr>
      </w:pPr>
    </w:p>
    <w:p w14:paraId="6394EC9C" w14:textId="77777777" w:rsidR="00A1070E" w:rsidRDefault="00A1070E">
      <w:pPr>
        <w:tabs>
          <w:tab w:val="left" w:pos="3570"/>
        </w:tabs>
        <w:rPr>
          <w:b/>
          <w:lang w:val="uk-UA"/>
        </w:rPr>
      </w:pPr>
    </w:p>
    <w:p w14:paraId="4D151E4A" w14:textId="77777777" w:rsidR="00A1070E" w:rsidRDefault="00A1070E">
      <w:pPr>
        <w:tabs>
          <w:tab w:val="left" w:pos="3570"/>
        </w:tabs>
        <w:rPr>
          <w:b/>
          <w:lang w:val="uk-UA"/>
        </w:rPr>
      </w:pPr>
    </w:p>
    <w:p w14:paraId="7BCD4FA0" w14:textId="77777777" w:rsidR="00A1070E" w:rsidRDefault="00A1070E">
      <w:pPr>
        <w:tabs>
          <w:tab w:val="left" w:pos="3570"/>
        </w:tabs>
        <w:rPr>
          <w:b/>
          <w:lang w:val="uk-UA"/>
        </w:rPr>
      </w:pPr>
    </w:p>
    <w:p w14:paraId="1D9560FF" w14:textId="77777777" w:rsidR="00A1070E" w:rsidRDefault="00A1070E">
      <w:pPr>
        <w:tabs>
          <w:tab w:val="left" w:pos="3570"/>
        </w:tabs>
        <w:rPr>
          <w:b/>
          <w:lang w:val="uk-UA"/>
        </w:rPr>
      </w:pPr>
    </w:p>
    <w:p w14:paraId="26893645" w14:textId="77777777" w:rsidR="00476F58" w:rsidRPr="003B5142" w:rsidRDefault="00476F58">
      <w:pPr>
        <w:tabs>
          <w:tab w:val="left" w:pos="3570"/>
        </w:tabs>
        <w:rPr>
          <w:b/>
          <w:bCs/>
          <w:color w:val="000000"/>
          <w:lang w:val="uk-UA"/>
        </w:rPr>
      </w:pPr>
    </w:p>
    <w:p w14:paraId="78F3ADDC" w14:textId="77777777" w:rsidR="00476F58" w:rsidRPr="003B5142" w:rsidRDefault="00476F58">
      <w:pPr>
        <w:tabs>
          <w:tab w:val="left" w:pos="3570"/>
        </w:tabs>
        <w:rPr>
          <w:b/>
          <w:bCs/>
          <w:color w:val="000000"/>
          <w:lang w:val="uk-UA"/>
        </w:rPr>
      </w:pPr>
    </w:p>
    <w:p w14:paraId="3761C4FD" w14:textId="77777777" w:rsidR="00476F58" w:rsidRPr="003B5142" w:rsidRDefault="00476F58">
      <w:pPr>
        <w:tabs>
          <w:tab w:val="left" w:pos="3982"/>
        </w:tabs>
        <w:rPr>
          <w:b/>
          <w:bCs/>
          <w:color w:val="000000"/>
          <w:lang w:val="uk-UA"/>
        </w:rPr>
      </w:pPr>
    </w:p>
    <w:p w14:paraId="3CCEDF53" w14:textId="77777777" w:rsidR="00612382" w:rsidRPr="003B5142" w:rsidRDefault="00612382">
      <w:pPr>
        <w:tabs>
          <w:tab w:val="left" w:pos="3982"/>
        </w:tabs>
        <w:rPr>
          <w:b/>
          <w:bCs/>
          <w:color w:val="000000"/>
          <w:lang w:val="uk-UA"/>
        </w:rPr>
      </w:pPr>
    </w:p>
    <w:p w14:paraId="675A3C94" w14:textId="77777777" w:rsidR="00612382" w:rsidRPr="003B5142" w:rsidRDefault="00612382">
      <w:pPr>
        <w:tabs>
          <w:tab w:val="left" w:pos="3982"/>
        </w:tabs>
        <w:rPr>
          <w:b/>
          <w:bCs/>
          <w:color w:val="000000"/>
          <w:lang w:val="uk-UA"/>
        </w:rPr>
      </w:pPr>
    </w:p>
    <w:p w14:paraId="0BD2FA45" w14:textId="77777777" w:rsidR="00612382" w:rsidRPr="003B5142" w:rsidRDefault="00612382">
      <w:pPr>
        <w:tabs>
          <w:tab w:val="left" w:pos="3982"/>
        </w:tabs>
        <w:rPr>
          <w:b/>
          <w:bCs/>
          <w:color w:val="000000"/>
          <w:lang w:val="uk-UA"/>
        </w:rPr>
      </w:pPr>
    </w:p>
    <w:p w14:paraId="37D7F040" w14:textId="77777777" w:rsidR="00612382" w:rsidRPr="003B5142" w:rsidRDefault="00612382">
      <w:pPr>
        <w:tabs>
          <w:tab w:val="left" w:pos="3982"/>
        </w:tabs>
        <w:rPr>
          <w:b/>
          <w:bCs/>
          <w:color w:val="000000"/>
          <w:lang w:val="uk-UA"/>
        </w:rPr>
      </w:pPr>
    </w:p>
    <w:p w14:paraId="72289027" w14:textId="77777777" w:rsidR="00490335" w:rsidRPr="003B5142" w:rsidRDefault="0044581C">
      <w:pPr>
        <w:tabs>
          <w:tab w:val="left" w:pos="3982"/>
        </w:tabs>
        <w:jc w:val="center"/>
        <w:rPr>
          <w:b/>
          <w:bCs/>
          <w:color w:val="000000"/>
          <w:lang w:val="uk-UA"/>
        </w:rPr>
      </w:pPr>
      <w:r w:rsidRPr="003B5142">
        <w:rPr>
          <w:b/>
          <w:bCs/>
          <w:color w:val="000000"/>
          <w:lang w:val="uk-UA"/>
        </w:rPr>
        <w:t>м. Київ-2016</w:t>
      </w:r>
    </w:p>
    <w:p w14:paraId="192F1E42" w14:textId="77777777" w:rsidR="00490335" w:rsidRPr="003B5142" w:rsidRDefault="00490335">
      <w:pPr>
        <w:rPr>
          <w:b/>
          <w:bCs/>
          <w:color w:val="000000"/>
          <w:lang w:val="uk-UA"/>
        </w:rPr>
      </w:pPr>
      <w:r w:rsidRPr="003B5142">
        <w:rPr>
          <w:b/>
          <w:bCs/>
          <w:color w:val="000000"/>
          <w:lang w:val="uk-UA"/>
        </w:rPr>
        <w:br w:type="page"/>
      </w:r>
    </w:p>
    <w:tbl>
      <w:tblPr>
        <w:tblW w:w="10207" w:type="dxa"/>
        <w:tblInd w:w="108" w:type="dxa"/>
        <w:tblLayout w:type="fixed"/>
        <w:tblLook w:val="01E0" w:firstRow="1" w:lastRow="1" w:firstColumn="1" w:lastColumn="1" w:noHBand="0" w:noVBand="0"/>
      </w:tblPr>
      <w:tblGrid>
        <w:gridCol w:w="510"/>
        <w:gridCol w:w="555"/>
        <w:gridCol w:w="1487"/>
        <w:gridCol w:w="38"/>
        <w:gridCol w:w="7333"/>
        <w:gridCol w:w="284"/>
      </w:tblGrid>
      <w:tr w:rsidR="00476F58" w:rsidRPr="003B5142" w14:paraId="3F688B39" w14:textId="77777777" w:rsidTr="00F62BA2">
        <w:trPr>
          <w:gridBefore w:val="1"/>
          <w:wBefore w:w="510" w:type="dxa"/>
        </w:trPr>
        <w:tc>
          <w:tcPr>
            <w:tcW w:w="9697" w:type="dxa"/>
            <w:gridSpan w:val="5"/>
          </w:tcPr>
          <w:p w14:paraId="3FA887A5" w14:textId="77777777" w:rsidR="00476F58" w:rsidRPr="003B5142" w:rsidRDefault="00476F58">
            <w:pPr>
              <w:jc w:val="center"/>
              <w:rPr>
                <w:b/>
                <w:color w:val="000000"/>
                <w:lang w:val="uk-UA"/>
              </w:rPr>
            </w:pPr>
          </w:p>
        </w:tc>
      </w:tr>
      <w:tr w:rsidR="00476F58" w:rsidRPr="003B5142" w14:paraId="314ED096" w14:textId="77777777" w:rsidTr="00F62BA2">
        <w:trPr>
          <w:gridBefore w:val="1"/>
          <w:wBefore w:w="510" w:type="dxa"/>
        </w:trPr>
        <w:tc>
          <w:tcPr>
            <w:tcW w:w="555" w:type="dxa"/>
          </w:tcPr>
          <w:p w14:paraId="28B1F215" w14:textId="77777777" w:rsidR="00476F58" w:rsidRPr="003B5142" w:rsidRDefault="00476F58">
            <w:pPr>
              <w:rPr>
                <w:color w:val="000000"/>
                <w:lang w:val="uk-UA"/>
              </w:rPr>
            </w:pPr>
          </w:p>
        </w:tc>
        <w:tc>
          <w:tcPr>
            <w:tcW w:w="9142" w:type="dxa"/>
            <w:gridSpan w:val="4"/>
          </w:tcPr>
          <w:p w14:paraId="4DA0EA71" w14:textId="77777777" w:rsidR="00476F58" w:rsidRPr="003B5142" w:rsidRDefault="00476F58">
            <w:pPr>
              <w:ind w:left="-108"/>
              <w:rPr>
                <w:color w:val="000000"/>
                <w:lang w:val="uk-UA"/>
              </w:rPr>
            </w:pPr>
          </w:p>
        </w:tc>
      </w:tr>
      <w:tr w:rsidR="00476F58" w:rsidRPr="003B5142" w14:paraId="497F9D94"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37A4D4AC" w14:textId="77777777" w:rsidR="00476F58" w:rsidRPr="003B5142" w:rsidRDefault="0044581C">
            <w:pPr>
              <w:pStyle w:val="a4"/>
              <w:spacing w:after="0"/>
              <w:jc w:val="center"/>
              <w:rPr>
                <w:rFonts w:ascii="Times New Roman" w:hAnsi="Times New Roman" w:cs="Times New Roman"/>
                <w:b/>
                <w:bCs/>
                <w:smallCaps/>
                <w:color w:val="000000"/>
                <w:sz w:val="24"/>
                <w:szCs w:val="24"/>
                <w:lang w:val="uk-UA"/>
              </w:rPr>
            </w:pPr>
            <w:r w:rsidRPr="003B5142">
              <w:rPr>
                <w:rFonts w:ascii="Times New Roman" w:hAnsi="Times New Roman" w:cs="Times New Roman"/>
                <w:b/>
                <w:bCs/>
                <w:smallCaps/>
                <w:color w:val="000000"/>
                <w:sz w:val="24"/>
                <w:szCs w:val="24"/>
                <w:lang w:val="uk-UA"/>
              </w:rPr>
              <w:t>Розділ 1. Загальні положення</w:t>
            </w:r>
          </w:p>
        </w:tc>
      </w:tr>
      <w:tr w:rsidR="00476F58" w:rsidRPr="00141BEA" w14:paraId="6D235EEC"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3FCD2177" w14:textId="77777777" w:rsidR="00476F58" w:rsidRPr="003B5142" w:rsidRDefault="0044581C">
            <w:pPr>
              <w:rPr>
                <w:b/>
                <w:bCs/>
                <w:color w:val="000000"/>
                <w:lang w:val="uk-UA"/>
              </w:rPr>
            </w:pPr>
            <w:r w:rsidRPr="003B5142">
              <w:rPr>
                <w:b/>
                <w:bCs/>
                <w:color w:val="000000"/>
                <w:lang w:val="uk-UA"/>
              </w:rPr>
              <w:t xml:space="preserve">1. Терміни, які вживаються в Документації </w:t>
            </w:r>
          </w:p>
        </w:tc>
        <w:tc>
          <w:tcPr>
            <w:tcW w:w="7333" w:type="dxa"/>
            <w:shd w:val="clear" w:color="auto" w:fill="auto"/>
          </w:tcPr>
          <w:p w14:paraId="3B899EE2" w14:textId="77777777" w:rsidR="00476F58" w:rsidRPr="003B5142" w:rsidRDefault="0044581C">
            <w:pPr>
              <w:ind w:firstLine="284"/>
              <w:jc w:val="both"/>
              <w:rPr>
                <w:color w:val="000000"/>
                <w:lang w:val="uk-UA"/>
              </w:rPr>
            </w:pPr>
            <w:r w:rsidRPr="003B5142">
              <w:rPr>
                <w:color w:val="000000"/>
                <w:lang w:val="uk-UA"/>
              </w:rPr>
              <w:t>Терміни, які використовуються в цій Документації, вживаються в значеннях:</w:t>
            </w:r>
          </w:p>
          <w:p w14:paraId="29A116F9" w14:textId="77777777" w:rsidR="00476F58" w:rsidRPr="003B5142" w:rsidRDefault="0044581C">
            <w:pPr>
              <w:ind w:firstLine="284"/>
              <w:jc w:val="both"/>
              <w:rPr>
                <w:color w:val="000000"/>
                <w:lang w:val="uk-UA"/>
              </w:rPr>
            </w:pPr>
            <w:r w:rsidRPr="003B5142">
              <w:rPr>
                <w:b/>
                <w:color w:val="000000"/>
                <w:lang w:val="uk-UA"/>
              </w:rPr>
              <w:t>замовник</w:t>
            </w:r>
            <w:r w:rsidRPr="003B5142">
              <w:rPr>
                <w:color w:val="000000"/>
                <w:lang w:val="uk-UA"/>
              </w:rPr>
              <w:t xml:space="preserve"> – АБ «УКРГАЗБАНК»,  який здійснює закупівлю на умовах, визначених цією Документацією; </w:t>
            </w:r>
          </w:p>
          <w:p w14:paraId="23FB2441" w14:textId="77777777" w:rsidR="00476F58" w:rsidRPr="003B5142" w:rsidRDefault="0044581C">
            <w:pPr>
              <w:ind w:firstLine="284"/>
              <w:jc w:val="both"/>
              <w:rPr>
                <w:color w:val="000000"/>
                <w:lang w:val="uk-UA"/>
              </w:rPr>
            </w:pPr>
            <w:r w:rsidRPr="003B5142">
              <w:rPr>
                <w:b/>
                <w:color w:val="000000"/>
                <w:lang w:val="uk-UA"/>
              </w:rPr>
              <w:t>оприлюднення інформації про процедуру закупівлі</w:t>
            </w:r>
            <w:r w:rsidRPr="003B5142">
              <w:rPr>
                <w:color w:val="000000"/>
                <w:lang w:val="uk-UA"/>
              </w:rPr>
              <w:t xml:space="preserve"> – розміщення на веб-сайті Замовника та на </w:t>
            </w:r>
            <w:r w:rsidRPr="003B5142">
              <w:rPr>
                <w:lang w:val="uk-UA"/>
              </w:rPr>
              <w:t xml:space="preserve">електронному майданчику </w:t>
            </w:r>
            <w:r w:rsidRPr="003B5142">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14:paraId="74AA8443" w14:textId="77777777" w:rsidR="00476F58" w:rsidRPr="003B5142" w:rsidRDefault="0044581C">
            <w:pPr>
              <w:ind w:firstLine="284"/>
              <w:jc w:val="both"/>
              <w:rPr>
                <w:lang w:val="uk-UA"/>
              </w:rPr>
            </w:pPr>
            <w:r w:rsidRPr="003B5142">
              <w:rPr>
                <w:b/>
                <w:color w:val="000000"/>
                <w:lang w:val="uk-UA"/>
              </w:rPr>
              <w:t xml:space="preserve">переможець аукціону </w:t>
            </w:r>
            <w:r w:rsidRPr="003B5142">
              <w:rPr>
                <w:color w:val="000000"/>
                <w:lang w:val="uk-UA"/>
              </w:rPr>
              <w:t>– учасник,</w:t>
            </w:r>
            <w:r w:rsidRPr="003B5142">
              <w:rPr>
                <w:b/>
                <w:color w:val="000000"/>
                <w:lang w:val="uk-UA"/>
              </w:rPr>
              <w:t xml:space="preserve"> </w:t>
            </w:r>
            <w:r w:rsidRPr="003B5142">
              <w:rPr>
                <w:color w:val="000000"/>
                <w:shd w:val="clear" w:color="auto" w:fill="FFFFFF"/>
                <w:lang w:val="uk-UA"/>
              </w:rPr>
              <w:t>пропозиція якого визнана найбільш економічно вигідною на основі формування рейтингу позицій учасників за показником – ціна,</w:t>
            </w:r>
            <w:r w:rsidRPr="003B5142">
              <w:rPr>
                <w:lang w:val="uk-UA"/>
              </w:rPr>
              <w:t xml:space="preserve"> а при однакових цінах, той, що розмістив пропозицію раніше. </w:t>
            </w:r>
            <w:r w:rsidRPr="003B5142">
              <w:rPr>
                <w:color w:val="000000"/>
                <w:shd w:val="clear" w:color="auto" w:fill="FFFFFF"/>
                <w:lang w:val="uk-UA"/>
              </w:rPr>
              <w:t>Дана інформація автоматично оприлюднюється системою одразу після завершення електронного аукціону.</w:t>
            </w:r>
          </w:p>
          <w:p w14:paraId="4CA0F673" w14:textId="77777777" w:rsidR="00476F58" w:rsidRPr="003B5142" w:rsidRDefault="0044581C">
            <w:pPr>
              <w:ind w:firstLine="284"/>
              <w:jc w:val="both"/>
              <w:rPr>
                <w:color w:val="000000"/>
                <w:lang w:val="uk-UA"/>
              </w:rPr>
            </w:pPr>
            <w:r w:rsidRPr="003B5142">
              <w:rPr>
                <w:b/>
                <w:color w:val="000000"/>
                <w:lang w:val="uk-UA"/>
              </w:rPr>
              <w:t>переможець процедури закупівлі</w:t>
            </w:r>
            <w:r w:rsidRPr="003B5142">
              <w:rPr>
                <w:color w:val="000000"/>
                <w:lang w:val="uk-UA"/>
              </w:rPr>
              <w:t xml:space="preserve"> </w:t>
            </w:r>
            <w:r w:rsidRPr="003B5142">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w:t>
            </w:r>
          </w:p>
          <w:p w14:paraId="561B7A36" w14:textId="77777777" w:rsidR="00476F58" w:rsidRPr="003B5142" w:rsidRDefault="0044581C">
            <w:pPr>
              <w:ind w:firstLine="284"/>
              <w:jc w:val="both"/>
              <w:rPr>
                <w:color w:val="000000"/>
                <w:lang w:val="uk-UA"/>
              </w:rPr>
            </w:pPr>
            <w:r w:rsidRPr="003B5142">
              <w:rPr>
                <w:b/>
                <w:color w:val="000000"/>
                <w:lang w:val="uk-UA"/>
              </w:rPr>
              <w:t>пов'язана особа</w:t>
            </w:r>
            <w:r w:rsidRPr="003B5142">
              <w:rPr>
                <w:color w:val="000000"/>
                <w:lang w:val="uk-UA"/>
              </w:rPr>
              <w:t xml:space="preserve"> - особа, яка відповідає будь-якій з наведених нижче ознак: </w:t>
            </w:r>
          </w:p>
          <w:p w14:paraId="772C3AB0" w14:textId="77777777" w:rsidR="00476F58" w:rsidRPr="003B5142" w:rsidRDefault="0044581C">
            <w:pPr>
              <w:ind w:firstLine="284"/>
              <w:jc w:val="both"/>
              <w:rPr>
                <w:color w:val="000000"/>
                <w:lang w:val="uk-UA"/>
              </w:rPr>
            </w:pPr>
            <w:r w:rsidRPr="003B5142">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14:paraId="76D4604E" w14:textId="77777777" w:rsidR="00476F58" w:rsidRPr="003B5142" w:rsidRDefault="0044581C">
            <w:pPr>
              <w:ind w:firstLine="284"/>
              <w:jc w:val="both"/>
              <w:rPr>
                <w:color w:val="000000"/>
                <w:lang w:val="uk-UA"/>
              </w:rPr>
            </w:pPr>
            <w:r w:rsidRPr="003B5142">
              <w:rPr>
                <w:color w:val="000000"/>
                <w:lang w:val="uk-UA"/>
              </w:rPr>
              <w:t>фізична особа або члени її сім'ї, які здійснюють контроль над учасником;</w:t>
            </w:r>
          </w:p>
          <w:p w14:paraId="4C7F7F9B" w14:textId="77777777" w:rsidR="00476F58" w:rsidRPr="003B5142" w:rsidRDefault="0044581C">
            <w:pPr>
              <w:ind w:firstLine="284"/>
              <w:jc w:val="both"/>
              <w:rPr>
                <w:color w:val="000000"/>
                <w:lang w:val="uk-UA"/>
              </w:rPr>
            </w:pPr>
            <w:r w:rsidRPr="003B5142">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14:paraId="524F2D1B" w14:textId="77777777" w:rsidR="00476F58" w:rsidRPr="003B5142" w:rsidRDefault="0044581C">
            <w:pPr>
              <w:ind w:firstLine="284"/>
              <w:jc w:val="both"/>
              <w:rPr>
                <w:color w:val="000000"/>
                <w:lang w:val="uk-UA"/>
              </w:rPr>
            </w:pPr>
            <w:r w:rsidRPr="003B5142">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14:paraId="42824FCE" w14:textId="77777777" w:rsidR="00476F58" w:rsidRPr="003B5142" w:rsidRDefault="0044581C">
            <w:pPr>
              <w:ind w:firstLine="284"/>
              <w:jc w:val="both"/>
              <w:rPr>
                <w:color w:val="000000"/>
                <w:lang w:val="uk-UA"/>
              </w:rPr>
            </w:pPr>
            <w:r w:rsidRPr="003B5142">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14:paraId="1C3C7A5D" w14:textId="77777777" w:rsidR="00476F58" w:rsidRPr="003B5142" w:rsidRDefault="0044581C">
            <w:pPr>
              <w:ind w:firstLine="284"/>
              <w:jc w:val="both"/>
              <w:rPr>
                <w:color w:val="000000"/>
                <w:lang w:val="uk-UA"/>
              </w:rPr>
            </w:pPr>
            <w:r w:rsidRPr="003B5142">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14:paraId="572F042C" w14:textId="77777777" w:rsidR="00476F58" w:rsidRPr="003B5142" w:rsidRDefault="0044581C">
            <w:pPr>
              <w:ind w:firstLine="284"/>
              <w:jc w:val="both"/>
              <w:rPr>
                <w:color w:val="000000"/>
                <w:lang w:val="uk-UA"/>
              </w:rPr>
            </w:pPr>
            <w:r w:rsidRPr="003B5142">
              <w:rPr>
                <w:color w:val="000000"/>
                <w:lang w:val="uk-UA"/>
              </w:rPr>
              <w:t xml:space="preserve">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w:t>
            </w:r>
            <w:r w:rsidRPr="003B5142">
              <w:rPr>
                <w:color w:val="000000"/>
                <w:lang w:val="uk-UA"/>
              </w:rPr>
              <w:lastRenderedPageBreak/>
              <w:t>постійного проживання разом з пов'язаною особою і ведення з нею спільного господарства;</w:t>
            </w:r>
          </w:p>
          <w:p w14:paraId="41BFE347" w14:textId="77777777" w:rsidR="00476F58" w:rsidRPr="003B5142" w:rsidRDefault="0044581C">
            <w:pPr>
              <w:ind w:firstLine="284"/>
              <w:jc w:val="both"/>
              <w:rPr>
                <w:color w:val="000000"/>
                <w:lang w:val="uk-UA"/>
              </w:rPr>
            </w:pPr>
            <w:r w:rsidRPr="003B5142">
              <w:rPr>
                <w:b/>
                <w:color w:val="000000"/>
                <w:lang w:val="uk-UA"/>
              </w:rPr>
              <w:t>строк дії пропозиції учасника</w:t>
            </w:r>
            <w:r w:rsidRPr="003B5142">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14:paraId="797EE5B8" w14:textId="77777777" w:rsidR="00476F58" w:rsidRPr="003B5142" w:rsidRDefault="0044581C">
            <w:pPr>
              <w:ind w:firstLine="284"/>
              <w:jc w:val="both"/>
              <w:rPr>
                <w:color w:val="000000"/>
                <w:lang w:val="uk-UA"/>
              </w:rPr>
            </w:pPr>
            <w:r w:rsidRPr="003B5142">
              <w:rPr>
                <w:b/>
                <w:color w:val="000000"/>
                <w:lang w:val="uk-UA"/>
              </w:rPr>
              <w:t>учасник процедури закупівлі</w:t>
            </w:r>
            <w:r w:rsidRPr="003B5142">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14:paraId="143FB643" w14:textId="77777777" w:rsidR="00476F58" w:rsidRPr="003B5142" w:rsidRDefault="0044581C">
            <w:pPr>
              <w:ind w:firstLine="284"/>
              <w:jc w:val="both"/>
              <w:rPr>
                <w:color w:val="000000"/>
                <w:lang w:val="uk-UA"/>
              </w:rPr>
            </w:pPr>
            <w:r w:rsidRPr="003B5142">
              <w:rPr>
                <w:b/>
                <w:color w:val="000000"/>
                <w:lang w:val="uk-UA"/>
              </w:rPr>
              <w:t xml:space="preserve">частина предмета закупівлі </w:t>
            </w:r>
            <w:r w:rsidRPr="003B5142">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14:paraId="6B3FE9E6" w14:textId="77777777" w:rsidR="00476F58" w:rsidRPr="003B5142" w:rsidRDefault="0044581C">
            <w:pPr>
              <w:ind w:right="127" w:firstLine="284"/>
              <w:jc w:val="both"/>
              <w:rPr>
                <w:lang w:val="uk-UA"/>
              </w:rPr>
            </w:pPr>
            <w:r w:rsidRPr="003B5142">
              <w:rPr>
                <w:b/>
                <w:lang w:val="uk-UA"/>
              </w:rPr>
              <w:t>скан</w:t>
            </w:r>
            <w:r w:rsidR="001157B2" w:rsidRPr="003B5142">
              <w:rPr>
                <w:b/>
                <w:lang w:val="uk-UA"/>
              </w:rPr>
              <w:t>-</w:t>
            </w:r>
            <w:r w:rsidRPr="003B5142">
              <w:rPr>
                <w:b/>
                <w:lang w:val="uk-UA"/>
              </w:rPr>
              <w:t>копія</w:t>
            </w:r>
            <w:r w:rsidRPr="003B5142">
              <w:rPr>
                <w:lang w:val="uk-UA"/>
              </w:rPr>
              <w:t xml:space="preserve"> - файл-зображення, отриманий в результаті оцифровки зображення, сканування; копія, зроблена із застосуванням сканера, чи цифрового фотоапарату;</w:t>
            </w:r>
          </w:p>
          <w:p w14:paraId="0DFD1A4A" w14:textId="77777777" w:rsidR="00476F58" w:rsidRPr="003B5142" w:rsidRDefault="0044581C">
            <w:pPr>
              <w:ind w:right="127" w:firstLine="284"/>
              <w:jc w:val="both"/>
              <w:rPr>
                <w:lang w:val="uk-UA"/>
              </w:rPr>
            </w:pPr>
            <w:r w:rsidRPr="003B5142">
              <w:rPr>
                <w:b/>
                <w:bCs/>
                <w:lang w:val="uk-UA"/>
              </w:rPr>
              <w:t>сканування</w:t>
            </w:r>
            <w:r w:rsidRPr="003B5142">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14:paraId="41E63491" w14:textId="77777777" w:rsidR="00476F58" w:rsidRPr="003B5142" w:rsidRDefault="0044581C">
            <w:pPr>
              <w:ind w:right="127" w:firstLine="284"/>
              <w:jc w:val="both"/>
              <w:rPr>
                <w:lang w:val="uk-UA"/>
              </w:rPr>
            </w:pPr>
            <w:r w:rsidRPr="003B5142">
              <w:rPr>
                <w:b/>
                <w:lang w:val="uk-UA"/>
              </w:rPr>
              <w:t>завантаження</w:t>
            </w:r>
            <w:r w:rsidRPr="003B5142">
              <w:rPr>
                <w:lang w:val="uk-UA"/>
              </w:rPr>
              <w:t xml:space="preserve"> (електронного файлу, електронного документу, зображення, тощо) - </w:t>
            </w:r>
            <w:r w:rsidR="00612382" w:rsidRPr="003B5142">
              <w:rPr>
                <w:lang w:val="uk-UA"/>
              </w:rPr>
              <w:t>ф</w:t>
            </w:r>
            <w:r w:rsidRPr="003B5142">
              <w:rPr>
                <w:lang w:val="uk-UA"/>
              </w:rPr>
              <w:t>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14:paraId="377B748B" w14:textId="77777777" w:rsidR="00476F58" w:rsidRPr="003B5142" w:rsidRDefault="0044581C">
            <w:pPr>
              <w:ind w:right="127" w:firstLine="284"/>
              <w:jc w:val="both"/>
              <w:rPr>
                <w:lang w:val="uk-UA"/>
              </w:rPr>
            </w:pPr>
            <w:r w:rsidRPr="003B5142">
              <w:rPr>
                <w:b/>
                <w:bCs/>
                <w:lang w:val="uk-UA"/>
              </w:rPr>
              <w:t xml:space="preserve">електро́нний </w:t>
            </w:r>
            <w:r w:rsidR="00612382" w:rsidRPr="003B5142">
              <w:rPr>
                <w:b/>
                <w:bCs/>
                <w:lang w:val="uk-UA"/>
              </w:rPr>
              <w:t xml:space="preserve">документ </w:t>
            </w:r>
            <w:r w:rsidRPr="003B5142">
              <w:rPr>
                <w:lang w:val="uk-UA"/>
              </w:rPr>
              <w:t xml:space="preserve">— </w:t>
            </w:r>
            <w:hyperlink r:id="rId9" w:tooltip="Документ" w:history="1">
              <w:r w:rsidRPr="003B5142">
                <w:rPr>
                  <w:lang w:val="uk-UA"/>
                </w:rPr>
                <w:t>документ</w:t>
              </w:r>
            </w:hyperlink>
            <w:r w:rsidRPr="003B5142">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14:paraId="1632D87B" w14:textId="77777777" w:rsidR="00476F58" w:rsidRPr="003B5142" w:rsidRDefault="0044581C">
            <w:pPr>
              <w:ind w:right="127" w:firstLine="284"/>
              <w:jc w:val="both"/>
              <w:rPr>
                <w:lang w:val="uk-UA"/>
              </w:rPr>
            </w:pPr>
            <w:r w:rsidRPr="003B5142">
              <w:rPr>
                <w:b/>
                <w:lang w:val="uk-UA"/>
              </w:rPr>
              <w:t>Рortable Document Format (PDF) -</w:t>
            </w:r>
            <w:r w:rsidRPr="003B5142">
              <w:rPr>
                <w:lang w:val="uk-UA"/>
              </w:rPr>
              <w:t xml:space="preserve"> міжплатформений формат електронних документів призначений для подання поліграфічної продукції в електронному вигляді; </w:t>
            </w:r>
          </w:p>
          <w:p w14:paraId="37A7B44F" w14:textId="77777777" w:rsidR="00476F58" w:rsidRPr="003B5142" w:rsidRDefault="0044581C">
            <w:pPr>
              <w:ind w:right="127" w:firstLine="284"/>
              <w:jc w:val="both"/>
              <w:rPr>
                <w:rFonts w:ascii="Courier New" w:hAnsi="Courier New" w:cs="Courier New"/>
                <w:sz w:val="20"/>
                <w:szCs w:val="20"/>
                <w:lang w:val="uk-UA"/>
              </w:rPr>
            </w:pPr>
            <w:r w:rsidRPr="003B5142">
              <w:rPr>
                <w:b/>
                <w:bCs/>
                <w:lang w:val="uk-UA"/>
              </w:rPr>
              <w:t>розширення імені файлу</w:t>
            </w:r>
            <w:r w:rsidRPr="003B5142">
              <w:rPr>
                <w:lang w:val="uk-UA"/>
              </w:rPr>
              <w:t xml:space="preserve"> (або просто </w:t>
            </w:r>
            <w:r w:rsidRPr="003B5142">
              <w:rPr>
                <w:b/>
                <w:bCs/>
                <w:lang w:val="uk-UA"/>
              </w:rPr>
              <w:t>розширення файлу</w:t>
            </w:r>
            <w:r w:rsidRPr="003B5142">
              <w:rPr>
                <w:lang w:val="uk-UA"/>
              </w:rPr>
              <w:t xml:space="preserve">)  — послідовність символів, що додаються до </w:t>
            </w:r>
            <w:hyperlink r:id="rId10" w:tooltip="Назва файлу" w:history="1">
              <w:r w:rsidRPr="003B5142">
                <w:rPr>
                  <w:lang w:val="uk-UA"/>
                </w:rPr>
                <w:t>назви файлу</w:t>
              </w:r>
            </w:hyperlink>
            <w:r w:rsidRPr="003B5142">
              <w:rPr>
                <w:lang w:val="uk-UA"/>
              </w:rPr>
              <w:t xml:space="preserve"> і призначені для ідентифікації типу (</w:t>
            </w:r>
            <w:hyperlink r:id="rId11" w:tooltip="Формат файлу" w:history="1">
              <w:r w:rsidRPr="003B5142">
                <w:rPr>
                  <w:lang w:val="uk-UA"/>
                </w:rPr>
                <w:t>формату</w:t>
              </w:r>
            </w:hyperlink>
            <w:r w:rsidRPr="003B5142">
              <w:rPr>
                <w:lang w:val="uk-UA"/>
              </w:rPr>
              <w:t xml:space="preserve">) </w:t>
            </w:r>
            <w:hyperlink r:id="rId12" w:tooltip="Файл" w:history="1">
              <w:r w:rsidRPr="003B5142">
                <w:rPr>
                  <w:lang w:val="uk-UA"/>
                </w:rPr>
                <w:t>файлу</w:t>
              </w:r>
            </w:hyperlink>
            <w:r w:rsidRPr="003B5142">
              <w:rPr>
                <w:lang w:val="uk-UA"/>
              </w:rPr>
              <w:t xml:space="preserve">. Наприклад розширення фалу  </w:t>
            </w:r>
            <w:r w:rsidRPr="003B5142">
              <w:rPr>
                <w:rFonts w:ascii="Courier New" w:hAnsi="Courier New" w:cs="Courier New"/>
                <w:sz w:val="20"/>
                <w:szCs w:val="20"/>
                <w:lang w:val="uk-UA"/>
              </w:rPr>
              <w:t>.pdf</w:t>
            </w:r>
          </w:p>
          <w:p w14:paraId="37BD1B6F" w14:textId="77777777" w:rsidR="00476F58" w:rsidRPr="003B5142" w:rsidRDefault="0044581C">
            <w:pPr>
              <w:ind w:right="127" w:firstLine="284"/>
              <w:jc w:val="both"/>
              <w:rPr>
                <w:lang w:val="uk-UA"/>
              </w:rPr>
            </w:pPr>
            <w:r w:rsidRPr="003B5142">
              <w:rPr>
                <w:b/>
                <w:lang w:val="uk-UA"/>
              </w:rPr>
              <w:t>файл</w:t>
            </w:r>
            <w:r w:rsidRPr="003B5142">
              <w:rPr>
                <w:lang w:val="uk-UA"/>
              </w:rPr>
              <w:t xml:space="preserve"> (англ. File) - іменована область даних на носії інформації;</w:t>
            </w:r>
          </w:p>
          <w:p w14:paraId="6CD237E7" w14:textId="77777777" w:rsidR="00476F58" w:rsidRPr="003B5142" w:rsidRDefault="0044581C">
            <w:pPr>
              <w:ind w:right="127" w:firstLine="284"/>
              <w:jc w:val="both"/>
              <w:rPr>
                <w:lang w:val="uk-UA"/>
              </w:rPr>
            </w:pPr>
            <w:r w:rsidRPr="003B5142">
              <w:rPr>
                <w:b/>
                <w:lang w:val="uk-UA"/>
              </w:rPr>
              <w:t>PDF-файл</w:t>
            </w:r>
            <w:r w:rsidRPr="003B5142">
              <w:rPr>
                <w:lang w:val="uk-UA"/>
              </w:rPr>
              <w:t xml:space="preserve"> – документ який має можливість </w:t>
            </w:r>
            <w:r w:rsidRPr="003B5142">
              <w:rPr>
                <w:iCs/>
                <w:lang w:val="uk-UA"/>
              </w:rPr>
              <w:t xml:space="preserve">багатосторінкового документу в одному файлі, і який легко конвертується наприклад  програмою </w:t>
            </w:r>
            <w:r w:rsidRPr="003B5142">
              <w:rPr>
                <w:lang w:val="uk-UA"/>
              </w:rPr>
              <w:t>Adobe Acrobat в word (DOC, DOCX);</w:t>
            </w:r>
          </w:p>
          <w:p w14:paraId="57B79D2A" w14:textId="77777777" w:rsidR="00476F58" w:rsidRPr="003B5142" w:rsidRDefault="0044581C">
            <w:pPr>
              <w:ind w:right="127" w:firstLine="284"/>
              <w:jc w:val="both"/>
              <w:rPr>
                <w:lang w:val="uk-UA"/>
              </w:rPr>
            </w:pPr>
            <w:r w:rsidRPr="003B5142">
              <w:rPr>
                <w:b/>
                <w:lang w:val="uk-UA"/>
              </w:rPr>
              <w:t>Adobe Acrobat Reader</w:t>
            </w:r>
            <w:r w:rsidRPr="003B5142">
              <w:rPr>
                <w:lang w:val="uk-UA"/>
              </w:rPr>
              <w:t xml:space="preserve"> - програма для читання, друку і рецензування файлів PDF;</w:t>
            </w:r>
          </w:p>
          <w:p w14:paraId="3A154507" w14:textId="77777777" w:rsidR="00476F58" w:rsidRPr="003B5142" w:rsidRDefault="0044581C">
            <w:pPr>
              <w:ind w:right="127" w:firstLine="284"/>
              <w:jc w:val="both"/>
              <w:rPr>
                <w:lang w:val="uk-UA"/>
              </w:rPr>
            </w:pPr>
            <w:r w:rsidRPr="003B5142">
              <w:rPr>
                <w:b/>
                <w:bCs/>
                <w:lang w:val="uk-UA"/>
              </w:rPr>
              <w:t>розді́льна зда́тність</w:t>
            </w:r>
            <w:r w:rsidRPr="003B5142">
              <w:rPr>
                <w:lang w:val="uk-UA"/>
              </w:rPr>
              <w:t xml:space="preserve"> або </w:t>
            </w:r>
            <w:r w:rsidRPr="003B5142">
              <w:rPr>
                <w:b/>
                <w:bCs/>
                <w:lang w:val="uk-UA"/>
              </w:rPr>
              <w:t>роздільність</w:t>
            </w:r>
            <w:r w:rsidRPr="003B5142">
              <w:rPr>
                <w:lang w:val="uk-UA"/>
              </w:rPr>
              <w:t xml:space="preserve"> — спроможність розрізняти дрібні деталі, наприклад цифрового зображення, фотозображення, скан</w:t>
            </w:r>
            <w:r w:rsidR="001157B2" w:rsidRPr="003B5142">
              <w:rPr>
                <w:lang w:val="uk-UA"/>
              </w:rPr>
              <w:t>-</w:t>
            </w:r>
            <w:r w:rsidRPr="003B5142">
              <w:rPr>
                <w:lang w:val="uk-UA"/>
              </w:rPr>
              <w:t xml:space="preserve">копії. Це величина, що визначає кількість </w:t>
            </w:r>
            <w:hyperlink r:id="rId13" w:tooltip="Піксель" w:history="1">
              <w:r w:rsidRPr="003B5142">
                <w:rPr>
                  <w:lang w:val="uk-UA"/>
                </w:rPr>
                <w:t>пікселів</w:t>
              </w:r>
            </w:hyperlink>
            <w:r w:rsidRPr="003B5142">
              <w:rPr>
                <w:lang w:val="uk-UA"/>
              </w:rPr>
              <w:t xml:space="preserve"> на одиницю площі. Вища роздільна здатність означає більш деталізоване зображення;</w:t>
            </w:r>
          </w:p>
          <w:p w14:paraId="5D05DF2E" w14:textId="77777777" w:rsidR="00476F58" w:rsidRPr="003B5142" w:rsidRDefault="0044581C">
            <w:pPr>
              <w:ind w:right="127" w:firstLine="284"/>
              <w:jc w:val="both"/>
              <w:rPr>
                <w:lang w:val="uk-UA"/>
              </w:rPr>
            </w:pPr>
            <w:r w:rsidRPr="003B5142">
              <w:rPr>
                <w:b/>
                <w:lang w:val="uk-UA"/>
              </w:rPr>
              <w:t>dpi</w:t>
            </w:r>
            <w:r w:rsidRPr="003B5142">
              <w:rPr>
                <w:lang w:val="uk-UA"/>
              </w:rPr>
              <w:t xml:space="preserve"> – (абревіатура англ.. Dots per inch) - застосовується для вказівки роздільності зображення при виведенні на друк принтером;</w:t>
            </w:r>
          </w:p>
          <w:p w14:paraId="454FC60C" w14:textId="77777777" w:rsidR="00476F58" w:rsidRPr="003B5142" w:rsidRDefault="0044581C">
            <w:pPr>
              <w:ind w:right="127" w:firstLine="284"/>
              <w:jc w:val="both"/>
              <w:rPr>
                <w:lang w:val="uk-UA"/>
              </w:rPr>
            </w:pPr>
            <w:r w:rsidRPr="003B5142">
              <w:rPr>
                <w:b/>
                <w:lang w:val="uk-UA"/>
              </w:rPr>
              <w:lastRenderedPageBreak/>
              <w:t>ppi</w:t>
            </w:r>
            <w:r w:rsidRPr="003B5142">
              <w:rPr>
                <w:lang w:val="uk-UA"/>
              </w:rPr>
              <w:t xml:space="preserve"> (абревіатура англ.. pixels per inch, пікселів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пікселів, що припадають на дюйм поверхні;</w:t>
            </w:r>
          </w:p>
          <w:p w14:paraId="206D8823" w14:textId="77777777" w:rsidR="00476F58" w:rsidRPr="003B5142" w:rsidRDefault="0044581C">
            <w:pPr>
              <w:ind w:right="127" w:firstLine="284"/>
              <w:jc w:val="both"/>
              <w:rPr>
                <w:lang w:val="uk-UA"/>
              </w:rPr>
            </w:pPr>
            <w:r w:rsidRPr="003B5142">
              <w:rPr>
                <w:b/>
                <w:lang w:val="uk-UA"/>
              </w:rPr>
              <w:t>QR-код</w:t>
            </w:r>
            <w:r w:rsidRPr="003B5142">
              <w:rPr>
                <w:lang w:val="uk-UA"/>
              </w:rPr>
              <w:t xml:space="preserve"> (абревіатура англ. Quick response - швидкий відгук) - матричний код (двомірний штрих-код); </w:t>
            </w:r>
          </w:p>
          <w:p w14:paraId="250C6F06" w14:textId="77777777" w:rsidR="00476F58" w:rsidRPr="003B5142" w:rsidRDefault="0044581C">
            <w:pPr>
              <w:ind w:right="127" w:firstLine="284"/>
              <w:jc w:val="both"/>
              <w:rPr>
                <w:lang w:val="uk-UA"/>
              </w:rPr>
            </w:pPr>
            <w:r w:rsidRPr="003B5142">
              <w:rPr>
                <w:b/>
                <w:lang w:val="uk-UA"/>
              </w:rPr>
              <w:t>JPEG</w:t>
            </w:r>
            <w:r w:rsidRPr="003B5142">
              <w:rPr>
                <w:lang w:val="uk-UA"/>
              </w:rPr>
              <w:t xml:space="preserve"> (абревіатура англ.. Joint Photographic Experts Group) - один з графічних форматів, застосовуваний для зберігання фотозображень і подібних до них зображень. Файли даних JPEG, зазвичай мають розширення .jpg;</w:t>
            </w:r>
          </w:p>
          <w:p w14:paraId="690BF785" w14:textId="2CBB7EE4" w:rsidR="00476F58" w:rsidRPr="003B5142" w:rsidRDefault="0044581C">
            <w:pPr>
              <w:ind w:firstLine="284"/>
              <w:jc w:val="both"/>
              <w:rPr>
                <w:rFonts w:ascii="Times New Roman CYR" w:hAnsi="Times New Roman CYR" w:cs="Times New Roman CYR"/>
                <w:lang w:val="uk-UA"/>
              </w:rPr>
            </w:pPr>
            <w:r w:rsidRPr="003B5142">
              <w:rPr>
                <w:rFonts w:ascii="Times New Roman CYR" w:hAnsi="Times New Roman CYR" w:cs="Times New Roman CYR"/>
                <w:b/>
                <w:lang w:val="uk-UA"/>
              </w:rPr>
              <w:t>ЕЦ</w:t>
            </w:r>
            <w:r w:rsidR="00A1070E">
              <w:rPr>
                <w:rFonts w:ascii="Times New Roman CYR" w:hAnsi="Times New Roman CYR" w:cs="Times New Roman CYR"/>
                <w:b/>
                <w:lang w:val="uk-UA"/>
              </w:rPr>
              <w:t>П</w:t>
            </w:r>
            <w:r w:rsidRPr="003B5142">
              <w:rPr>
                <w:rFonts w:ascii="Times New Roman CYR" w:hAnsi="Times New Roman CYR" w:cs="Times New Roman CYR"/>
                <w:b/>
                <w:lang w:val="uk-UA"/>
              </w:rPr>
              <w:t xml:space="preserve"> –</w:t>
            </w:r>
            <w:r w:rsidRPr="003B5142">
              <w:rPr>
                <w:rFonts w:ascii="Times New Roman CYR" w:hAnsi="Times New Roman CYR" w:cs="Times New Roman CYR"/>
                <w:lang w:val="uk-UA"/>
              </w:rPr>
              <w:t xml:space="preserve"> електронн</w:t>
            </w:r>
            <w:r w:rsidR="00A1070E">
              <w:rPr>
                <w:rFonts w:ascii="Times New Roman CYR" w:hAnsi="Times New Roman CYR" w:cs="Times New Roman CYR"/>
                <w:lang w:val="uk-UA"/>
              </w:rPr>
              <w:t>ий</w:t>
            </w:r>
            <w:r w:rsidRPr="003B5142">
              <w:rPr>
                <w:rFonts w:ascii="Times New Roman CYR" w:hAnsi="Times New Roman CYR" w:cs="Times New Roman CYR"/>
                <w:lang w:val="uk-UA"/>
              </w:rPr>
              <w:t xml:space="preserve"> цифров</w:t>
            </w:r>
            <w:r w:rsidR="00A1070E">
              <w:rPr>
                <w:rFonts w:ascii="Times New Roman CYR" w:hAnsi="Times New Roman CYR" w:cs="Times New Roman CYR"/>
                <w:lang w:val="uk-UA"/>
              </w:rPr>
              <w:t>ий</w:t>
            </w:r>
            <w:r w:rsidRPr="003B5142">
              <w:rPr>
                <w:rFonts w:ascii="Times New Roman CYR" w:hAnsi="Times New Roman CYR" w:cs="Times New Roman CYR"/>
                <w:lang w:val="uk-UA"/>
              </w:rPr>
              <w:t xml:space="preserve"> підпис.</w:t>
            </w:r>
          </w:p>
          <w:p w14:paraId="0B2387F4" w14:textId="77777777" w:rsidR="00476F58" w:rsidRPr="003B5142" w:rsidRDefault="00476F58">
            <w:pPr>
              <w:ind w:firstLine="284"/>
              <w:jc w:val="both"/>
              <w:rPr>
                <w:color w:val="000000"/>
                <w:lang w:val="uk-UA"/>
              </w:rPr>
            </w:pPr>
          </w:p>
        </w:tc>
      </w:tr>
      <w:tr w:rsidR="00476F58" w:rsidRPr="003B5142" w14:paraId="6AD8ED6C"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910"/>
        </w:trPr>
        <w:tc>
          <w:tcPr>
            <w:tcW w:w="2590" w:type="dxa"/>
            <w:gridSpan w:val="4"/>
            <w:shd w:val="clear" w:color="auto" w:fill="auto"/>
          </w:tcPr>
          <w:p w14:paraId="00FD8849" w14:textId="77777777" w:rsidR="00476F58" w:rsidRPr="003B5142" w:rsidRDefault="0044581C">
            <w:pPr>
              <w:tabs>
                <w:tab w:val="left" w:pos="2160"/>
                <w:tab w:val="left" w:pos="3600"/>
              </w:tabs>
              <w:rPr>
                <w:b/>
                <w:bCs/>
                <w:color w:val="000000"/>
                <w:lang w:val="uk-UA"/>
              </w:rPr>
            </w:pPr>
            <w:r w:rsidRPr="003B5142">
              <w:rPr>
                <w:b/>
                <w:bCs/>
                <w:color w:val="000000"/>
                <w:lang w:val="uk-UA"/>
              </w:rPr>
              <w:lastRenderedPageBreak/>
              <w:t>2. Інформація про Замовника торгів:</w:t>
            </w:r>
          </w:p>
        </w:tc>
        <w:tc>
          <w:tcPr>
            <w:tcW w:w="7333" w:type="dxa"/>
            <w:shd w:val="clear" w:color="auto" w:fill="auto"/>
          </w:tcPr>
          <w:p w14:paraId="19621870" w14:textId="77777777" w:rsidR="00476F58" w:rsidRPr="003B5142" w:rsidRDefault="0044581C">
            <w:pPr>
              <w:ind w:firstLine="284"/>
              <w:jc w:val="center"/>
              <w:rPr>
                <w:b/>
                <w:iCs/>
                <w:smallCaps/>
                <w:color w:val="000000"/>
                <w:u w:val="single"/>
                <w:lang w:val="uk-UA"/>
              </w:rPr>
            </w:pPr>
            <w:r w:rsidRPr="003B5142">
              <w:rPr>
                <w:b/>
                <w:bCs/>
                <w:smallCaps/>
                <w:color w:val="000000"/>
                <w:u w:val="single"/>
                <w:lang w:val="uk-UA"/>
              </w:rPr>
              <w:t>ПУБЛІЧНЕ АКЦІОНЕРНЕ ТОВАРИСТВО АКЦІОНЕРНИЙ БАНК «УКРГАЗБАНК»</w:t>
            </w:r>
          </w:p>
          <w:p w14:paraId="635031D7" w14:textId="77777777" w:rsidR="00476F58" w:rsidRPr="003B5142" w:rsidRDefault="0044581C" w:rsidP="00612382">
            <w:pPr>
              <w:ind w:firstLine="284"/>
              <w:rPr>
                <w:color w:val="000000"/>
                <w:lang w:val="uk-UA"/>
              </w:rPr>
            </w:pPr>
            <w:r w:rsidRPr="003B5142">
              <w:rPr>
                <w:color w:val="000000"/>
                <w:lang w:val="uk-UA"/>
              </w:rPr>
              <w:t>Юридична адреса</w:t>
            </w:r>
            <w:r w:rsidR="00612382" w:rsidRPr="003B5142">
              <w:rPr>
                <w:color w:val="000000"/>
                <w:lang w:val="uk-UA"/>
              </w:rPr>
              <w:t>:</w:t>
            </w:r>
            <w:r w:rsidRPr="003B5142">
              <w:rPr>
                <w:color w:val="000000"/>
                <w:lang w:val="uk-UA"/>
              </w:rPr>
              <w:t xml:space="preserve"> 03087, м. Київ, вул. Єреванська, 1.</w:t>
            </w:r>
          </w:p>
          <w:p w14:paraId="1694F071" w14:textId="77777777" w:rsidR="00476F58" w:rsidRPr="003B5142" w:rsidRDefault="0044581C" w:rsidP="00612382">
            <w:pPr>
              <w:ind w:firstLine="284"/>
              <w:rPr>
                <w:color w:val="000000"/>
                <w:lang w:val="uk-UA"/>
              </w:rPr>
            </w:pPr>
            <w:r w:rsidRPr="003B5142">
              <w:rPr>
                <w:color w:val="000000"/>
                <w:lang w:val="uk-UA"/>
              </w:rPr>
              <w:t>Фактична адреса</w:t>
            </w:r>
            <w:r w:rsidR="00612382" w:rsidRPr="003B5142">
              <w:rPr>
                <w:color w:val="000000"/>
                <w:lang w:val="uk-UA"/>
              </w:rPr>
              <w:t>:</w:t>
            </w:r>
            <w:r w:rsidRPr="003B5142">
              <w:rPr>
                <w:color w:val="000000"/>
                <w:lang w:val="uk-UA"/>
              </w:rPr>
              <w:t xml:space="preserve"> 01030, </w:t>
            </w:r>
            <w:r w:rsidR="00612382" w:rsidRPr="003B5142">
              <w:rPr>
                <w:color w:val="000000"/>
                <w:lang w:val="uk-UA"/>
              </w:rPr>
              <w:t xml:space="preserve">м. </w:t>
            </w:r>
            <w:r w:rsidRPr="003B5142">
              <w:rPr>
                <w:color w:val="000000"/>
                <w:lang w:val="uk-UA"/>
              </w:rPr>
              <w:t>Київ, вул. Богдана Хмельницького, 16-22</w:t>
            </w:r>
          </w:p>
        </w:tc>
      </w:tr>
      <w:tr w:rsidR="00476F58" w:rsidRPr="003B5142" w14:paraId="6C282399"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F19484A" w14:textId="77777777" w:rsidR="00476F58" w:rsidRPr="003B5142" w:rsidRDefault="0044581C">
            <w:pPr>
              <w:tabs>
                <w:tab w:val="left" w:pos="2160"/>
                <w:tab w:val="left" w:pos="3600"/>
              </w:tabs>
              <w:jc w:val="both"/>
              <w:rPr>
                <w:color w:val="000000"/>
                <w:lang w:val="uk-UA"/>
              </w:rPr>
            </w:pPr>
            <w:r w:rsidRPr="003B5142">
              <w:rPr>
                <w:color w:val="000000"/>
                <w:lang w:val="uk-UA"/>
              </w:rPr>
              <w:t>-  посадова особа Замовника, уповноважена здійснювати зв'язок з Учасниками:</w:t>
            </w:r>
          </w:p>
        </w:tc>
        <w:tc>
          <w:tcPr>
            <w:tcW w:w="7333" w:type="dxa"/>
            <w:shd w:val="clear" w:color="auto" w:fill="auto"/>
          </w:tcPr>
          <w:p w14:paraId="27F702B2" w14:textId="3E0968B4" w:rsidR="00476F58" w:rsidRPr="003B5142" w:rsidRDefault="00A1070E" w:rsidP="00757E83">
            <w:pPr>
              <w:numPr>
                <w:ilvl w:val="0"/>
                <w:numId w:val="2"/>
              </w:numPr>
              <w:ind w:left="47" w:firstLine="0"/>
              <w:jc w:val="both"/>
              <w:rPr>
                <w:color w:val="000000"/>
                <w:lang w:val="uk-UA"/>
              </w:rPr>
            </w:pPr>
            <w:r>
              <w:rPr>
                <w:color w:val="000000"/>
                <w:lang w:val="uk-UA"/>
              </w:rPr>
              <w:t xml:space="preserve">Начальник управління закупівель </w:t>
            </w:r>
            <w:r w:rsidR="0044581C" w:rsidRPr="003B5142">
              <w:rPr>
                <w:color w:val="000000"/>
                <w:lang w:val="uk-UA"/>
              </w:rPr>
              <w:t xml:space="preserve">Роман Наталія Юріївна, </w:t>
            </w:r>
            <w:r w:rsidR="00757E83" w:rsidRPr="003B5142">
              <w:rPr>
                <w:color w:val="000000"/>
                <w:lang w:val="uk-UA"/>
              </w:rPr>
              <w:t xml:space="preserve">вул. Велика Васильківська, 39 , м. Київ, 01004, тел. (044) 594-11-70, e-mail: </w:t>
            </w:r>
            <w:hyperlink r:id="rId14" w:history="1">
              <w:r w:rsidR="00757E83" w:rsidRPr="003B5142">
                <w:rPr>
                  <w:rStyle w:val="af5"/>
                  <w:rFonts w:ascii="Times New Roman" w:hAnsi="Times New Roman" w:cs="Times New Roman"/>
                  <w:sz w:val="24"/>
                  <w:szCs w:val="24"/>
                  <w:u w:val="none"/>
                  <w:lang w:val="uk-UA"/>
                </w:rPr>
                <w:t>nroman@ukrgasbank.com</w:t>
              </w:r>
            </w:hyperlink>
            <w:r w:rsidR="00757E83" w:rsidRPr="003B5142">
              <w:rPr>
                <w:color w:val="000000"/>
                <w:lang w:val="uk-UA"/>
              </w:rPr>
              <w:t xml:space="preserve">  -  </w:t>
            </w:r>
            <w:r w:rsidR="00757E83" w:rsidRPr="003B5142">
              <w:rPr>
                <w:b/>
                <w:color w:val="000000"/>
                <w:lang w:val="uk-UA"/>
              </w:rPr>
              <w:t>з організаційних питань</w:t>
            </w:r>
            <w:r w:rsidR="00757E83" w:rsidRPr="003B5142">
              <w:rPr>
                <w:color w:val="000000"/>
                <w:lang w:val="uk-UA"/>
              </w:rPr>
              <w:t>;</w:t>
            </w:r>
          </w:p>
          <w:p w14:paraId="4A2F28E6" w14:textId="77777777" w:rsidR="00476F58" w:rsidRPr="003B5142" w:rsidRDefault="00476F58" w:rsidP="00757E83">
            <w:pPr>
              <w:ind w:left="47"/>
              <w:jc w:val="both"/>
              <w:rPr>
                <w:color w:val="000000"/>
                <w:lang w:val="uk-UA"/>
              </w:rPr>
            </w:pPr>
          </w:p>
          <w:p w14:paraId="0E40EF47" w14:textId="77777777" w:rsidR="00476F58" w:rsidRPr="003B5142" w:rsidRDefault="0087466D" w:rsidP="00490335">
            <w:pPr>
              <w:numPr>
                <w:ilvl w:val="0"/>
                <w:numId w:val="2"/>
              </w:numPr>
              <w:ind w:left="47" w:firstLine="0"/>
              <w:jc w:val="both"/>
              <w:rPr>
                <w:color w:val="000000"/>
                <w:lang w:val="uk-UA"/>
              </w:rPr>
            </w:pPr>
            <w:r w:rsidRPr="003B5142">
              <w:rPr>
                <w:lang w:val="uk-UA"/>
              </w:rPr>
              <w:t>Заступник директора департаменту інформаційних технологій Жуков Євген Вікторович, вул. Велика Васильківська, 39, м. Київ, 01004, тел. (044) 590-49-90, e-mail ezhukov@ukrgasbank.com-</w:t>
            </w:r>
            <w:r w:rsidRPr="003B5142">
              <w:rPr>
                <w:b/>
                <w:lang w:val="uk-UA"/>
              </w:rPr>
              <w:t xml:space="preserve"> з технічних питань</w:t>
            </w:r>
            <w:r w:rsidRPr="003B5142">
              <w:rPr>
                <w:lang w:val="uk-UA"/>
              </w:rPr>
              <w:t>.</w:t>
            </w:r>
          </w:p>
        </w:tc>
      </w:tr>
      <w:tr w:rsidR="003F311F" w:rsidRPr="003B5142" w14:paraId="199C1E15"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1083"/>
        </w:trPr>
        <w:tc>
          <w:tcPr>
            <w:tcW w:w="2590" w:type="dxa"/>
            <w:gridSpan w:val="4"/>
            <w:shd w:val="clear" w:color="auto" w:fill="auto"/>
          </w:tcPr>
          <w:p w14:paraId="5AEA963F" w14:textId="77777777" w:rsidR="003F311F" w:rsidRPr="003B5142" w:rsidRDefault="003F311F">
            <w:pPr>
              <w:tabs>
                <w:tab w:val="left" w:pos="2160"/>
                <w:tab w:val="left" w:pos="3600"/>
              </w:tabs>
              <w:jc w:val="both"/>
              <w:rPr>
                <w:b/>
                <w:bCs/>
                <w:color w:val="000000"/>
                <w:lang w:val="uk-UA"/>
              </w:rPr>
            </w:pPr>
            <w:r w:rsidRPr="003B5142">
              <w:rPr>
                <w:b/>
                <w:bCs/>
                <w:color w:val="000000"/>
                <w:lang w:val="uk-UA"/>
              </w:rPr>
              <w:t>3. Інформація про предмет закупівлі</w:t>
            </w:r>
          </w:p>
          <w:p w14:paraId="7492DDDA" w14:textId="77777777" w:rsidR="003F311F" w:rsidRPr="003B5142" w:rsidRDefault="003F311F">
            <w:pPr>
              <w:tabs>
                <w:tab w:val="left" w:pos="2160"/>
                <w:tab w:val="left" w:pos="3600"/>
              </w:tabs>
              <w:jc w:val="both"/>
              <w:rPr>
                <w:b/>
                <w:bCs/>
                <w:color w:val="000000"/>
                <w:lang w:val="uk-UA"/>
              </w:rPr>
            </w:pPr>
            <w:r w:rsidRPr="003B5142">
              <w:rPr>
                <w:color w:val="000000"/>
                <w:lang w:val="uk-UA"/>
              </w:rPr>
              <w:t>- найменування предмета закупівлі:</w:t>
            </w:r>
          </w:p>
        </w:tc>
        <w:tc>
          <w:tcPr>
            <w:tcW w:w="7333" w:type="dxa"/>
            <w:shd w:val="clear" w:color="auto" w:fill="C0C0C0"/>
            <w:vAlign w:val="center"/>
          </w:tcPr>
          <w:p w14:paraId="4155F4C6" w14:textId="77777777" w:rsidR="003F311F" w:rsidRPr="003B5142" w:rsidRDefault="0087466D" w:rsidP="00490335">
            <w:pPr>
              <w:jc w:val="center"/>
              <w:rPr>
                <w:b/>
                <w:lang w:val="uk-UA"/>
              </w:rPr>
            </w:pPr>
            <w:r w:rsidRPr="003B5142">
              <w:rPr>
                <w:lang w:val="uk-UA"/>
              </w:rPr>
              <w:t xml:space="preserve">Персональні комп'ютери, </w:t>
            </w:r>
            <w:r w:rsidR="00490335" w:rsidRPr="003B5142">
              <w:rPr>
                <w:lang w:val="uk-UA"/>
              </w:rPr>
              <w:t>комплектуючі</w:t>
            </w:r>
            <w:r w:rsidRPr="003B5142">
              <w:rPr>
                <w:lang w:val="uk-UA"/>
              </w:rPr>
              <w:t xml:space="preserve"> до них, периферійна техніка, джерела безперебійного живлення, гарнітури </w:t>
            </w:r>
            <w:r w:rsidR="003F311F" w:rsidRPr="003B5142">
              <w:rPr>
                <w:lang w:val="uk-UA"/>
              </w:rPr>
              <w:t>(далі – Предмет закупівлі</w:t>
            </w:r>
            <w:r w:rsidR="00B54B19" w:rsidRPr="003B5142">
              <w:rPr>
                <w:lang w:val="uk-UA"/>
              </w:rPr>
              <w:t>,</w:t>
            </w:r>
            <w:r w:rsidR="003F311F" w:rsidRPr="003B5142">
              <w:rPr>
                <w:lang w:val="uk-UA"/>
              </w:rPr>
              <w:t xml:space="preserve"> </w:t>
            </w:r>
            <w:r w:rsidR="00EF7306" w:rsidRPr="003B5142">
              <w:rPr>
                <w:lang w:val="uk-UA"/>
              </w:rPr>
              <w:t>Товар або</w:t>
            </w:r>
            <w:r w:rsidR="003F311F" w:rsidRPr="003B5142">
              <w:rPr>
                <w:lang w:val="uk-UA"/>
              </w:rPr>
              <w:t xml:space="preserve"> </w:t>
            </w:r>
            <w:r w:rsidR="00EF7306" w:rsidRPr="003B5142">
              <w:rPr>
                <w:lang w:val="uk-UA"/>
              </w:rPr>
              <w:t>Обладнання</w:t>
            </w:r>
            <w:r w:rsidR="003F311F" w:rsidRPr="003B5142">
              <w:rPr>
                <w:lang w:val="uk-UA"/>
              </w:rPr>
              <w:t>)</w:t>
            </w:r>
          </w:p>
        </w:tc>
      </w:tr>
      <w:tr w:rsidR="003F311F" w:rsidRPr="003B5142" w14:paraId="57AC890F"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53AD06B" w14:textId="77777777" w:rsidR="003F311F" w:rsidRPr="003B5142" w:rsidRDefault="003F311F">
            <w:pPr>
              <w:tabs>
                <w:tab w:val="left" w:pos="2160"/>
                <w:tab w:val="left" w:pos="3600"/>
              </w:tabs>
              <w:rPr>
                <w:color w:val="000000"/>
                <w:lang w:val="uk-UA"/>
              </w:rPr>
            </w:pPr>
            <w:r w:rsidRPr="003B5142">
              <w:rPr>
                <w:color w:val="000000"/>
                <w:lang w:val="uk-UA"/>
              </w:rPr>
              <w:t xml:space="preserve">- місце, </w:t>
            </w:r>
          </w:p>
          <w:p w14:paraId="0C5A429C" w14:textId="77777777" w:rsidR="003F311F" w:rsidRPr="003B5142" w:rsidRDefault="003F311F">
            <w:pPr>
              <w:tabs>
                <w:tab w:val="left" w:pos="2160"/>
                <w:tab w:val="left" w:pos="3600"/>
              </w:tabs>
              <w:rPr>
                <w:color w:val="000000"/>
                <w:lang w:val="uk-UA"/>
              </w:rPr>
            </w:pPr>
          </w:p>
          <w:p w14:paraId="7DBA14D0" w14:textId="77777777" w:rsidR="003F311F" w:rsidRPr="003B5142" w:rsidRDefault="003F311F">
            <w:pPr>
              <w:tabs>
                <w:tab w:val="left" w:pos="2160"/>
                <w:tab w:val="left" w:pos="3600"/>
              </w:tabs>
              <w:rPr>
                <w:color w:val="000000"/>
                <w:lang w:val="uk-UA"/>
              </w:rPr>
            </w:pPr>
            <w:r w:rsidRPr="003B5142">
              <w:rPr>
                <w:color w:val="000000"/>
                <w:lang w:val="uk-UA"/>
              </w:rPr>
              <w:t xml:space="preserve">кількість, обсяг поставки товарів/надання послуг, /виконання робіт  </w:t>
            </w:r>
          </w:p>
        </w:tc>
        <w:tc>
          <w:tcPr>
            <w:tcW w:w="7333" w:type="dxa"/>
            <w:shd w:val="clear" w:color="auto" w:fill="auto"/>
          </w:tcPr>
          <w:p w14:paraId="66BD6DF7" w14:textId="77777777" w:rsidR="0097786F" w:rsidRPr="003B5142" w:rsidRDefault="0097786F" w:rsidP="0097786F">
            <w:pPr>
              <w:jc w:val="both"/>
              <w:rPr>
                <w:lang w:val="uk-UA"/>
              </w:rPr>
            </w:pPr>
            <w:r w:rsidRPr="003B5142">
              <w:rPr>
                <w:lang w:val="uk-UA"/>
              </w:rPr>
              <w:t>Україна, м. Київ, вул. Велика Васильківська, 39</w:t>
            </w:r>
          </w:p>
          <w:p w14:paraId="0C30870F" w14:textId="77777777" w:rsidR="0097786F" w:rsidRPr="003B5142" w:rsidRDefault="0097786F" w:rsidP="00D0134A">
            <w:pPr>
              <w:rPr>
                <w:color w:val="000000"/>
                <w:lang w:val="uk-UA"/>
              </w:rPr>
            </w:pPr>
          </w:p>
          <w:p w14:paraId="44DC6F74" w14:textId="2B51950D" w:rsidR="003F311F" w:rsidRPr="003B5142" w:rsidRDefault="0097786F" w:rsidP="00490335">
            <w:pPr>
              <w:rPr>
                <w:lang w:val="uk-UA"/>
              </w:rPr>
            </w:pPr>
            <w:r w:rsidRPr="003B5142">
              <w:rPr>
                <w:lang w:val="uk-UA"/>
              </w:rPr>
              <w:t>2</w:t>
            </w:r>
            <w:r w:rsidR="007C7C0E">
              <w:rPr>
                <w:lang w:val="uk-UA"/>
              </w:rPr>
              <w:t>6</w:t>
            </w:r>
            <w:r w:rsidRPr="003B5142">
              <w:rPr>
                <w:lang w:val="uk-UA"/>
              </w:rPr>
              <w:t>56</w:t>
            </w:r>
            <w:r w:rsidR="00D0134A" w:rsidRPr="003B5142">
              <w:rPr>
                <w:lang w:val="uk-UA"/>
              </w:rPr>
              <w:t xml:space="preserve"> </w:t>
            </w:r>
            <w:r w:rsidR="00602ED0">
              <w:rPr>
                <w:lang w:val="uk-UA"/>
              </w:rPr>
              <w:t>одиниць</w:t>
            </w:r>
          </w:p>
        </w:tc>
      </w:tr>
      <w:tr w:rsidR="00476F58" w:rsidRPr="003B5142" w14:paraId="74945E7B"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240"/>
        </w:trPr>
        <w:tc>
          <w:tcPr>
            <w:tcW w:w="2590" w:type="dxa"/>
            <w:gridSpan w:val="4"/>
            <w:shd w:val="clear" w:color="auto" w:fill="auto"/>
          </w:tcPr>
          <w:p w14:paraId="1112EF13" w14:textId="77777777" w:rsidR="00476F58" w:rsidRPr="003B5142" w:rsidRDefault="0044581C" w:rsidP="00EF7306">
            <w:pPr>
              <w:tabs>
                <w:tab w:val="left" w:pos="2160"/>
                <w:tab w:val="left" w:pos="3600"/>
              </w:tabs>
              <w:rPr>
                <w:color w:val="000000"/>
                <w:lang w:val="uk-UA"/>
              </w:rPr>
            </w:pPr>
            <w:r w:rsidRPr="003B5142">
              <w:rPr>
                <w:color w:val="000000"/>
                <w:lang w:val="uk-UA"/>
              </w:rPr>
              <w:t xml:space="preserve">- строк </w:t>
            </w:r>
            <w:r w:rsidR="00EF7306" w:rsidRPr="003B5142">
              <w:rPr>
                <w:color w:val="000000"/>
                <w:lang w:val="uk-UA"/>
              </w:rPr>
              <w:t>поставки Товару</w:t>
            </w:r>
            <w:r w:rsidRPr="003B5142">
              <w:rPr>
                <w:color w:val="000000"/>
                <w:lang w:val="uk-UA"/>
              </w:rPr>
              <w:t xml:space="preserve"> </w:t>
            </w:r>
          </w:p>
        </w:tc>
        <w:tc>
          <w:tcPr>
            <w:tcW w:w="7333" w:type="dxa"/>
            <w:shd w:val="clear" w:color="auto" w:fill="auto"/>
          </w:tcPr>
          <w:p w14:paraId="1E6A7197" w14:textId="77777777" w:rsidR="00476F58" w:rsidRPr="003B5142" w:rsidRDefault="00EF7306" w:rsidP="00490335">
            <w:pPr>
              <w:ind w:firstLine="567"/>
              <w:jc w:val="both"/>
              <w:rPr>
                <w:color w:val="000000"/>
                <w:lang w:val="uk-UA"/>
              </w:rPr>
            </w:pPr>
            <w:r w:rsidRPr="003B5142">
              <w:rPr>
                <w:lang w:val="uk-UA" w:eastAsia="uk-UA"/>
              </w:rPr>
              <w:t xml:space="preserve">Поставка Товару здійснюється </w:t>
            </w:r>
            <w:r w:rsidR="003F311F" w:rsidRPr="003B5142">
              <w:rPr>
                <w:lang w:val="uk-UA" w:eastAsia="uk-UA"/>
              </w:rPr>
              <w:t xml:space="preserve">протягом </w:t>
            </w:r>
            <w:r w:rsidR="0097786F" w:rsidRPr="003B5142">
              <w:rPr>
                <w:lang w:val="uk-UA"/>
              </w:rPr>
              <w:t>90 (дев’яносто) календарних днів з дати підписання Сторонами Договору.</w:t>
            </w:r>
          </w:p>
        </w:tc>
      </w:tr>
      <w:tr w:rsidR="00476F58" w:rsidRPr="003B5142" w14:paraId="40D8A2A1"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AF99076" w14:textId="77777777" w:rsidR="00476F58" w:rsidRPr="003B5142" w:rsidRDefault="0044581C">
            <w:pPr>
              <w:tabs>
                <w:tab w:val="left" w:pos="2160"/>
                <w:tab w:val="left" w:pos="3600"/>
              </w:tabs>
              <w:rPr>
                <w:b/>
                <w:bCs/>
                <w:color w:val="000000"/>
                <w:lang w:val="uk-UA"/>
              </w:rPr>
            </w:pPr>
            <w:r w:rsidRPr="003B5142">
              <w:rPr>
                <w:b/>
                <w:bCs/>
                <w:color w:val="000000"/>
                <w:lang w:val="uk-UA"/>
              </w:rPr>
              <w:t>4. Процедура закупівлі</w:t>
            </w:r>
          </w:p>
        </w:tc>
        <w:tc>
          <w:tcPr>
            <w:tcW w:w="7333" w:type="dxa"/>
            <w:shd w:val="clear" w:color="auto" w:fill="auto"/>
          </w:tcPr>
          <w:p w14:paraId="532801C4" w14:textId="77777777" w:rsidR="00476F58" w:rsidRPr="003B5142" w:rsidRDefault="0044581C" w:rsidP="00436226">
            <w:pPr>
              <w:tabs>
                <w:tab w:val="left" w:pos="2160"/>
                <w:tab w:val="left" w:pos="3600"/>
              </w:tabs>
              <w:ind w:firstLine="330"/>
              <w:jc w:val="both"/>
              <w:rPr>
                <w:color w:val="000000"/>
                <w:lang w:val="uk-UA"/>
              </w:rPr>
            </w:pPr>
            <w:r w:rsidRPr="003B5142">
              <w:rPr>
                <w:lang w:val="uk-UA"/>
              </w:rPr>
              <w:t>Відкриті торги з використанням</w:t>
            </w:r>
            <w:r w:rsidR="00436226" w:rsidRPr="003B5142">
              <w:rPr>
                <w:lang w:val="uk-UA"/>
              </w:rPr>
              <w:t xml:space="preserve"> електронних засобів (аукціон).</w:t>
            </w:r>
          </w:p>
        </w:tc>
      </w:tr>
      <w:tr w:rsidR="00476F58" w:rsidRPr="00141BEA" w14:paraId="28C663E2"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51E3DFF1" w14:textId="77777777" w:rsidR="00476F58" w:rsidRPr="003B5142" w:rsidRDefault="0044581C">
            <w:pPr>
              <w:rPr>
                <w:b/>
                <w:lang w:val="uk-UA"/>
              </w:rPr>
            </w:pPr>
            <w:r w:rsidRPr="003B5142">
              <w:rPr>
                <w:b/>
                <w:lang w:val="uk-UA"/>
              </w:rPr>
              <w:t>5. Очікувана вартість закупівлі</w:t>
            </w:r>
          </w:p>
        </w:tc>
        <w:tc>
          <w:tcPr>
            <w:tcW w:w="7333" w:type="dxa"/>
            <w:shd w:val="clear" w:color="auto" w:fill="auto"/>
          </w:tcPr>
          <w:p w14:paraId="2E12F825" w14:textId="77777777" w:rsidR="00476F58" w:rsidRPr="003B5142" w:rsidRDefault="00AA48D7" w:rsidP="00AA48D7">
            <w:pPr>
              <w:tabs>
                <w:tab w:val="left" w:pos="2160"/>
                <w:tab w:val="left" w:pos="3600"/>
              </w:tabs>
              <w:ind w:firstLine="330"/>
              <w:jc w:val="both"/>
              <w:rPr>
                <w:lang w:val="uk-UA"/>
              </w:rPr>
            </w:pPr>
            <w:r w:rsidRPr="003B5142">
              <w:rPr>
                <w:lang w:val="uk-UA"/>
              </w:rPr>
              <w:t>12 601</w:t>
            </w:r>
            <w:r w:rsidR="00490335" w:rsidRPr="003B5142">
              <w:rPr>
                <w:lang w:val="uk-UA"/>
              </w:rPr>
              <w:t> </w:t>
            </w:r>
            <w:r w:rsidRPr="003B5142">
              <w:rPr>
                <w:lang w:val="uk-UA"/>
              </w:rPr>
              <w:t xml:space="preserve">241,00 грн. </w:t>
            </w:r>
            <w:r w:rsidR="00D0134A" w:rsidRPr="003B5142">
              <w:rPr>
                <w:lang w:val="uk-UA"/>
              </w:rPr>
              <w:t>(</w:t>
            </w:r>
            <w:r w:rsidRPr="003B5142">
              <w:rPr>
                <w:lang w:val="uk-UA"/>
              </w:rPr>
              <w:t>дванадцять мільйонів шістсот одна тисяча двісті сорок одна гривня</w:t>
            </w:r>
            <w:r w:rsidR="00D0134A" w:rsidRPr="003B5142">
              <w:rPr>
                <w:lang w:val="uk-UA"/>
              </w:rPr>
              <w:t xml:space="preserve"> 00 копійок) з ПДВ.</w:t>
            </w:r>
          </w:p>
        </w:tc>
      </w:tr>
      <w:tr w:rsidR="00476F58" w:rsidRPr="00141BEA" w14:paraId="0CCB5C65"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5DF290AB"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3B5142">
              <w:rPr>
                <w:b/>
                <w:lang w:val="uk-UA"/>
              </w:rPr>
              <w:t xml:space="preserve">6. Крок пониження </w:t>
            </w:r>
          </w:p>
        </w:tc>
        <w:tc>
          <w:tcPr>
            <w:tcW w:w="7333" w:type="dxa"/>
            <w:shd w:val="clear" w:color="auto" w:fill="auto"/>
          </w:tcPr>
          <w:p w14:paraId="3DA4D979" w14:textId="77777777" w:rsidR="00476F58" w:rsidRPr="003B5142" w:rsidRDefault="0044581C">
            <w:pPr>
              <w:ind w:firstLine="330"/>
              <w:jc w:val="both"/>
              <w:rPr>
                <w:lang w:val="uk-UA"/>
              </w:rPr>
            </w:pPr>
            <w:r w:rsidRPr="003B5142">
              <w:rPr>
                <w:lang w:val="uk-UA"/>
              </w:rPr>
              <w:t xml:space="preserve">Розмір кроку становить </w:t>
            </w:r>
            <w:r w:rsidR="00C043FD" w:rsidRPr="003B5142">
              <w:rPr>
                <w:lang w:val="uk-UA"/>
              </w:rPr>
              <w:t>65 </w:t>
            </w:r>
            <w:r w:rsidR="008879D5" w:rsidRPr="003B5142">
              <w:rPr>
                <w:lang w:val="uk-UA"/>
              </w:rPr>
              <w:t>000</w:t>
            </w:r>
            <w:r w:rsidR="007A3416" w:rsidRPr="003B5142">
              <w:rPr>
                <w:lang w:val="uk-UA"/>
              </w:rPr>
              <w:t>,00 грн.</w:t>
            </w:r>
            <w:r w:rsidR="002D7EF8" w:rsidRPr="003B5142">
              <w:rPr>
                <w:lang w:val="uk-UA"/>
              </w:rPr>
              <w:t xml:space="preserve"> </w:t>
            </w:r>
            <w:r w:rsidR="007A3416" w:rsidRPr="003B5142">
              <w:rPr>
                <w:lang w:val="uk-UA"/>
              </w:rPr>
              <w:t>(</w:t>
            </w:r>
            <w:r w:rsidR="00C043FD" w:rsidRPr="003B5142">
              <w:rPr>
                <w:lang w:val="uk-UA"/>
              </w:rPr>
              <w:t xml:space="preserve">шістдесят п’ять </w:t>
            </w:r>
            <w:r w:rsidR="007A3416" w:rsidRPr="003B5142">
              <w:rPr>
                <w:lang w:val="uk-UA"/>
              </w:rPr>
              <w:t>тисяч грн.</w:t>
            </w:r>
            <w:r w:rsidRPr="003B5142">
              <w:rPr>
                <w:lang w:val="uk-UA"/>
              </w:rPr>
              <w:t>).</w:t>
            </w:r>
          </w:p>
          <w:p w14:paraId="7837B944" w14:textId="77777777" w:rsidR="00476F58" w:rsidRPr="003B5142" w:rsidRDefault="0044581C">
            <w:pPr>
              <w:ind w:firstLine="330"/>
              <w:jc w:val="both"/>
              <w:rPr>
                <w:lang w:val="uk-UA"/>
              </w:rPr>
            </w:pPr>
            <w:r w:rsidRPr="003B5142">
              <w:rPr>
                <w:lang w:val="uk-UA"/>
              </w:rPr>
              <w:t>У разі закупівлі кількох найменувань предмету закупівлі, кінцева ціна кожного найменування предмету закупівлі, визначається шляхом зменшення ціни такого найменування, вказаної Учасниками в пропозиції, пропорційного зменшенню початкової ціни до кінцевої ціни.</w:t>
            </w:r>
          </w:p>
        </w:tc>
      </w:tr>
      <w:tr w:rsidR="00476F58" w:rsidRPr="003B5142" w14:paraId="391FAF88"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0A43760"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3B5142">
              <w:rPr>
                <w:b/>
                <w:lang w:val="uk-UA"/>
              </w:rPr>
              <w:t>7. Період уточнень пропозицій</w:t>
            </w:r>
          </w:p>
        </w:tc>
        <w:tc>
          <w:tcPr>
            <w:tcW w:w="7333" w:type="dxa"/>
            <w:shd w:val="clear" w:color="auto" w:fill="auto"/>
          </w:tcPr>
          <w:p w14:paraId="66ED4FEA" w14:textId="77777777" w:rsidR="00476F58" w:rsidRPr="003B5142"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3B5142">
              <w:rPr>
                <w:lang w:val="uk-UA"/>
              </w:rPr>
              <w:t xml:space="preserve">Впродовж 3-х робочих днів з дати розміщення оголошення. </w:t>
            </w:r>
          </w:p>
        </w:tc>
      </w:tr>
      <w:tr w:rsidR="00476F58" w:rsidRPr="003B5142" w14:paraId="7751C8B0"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0F9DC0FC"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3B5142">
              <w:rPr>
                <w:b/>
                <w:lang w:val="uk-UA"/>
              </w:rPr>
              <w:t>8. Термін подання пропозицій</w:t>
            </w:r>
          </w:p>
        </w:tc>
        <w:tc>
          <w:tcPr>
            <w:tcW w:w="7333" w:type="dxa"/>
            <w:shd w:val="clear" w:color="auto" w:fill="auto"/>
          </w:tcPr>
          <w:p w14:paraId="32014F73" w14:textId="77777777" w:rsidR="00476F58" w:rsidRPr="003B5142"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3B5142">
              <w:rPr>
                <w:lang w:val="uk-UA"/>
              </w:rPr>
              <w:t>Впродовж 3-х робочих днів з дати закінчення періоду уточнень.</w:t>
            </w:r>
          </w:p>
        </w:tc>
      </w:tr>
      <w:tr w:rsidR="00476F58" w:rsidRPr="003B5142" w14:paraId="550AC6C2"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78D06F2" w14:textId="77777777" w:rsidR="00476F58" w:rsidRPr="003B5142" w:rsidRDefault="0044581C">
            <w:pPr>
              <w:rPr>
                <w:b/>
                <w:bCs/>
                <w:color w:val="000000"/>
                <w:lang w:val="uk-UA"/>
              </w:rPr>
            </w:pPr>
            <w:r w:rsidRPr="003B5142">
              <w:rPr>
                <w:b/>
                <w:bCs/>
                <w:color w:val="000000"/>
                <w:lang w:val="uk-UA"/>
              </w:rPr>
              <w:t xml:space="preserve">9. Недискримінація </w:t>
            </w:r>
            <w:r w:rsidRPr="003B5142">
              <w:rPr>
                <w:b/>
                <w:bCs/>
                <w:color w:val="000000"/>
                <w:lang w:val="uk-UA"/>
              </w:rPr>
              <w:lastRenderedPageBreak/>
              <w:t>Учасників</w:t>
            </w:r>
          </w:p>
        </w:tc>
        <w:tc>
          <w:tcPr>
            <w:tcW w:w="7333" w:type="dxa"/>
            <w:shd w:val="clear" w:color="auto" w:fill="auto"/>
          </w:tcPr>
          <w:p w14:paraId="185020E6" w14:textId="77777777" w:rsidR="00476F58" w:rsidRPr="003B5142" w:rsidRDefault="0044581C" w:rsidP="00436226">
            <w:pPr>
              <w:ind w:firstLine="330"/>
              <w:jc w:val="both"/>
              <w:rPr>
                <w:i/>
                <w:iCs/>
                <w:color w:val="000000"/>
                <w:lang w:val="uk-UA"/>
              </w:rPr>
            </w:pPr>
            <w:bookmarkStart w:id="2" w:name="BM18"/>
            <w:bookmarkEnd w:id="2"/>
            <w:r w:rsidRPr="003B5142">
              <w:rPr>
                <w:color w:val="000000"/>
                <w:lang w:val="uk-UA"/>
              </w:rPr>
              <w:lastRenderedPageBreak/>
              <w:t xml:space="preserve">Вітчизняні та іноземні Учасники беруть участь у процедурі </w:t>
            </w:r>
            <w:r w:rsidRPr="003B5142">
              <w:rPr>
                <w:color w:val="000000"/>
                <w:lang w:val="uk-UA"/>
              </w:rPr>
              <w:lastRenderedPageBreak/>
              <w:t>закупівлі на рівних умовах.</w:t>
            </w:r>
            <w:r w:rsidRPr="003B5142">
              <w:rPr>
                <w:i/>
                <w:iCs/>
                <w:color w:val="000000"/>
                <w:lang w:val="uk-UA"/>
              </w:rPr>
              <w:t xml:space="preserve"> </w:t>
            </w:r>
          </w:p>
        </w:tc>
      </w:tr>
      <w:tr w:rsidR="00476F58" w:rsidRPr="003B5142" w14:paraId="699B9732"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977EAF4"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lastRenderedPageBreak/>
              <w:t>10. Інформація  про  валюту,  у якій повинна бути розрахована і зазначена ціна пропозиції торгів</w:t>
            </w:r>
          </w:p>
        </w:tc>
        <w:tc>
          <w:tcPr>
            <w:tcW w:w="7333" w:type="dxa"/>
            <w:shd w:val="clear" w:color="auto" w:fill="auto"/>
          </w:tcPr>
          <w:p w14:paraId="287D4A64" w14:textId="77777777" w:rsidR="00476F58" w:rsidRPr="003B5142" w:rsidRDefault="0044581C" w:rsidP="00436226">
            <w:pPr>
              <w:ind w:firstLine="330"/>
              <w:jc w:val="both"/>
              <w:rPr>
                <w:i/>
                <w:iCs/>
                <w:color w:val="000000"/>
                <w:lang w:val="uk-UA"/>
              </w:rPr>
            </w:pPr>
            <w:r w:rsidRPr="003B5142">
              <w:rPr>
                <w:color w:val="000000"/>
                <w:lang w:val="uk-UA"/>
              </w:rPr>
              <w:t>Валютою пропозиції є гривня.</w:t>
            </w:r>
          </w:p>
        </w:tc>
      </w:tr>
      <w:tr w:rsidR="00476F58" w:rsidRPr="003B5142" w14:paraId="3DFCCC72"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1045433"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11. Інформація про мову (мови),  якою  (якими)  повинні  бути складені  пропозиції  торгів</w:t>
            </w:r>
          </w:p>
        </w:tc>
        <w:tc>
          <w:tcPr>
            <w:tcW w:w="7333" w:type="dxa"/>
            <w:shd w:val="clear" w:color="auto" w:fill="auto"/>
          </w:tcPr>
          <w:p w14:paraId="6E1EE5BE" w14:textId="77777777" w:rsidR="00476F58" w:rsidRPr="003B5142" w:rsidRDefault="0044581C">
            <w:pPr>
              <w:pStyle w:val="a6"/>
              <w:spacing w:before="0" w:beforeAutospacing="0" w:after="0" w:afterAutospacing="0"/>
              <w:ind w:firstLine="330"/>
              <w:jc w:val="both"/>
              <w:rPr>
                <w:lang w:val="uk-UA"/>
              </w:rPr>
            </w:pPr>
            <w:r w:rsidRPr="003B5142">
              <w:rPr>
                <w:lang w:val="uk-UA"/>
              </w:rPr>
              <w:t xml:space="preserve">Документи, що подаються </w:t>
            </w:r>
            <w:r w:rsidR="00A32AD3" w:rsidRPr="003B5142">
              <w:rPr>
                <w:lang w:val="uk-UA"/>
              </w:rPr>
              <w:t>У</w:t>
            </w:r>
            <w:r w:rsidRPr="003B5142">
              <w:rPr>
                <w:lang w:val="uk-UA"/>
              </w:rPr>
              <w:t>часниками, повинні бути складені українською мовою.</w:t>
            </w:r>
          </w:p>
          <w:p w14:paraId="32609339" w14:textId="77777777" w:rsidR="00476F58" w:rsidRPr="003B5142" w:rsidRDefault="0044581C" w:rsidP="00A32AD3">
            <w:pPr>
              <w:pStyle w:val="a6"/>
              <w:spacing w:before="0" w:beforeAutospacing="0" w:after="0" w:afterAutospacing="0"/>
              <w:ind w:firstLine="330"/>
              <w:jc w:val="both"/>
              <w:rPr>
                <w:color w:val="000000"/>
                <w:lang w:val="uk-UA"/>
              </w:rPr>
            </w:pPr>
            <w:r w:rsidRPr="003B5142">
              <w:rPr>
                <w:lang w:val="uk-UA"/>
              </w:rPr>
              <w:t xml:space="preserve">У разі надання </w:t>
            </w:r>
            <w:r w:rsidR="00A32AD3" w:rsidRPr="003B5142">
              <w:rPr>
                <w:lang w:val="uk-UA"/>
              </w:rPr>
              <w:t>У</w:t>
            </w:r>
            <w:r w:rsidRPr="003B5142">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RPr="003B5142" w14:paraId="6857B07B"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263C09FB" w14:textId="77777777" w:rsidR="00476F58" w:rsidRPr="003B5142" w:rsidRDefault="0044581C">
            <w:pPr>
              <w:ind w:firstLine="284"/>
              <w:jc w:val="center"/>
              <w:rPr>
                <w:b/>
                <w:bCs/>
                <w:smallCaps/>
                <w:color w:val="000000"/>
                <w:lang w:val="uk-UA"/>
              </w:rPr>
            </w:pPr>
            <w:r w:rsidRPr="003B5142">
              <w:rPr>
                <w:b/>
                <w:bCs/>
                <w:smallCaps/>
                <w:color w:val="000000"/>
                <w:lang w:val="uk-UA"/>
              </w:rPr>
              <w:t>Розділ 2. Порядок внесення змін та надання роз`яснень до документації торгів</w:t>
            </w:r>
          </w:p>
        </w:tc>
      </w:tr>
      <w:tr w:rsidR="00476F58" w:rsidRPr="003B5142" w14:paraId="3399AAC6"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071A57C6" w14:textId="77777777" w:rsidR="00476F58" w:rsidRPr="003B5142" w:rsidRDefault="0044581C" w:rsidP="0043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1. Процедура надання роз'яснень щодо  Документації та внесення змін до Документації</w:t>
            </w:r>
          </w:p>
        </w:tc>
        <w:tc>
          <w:tcPr>
            <w:tcW w:w="7333" w:type="dxa"/>
            <w:shd w:val="clear" w:color="auto" w:fill="auto"/>
          </w:tcPr>
          <w:p w14:paraId="18A5E86D" w14:textId="77777777" w:rsidR="00476F58" w:rsidRPr="003B5142" w:rsidRDefault="0044581C">
            <w:pPr>
              <w:ind w:left="47" w:right="127" w:firstLine="221"/>
              <w:jc w:val="both"/>
              <w:rPr>
                <w:lang w:val="uk-UA" w:eastAsia="uk-UA"/>
              </w:rPr>
            </w:pPr>
            <w:r w:rsidRPr="003B5142">
              <w:rPr>
                <w:lang w:val="uk-UA" w:eastAsia="uk-UA"/>
              </w:rPr>
              <w:t>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w:t>
            </w:r>
          </w:p>
          <w:p w14:paraId="2FD2587E" w14:textId="77777777" w:rsidR="00476F58" w:rsidRPr="003B5142" w:rsidRDefault="0044581C" w:rsidP="00436226">
            <w:pPr>
              <w:ind w:left="47" w:firstLine="221"/>
              <w:jc w:val="both"/>
              <w:rPr>
                <w:color w:val="000000"/>
                <w:lang w:val="uk-UA"/>
              </w:rPr>
            </w:pPr>
            <w:r w:rsidRPr="003B5142">
              <w:rPr>
                <w:lang w:val="uk-UA" w:eastAsia="uk-UA"/>
              </w:rPr>
              <w:t>У разі необхідності</w:t>
            </w:r>
            <w:r w:rsidR="00436226" w:rsidRPr="003B5142">
              <w:rPr>
                <w:lang w:val="uk-UA" w:eastAsia="uk-UA"/>
              </w:rPr>
              <w:t>,</w:t>
            </w:r>
            <w:r w:rsidRPr="003B5142">
              <w:rPr>
                <w:lang w:val="uk-UA" w:eastAsia="uk-UA"/>
              </w:rPr>
              <w:t xml:space="preserve"> Замовник </w:t>
            </w:r>
            <w:r w:rsidR="00436226" w:rsidRPr="003B5142">
              <w:rPr>
                <w:lang w:val="uk-UA" w:eastAsia="uk-UA"/>
              </w:rPr>
              <w:t xml:space="preserve">може </w:t>
            </w:r>
            <w:r w:rsidRPr="003B5142">
              <w:rPr>
                <w:lang w:val="uk-UA" w:eastAsia="uk-UA"/>
              </w:rPr>
              <w:t>вносит</w:t>
            </w:r>
            <w:r w:rsidR="00436226" w:rsidRPr="003B5142">
              <w:rPr>
                <w:lang w:val="uk-UA" w:eastAsia="uk-UA"/>
              </w:rPr>
              <w:t>и</w:t>
            </w:r>
            <w:r w:rsidRPr="003B5142">
              <w:rPr>
                <w:lang w:val="uk-UA" w:eastAsia="uk-UA"/>
              </w:rPr>
              <w:t xml:space="preserve"> зміни до Документації шляхом дозавантаження таких змін </w:t>
            </w:r>
            <w:r w:rsidRPr="003B5142">
              <w:rPr>
                <w:color w:val="000000"/>
                <w:lang w:val="uk-UA"/>
              </w:rPr>
              <w:t>у вигляді окремого файлу.</w:t>
            </w:r>
          </w:p>
        </w:tc>
      </w:tr>
      <w:tr w:rsidR="00476F58" w:rsidRPr="003B5142" w14:paraId="11CBAD0C"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29392EF8" w14:textId="77777777" w:rsidR="00476F58" w:rsidRPr="003B5142" w:rsidRDefault="0044581C">
            <w:pPr>
              <w:ind w:firstLine="284"/>
              <w:jc w:val="center"/>
              <w:rPr>
                <w:b/>
                <w:bCs/>
                <w:smallCaps/>
                <w:color w:val="000000"/>
                <w:lang w:val="uk-UA"/>
              </w:rPr>
            </w:pPr>
            <w:r w:rsidRPr="003B5142">
              <w:rPr>
                <w:b/>
                <w:bCs/>
                <w:smallCaps/>
                <w:color w:val="000000"/>
                <w:lang w:val="uk-UA"/>
              </w:rPr>
              <w:t xml:space="preserve">Розділ 3. Підготовка пропозицій </w:t>
            </w:r>
          </w:p>
        </w:tc>
      </w:tr>
      <w:tr w:rsidR="00476F58" w:rsidRPr="003B5142" w14:paraId="07E1F48A"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344"/>
        </w:trPr>
        <w:tc>
          <w:tcPr>
            <w:tcW w:w="2590" w:type="dxa"/>
            <w:gridSpan w:val="4"/>
            <w:shd w:val="clear" w:color="auto" w:fill="auto"/>
          </w:tcPr>
          <w:p w14:paraId="4DBA6DBD" w14:textId="77777777" w:rsidR="00476F58" w:rsidRPr="003B5142" w:rsidRDefault="0044581C" w:rsidP="00436226">
            <w:pPr>
              <w:jc w:val="both"/>
              <w:rPr>
                <w:b/>
                <w:bCs/>
                <w:color w:val="000000"/>
                <w:lang w:val="uk-UA"/>
              </w:rPr>
            </w:pPr>
            <w:r w:rsidRPr="003B5142">
              <w:rPr>
                <w:b/>
                <w:bCs/>
                <w:color w:val="000000"/>
                <w:lang w:val="uk-UA"/>
              </w:rPr>
              <w:t>1</w:t>
            </w:r>
            <w:r w:rsidR="00CD738A" w:rsidRPr="003B5142">
              <w:rPr>
                <w:b/>
                <w:bCs/>
                <w:color w:val="000000"/>
                <w:lang w:val="uk-UA"/>
              </w:rPr>
              <w:t>.</w:t>
            </w:r>
            <w:r w:rsidRPr="003B5142">
              <w:rPr>
                <w:rFonts w:ascii="Times New Roman CYR" w:hAnsi="Times New Roman CYR" w:cs="Times New Roman CYR"/>
                <w:b/>
                <w:color w:val="000000"/>
                <w:lang w:val="uk-UA" w:eastAsia="uk-UA"/>
              </w:rPr>
              <w:t xml:space="preserve"> Зміст і спосіб подання пропозиції</w:t>
            </w:r>
          </w:p>
        </w:tc>
        <w:tc>
          <w:tcPr>
            <w:tcW w:w="7333" w:type="dxa"/>
            <w:shd w:val="clear" w:color="auto" w:fill="auto"/>
          </w:tcPr>
          <w:p w14:paraId="0410D756" w14:textId="77777777" w:rsidR="00476F58" w:rsidRPr="003B5142" w:rsidRDefault="0044581C">
            <w:pPr>
              <w:ind w:right="127" w:firstLine="330"/>
              <w:jc w:val="both"/>
              <w:rPr>
                <w:b/>
                <w:lang w:val="uk-UA"/>
              </w:rPr>
            </w:pPr>
            <w:r w:rsidRPr="003B5142">
              <w:rPr>
                <w:b/>
                <w:lang w:val="uk-UA"/>
              </w:rPr>
              <w:t xml:space="preserve">Пропозиція, яка подається </w:t>
            </w:r>
            <w:r w:rsidR="00A32AD3" w:rsidRPr="003B5142">
              <w:rPr>
                <w:b/>
                <w:lang w:val="uk-UA"/>
              </w:rPr>
              <w:t>У</w:t>
            </w:r>
            <w:r w:rsidRPr="003B5142">
              <w:rPr>
                <w:b/>
                <w:lang w:val="uk-UA"/>
              </w:rPr>
              <w:t xml:space="preserve">часником процедури закупівлі </w:t>
            </w:r>
            <w:r w:rsidR="00CD738A" w:rsidRPr="003B5142">
              <w:rPr>
                <w:b/>
                <w:lang w:val="uk-UA"/>
              </w:rPr>
              <w:t xml:space="preserve">у вигляді електронного документу (скан - копії) </w:t>
            </w:r>
            <w:r w:rsidRPr="003B5142">
              <w:rPr>
                <w:b/>
                <w:lang w:val="uk-UA"/>
              </w:rPr>
              <w:t>складається з:</w:t>
            </w:r>
          </w:p>
          <w:p w14:paraId="1521B265" w14:textId="77777777" w:rsidR="00476F58" w:rsidRPr="003B5142" w:rsidRDefault="0044581C">
            <w:pPr>
              <w:ind w:firstLine="330"/>
              <w:jc w:val="both"/>
              <w:rPr>
                <w:color w:val="000000"/>
                <w:lang w:val="uk-UA"/>
              </w:rPr>
            </w:pPr>
            <w:r w:rsidRPr="003B5142">
              <w:rPr>
                <w:rFonts w:ascii="Times New Roman CYR" w:hAnsi="Times New Roman CYR" w:cs="Times New Roman CYR"/>
                <w:lang w:val="uk-UA"/>
              </w:rPr>
              <w:t>1. Пропозиції щодо ціни, яка формується шляхом заповнення електронних(ної) форм(и) з окремими полями, де зазначається інформація про ціну (форма – Додаток № 1.1. до Документації).</w:t>
            </w:r>
          </w:p>
          <w:p w14:paraId="48C5905A" w14:textId="77777777" w:rsidR="00046F89" w:rsidRPr="003B5142" w:rsidRDefault="00046F89" w:rsidP="00046F89">
            <w:pPr>
              <w:ind w:right="127" w:firstLine="330"/>
              <w:jc w:val="both"/>
              <w:rPr>
                <w:lang w:val="uk-UA"/>
              </w:rPr>
            </w:pPr>
            <w:r w:rsidRPr="003B5142">
              <w:rPr>
                <w:lang w:val="uk-UA"/>
              </w:rPr>
              <w:t xml:space="preserve">2. Документів, що підтверджують відповідність Учасника кваліфікаційним критеріям, </w:t>
            </w:r>
            <w:r w:rsidR="00CD738A" w:rsidRPr="003B5142">
              <w:rPr>
                <w:lang w:val="uk-UA"/>
              </w:rPr>
              <w:t>встановленим Замовником в Документації</w:t>
            </w:r>
            <w:r w:rsidRPr="003B5142">
              <w:rPr>
                <w:lang w:val="uk-UA"/>
              </w:rPr>
              <w:t>:</w:t>
            </w:r>
          </w:p>
          <w:p w14:paraId="5E3FA75B" w14:textId="77777777" w:rsidR="00046F89" w:rsidRPr="003B5142" w:rsidRDefault="00C043FD" w:rsidP="00046F89">
            <w:pPr>
              <w:ind w:firstLine="330"/>
              <w:jc w:val="both"/>
              <w:rPr>
                <w:lang w:val="uk-UA"/>
              </w:rPr>
            </w:pPr>
            <w:r w:rsidRPr="003B5142">
              <w:rPr>
                <w:lang w:val="uk-UA"/>
              </w:rPr>
              <w:t>2.1.</w:t>
            </w:r>
            <w:r w:rsidR="00046F89" w:rsidRPr="003B5142">
              <w:rPr>
                <w:lang w:val="uk-UA"/>
              </w:rPr>
              <w:t xml:space="preserve"> Довідка у довільній формі, що містить детальний опис технічних можливостей, матеріально-технічної бази Учасника для виконання умов договору, який буде укладений за результатами цієї процедури закупівлі (наявність обладнання, транспорту, офісних та складських приміщень</w:t>
            </w:r>
            <w:r w:rsidRPr="003B5142">
              <w:rPr>
                <w:lang w:val="uk-UA"/>
              </w:rPr>
              <w:t>);</w:t>
            </w:r>
          </w:p>
          <w:p w14:paraId="4B044605" w14:textId="77777777" w:rsidR="00046F89" w:rsidRPr="003B5142" w:rsidRDefault="00C043FD" w:rsidP="00046F89">
            <w:pPr>
              <w:pStyle w:val="ab"/>
              <w:ind w:firstLine="330"/>
              <w:jc w:val="both"/>
              <w:rPr>
                <w:rFonts w:ascii="Times New Roman" w:hAnsi="Times New Roman" w:cs="Times New Roman"/>
                <w:sz w:val="24"/>
                <w:szCs w:val="24"/>
                <w:lang w:eastAsia="ru-RU"/>
              </w:rPr>
            </w:pPr>
            <w:r w:rsidRPr="003B5142">
              <w:rPr>
                <w:rFonts w:ascii="Times New Roman" w:hAnsi="Times New Roman" w:cs="Times New Roman"/>
                <w:sz w:val="24"/>
                <w:szCs w:val="24"/>
                <w:lang w:eastAsia="ru-RU"/>
              </w:rPr>
              <w:t>2.2. Довідка у довільній формі, що містить інформацію про працівників учасника, які будуть залучені до виконання договору (вказати не менше ніж 10 працівників, їх посади, ПІБ, наявність досвіду);</w:t>
            </w:r>
          </w:p>
          <w:p w14:paraId="7DFF003C" w14:textId="77777777" w:rsidR="00C043FD" w:rsidRPr="003B5142" w:rsidRDefault="00C043FD" w:rsidP="00046F89">
            <w:pPr>
              <w:pStyle w:val="ab"/>
              <w:ind w:firstLine="330"/>
              <w:jc w:val="both"/>
              <w:rPr>
                <w:rFonts w:ascii="Times New Roman" w:hAnsi="Times New Roman" w:cs="Times New Roman"/>
                <w:sz w:val="24"/>
                <w:szCs w:val="24"/>
                <w:lang w:eastAsia="ru-RU"/>
              </w:rPr>
            </w:pPr>
            <w:r w:rsidRPr="003B5142">
              <w:rPr>
                <w:rFonts w:ascii="Times New Roman" w:hAnsi="Times New Roman" w:cs="Times New Roman"/>
                <w:sz w:val="24"/>
                <w:szCs w:val="24"/>
                <w:lang w:eastAsia="ru-RU"/>
              </w:rPr>
              <w:t xml:space="preserve">2.3. Довідка про наявність досвіду виконання аналогічних договорів щодо </w:t>
            </w:r>
            <w:r w:rsidR="002D0D2B" w:rsidRPr="003B5142">
              <w:rPr>
                <w:rFonts w:ascii="Times New Roman" w:hAnsi="Times New Roman" w:cs="Times New Roman"/>
                <w:sz w:val="24"/>
                <w:szCs w:val="24"/>
                <w:lang w:eastAsia="ru-RU"/>
              </w:rPr>
              <w:t>постачання комп’ютерної техніки</w:t>
            </w:r>
            <w:r w:rsidR="002C7565" w:rsidRPr="003B5142">
              <w:rPr>
                <w:rFonts w:ascii="Times New Roman" w:hAnsi="Times New Roman" w:cs="Times New Roman"/>
                <w:sz w:val="24"/>
                <w:szCs w:val="24"/>
                <w:lang w:eastAsia="ru-RU"/>
              </w:rPr>
              <w:t xml:space="preserve"> </w:t>
            </w:r>
            <w:r w:rsidR="003B5142" w:rsidRPr="003B5142">
              <w:rPr>
                <w:rFonts w:ascii="Times New Roman" w:hAnsi="Times New Roman" w:cs="Times New Roman"/>
                <w:sz w:val="24"/>
                <w:szCs w:val="24"/>
                <w:lang w:eastAsia="ru-RU"/>
              </w:rPr>
              <w:t>(</w:t>
            </w:r>
            <w:r w:rsidR="002C7565" w:rsidRPr="003B5142">
              <w:rPr>
                <w:rFonts w:ascii="Times New Roman" w:hAnsi="Times New Roman" w:cs="Times New Roman"/>
                <w:sz w:val="24"/>
                <w:szCs w:val="24"/>
                <w:lang w:eastAsia="ru-RU"/>
              </w:rPr>
              <w:t xml:space="preserve">вказати не менше </w:t>
            </w:r>
            <w:r w:rsidR="003B5142" w:rsidRPr="003B5142">
              <w:rPr>
                <w:rFonts w:ascii="Times New Roman" w:hAnsi="Times New Roman" w:cs="Times New Roman"/>
                <w:sz w:val="24"/>
                <w:szCs w:val="24"/>
                <w:lang w:eastAsia="ru-RU"/>
              </w:rPr>
              <w:t>2</w:t>
            </w:r>
            <w:r w:rsidR="002C7565" w:rsidRPr="003B5142">
              <w:rPr>
                <w:rFonts w:ascii="Times New Roman" w:hAnsi="Times New Roman" w:cs="Times New Roman"/>
                <w:sz w:val="24"/>
                <w:szCs w:val="24"/>
                <w:lang w:eastAsia="ru-RU"/>
              </w:rPr>
              <w:t xml:space="preserve"> (</w:t>
            </w:r>
            <w:r w:rsidR="003B5142" w:rsidRPr="003B5142">
              <w:rPr>
                <w:rFonts w:ascii="Times New Roman" w:hAnsi="Times New Roman" w:cs="Times New Roman"/>
                <w:sz w:val="24"/>
                <w:szCs w:val="24"/>
                <w:lang w:eastAsia="ru-RU"/>
              </w:rPr>
              <w:t>двох</w:t>
            </w:r>
            <w:r w:rsidR="002C7565" w:rsidRPr="003B5142">
              <w:rPr>
                <w:rFonts w:ascii="Times New Roman" w:hAnsi="Times New Roman" w:cs="Times New Roman"/>
                <w:sz w:val="24"/>
                <w:szCs w:val="24"/>
                <w:lang w:eastAsia="ru-RU"/>
              </w:rPr>
              <w:t>) договорів з різними контрагентами із зазначенням повного найменування контрагента, номеру та дати договору, предмету договору, терміну дії договору, ПІБ та номеру телефону відповідальної особи контрагента</w:t>
            </w:r>
            <w:r w:rsidR="003B5142" w:rsidRPr="003B5142">
              <w:rPr>
                <w:rFonts w:ascii="Times New Roman" w:hAnsi="Times New Roman" w:cs="Times New Roman"/>
                <w:sz w:val="24"/>
                <w:szCs w:val="24"/>
                <w:lang w:eastAsia="ru-RU"/>
              </w:rPr>
              <w:t>)</w:t>
            </w:r>
            <w:r w:rsidR="002D0D2B" w:rsidRPr="003B5142">
              <w:rPr>
                <w:rFonts w:ascii="Times New Roman" w:hAnsi="Times New Roman" w:cs="Times New Roman"/>
                <w:sz w:val="24"/>
                <w:szCs w:val="24"/>
                <w:lang w:eastAsia="ru-RU"/>
              </w:rPr>
              <w:t>.</w:t>
            </w:r>
          </w:p>
          <w:p w14:paraId="3AB8F682" w14:textId="77777777" w:rsidR="00046F89" w:rsidRPr="003B5142" w:rsidRDefault="00046F89" w:rsidP="00046F89">
            <w:pPr>
              <w:ind w:right="127" w:firstLine="330"/>
              <w:jc w:val="both"/>
              <w:rPr>
                <w:lang w:val="uk-UA"/>
              </w:rPr>
            </w:pPr>
            <w:r w:rsidRPr="003B5142">
              <w:rPr>
                <w:lang w:val="uk-UA"/>
              </w:rPr>
              <w:t xml:space="preserve">3. </w:t>
            </w:r>
            <w:r w:rsidR="00CD738A" w:rsidRPr="003B5142">
              <w:rPr>
                <w:lang w:val="uk-UA"/>
              </w:rPr>
              <w:t xml:space="preserve">Документів, </w:t>
            </w:r>
            <w:r w:rsidRPr="003B5142">
              <w:rPr>
                <w:lang w:val="uk-UA"/>
              </w:rPr>
              <w:t xml:space="preserve">що підтверджують відповідність </w:t>
            </w:r>
            <w:r w:rsidR="00CD738A" w:rsidRPr="003B5142">
              <w:rPr>
                <w:lang w:val="uk-UA"/>
              </w:rPr>
              <w:t xml:space="preserve">пропозиції Учасника </w:t>
            </w:r>
            <w:r w:rsidRPr="003B5142">
              <w:rPr>
                <w:lang w:val="uk-UA"/>
              </w:rPr>
              <w:t xml:space="preserve">технічним, якісним, кількісним та іншим вимогам </w:t>
            </w:r>
            <w:r w:rsidR="00CD738A" w:rsidRPr="003B5142">
              <w:rPr>
                <w:lang w:val="uk-UA"/>
              </w:rPr>
              <w:t xml:space="preserve">до </w:t>
            </w:r>
            <w:r w:rsidRPr="003B5142">
              <w:rPr>
                <w:lang w:val="uk-UA"/>
              </w:rPr>
              <w:t>предмет</w:t>
            </w:r>
            <w:r w:rsidR="00CD738A" w:rsidRPr="003B5142">
              <w:rPr>
                <w:lang w:val="uk-UA"/>
              </w:rPr>
              <w:t>у</w:t>
            </w:r>
            <w:r w:rsidRPr="003B5142">
              <w:rPr>
                <w:lang w:val="uk-UA"/>
              </w:rPr>
              <w:t xml:space="preserve"> закупівлі, встановленим </w:t>
            </w:r>
            <w:r w:rsidR="004818EF" w:rsidRPr="003B5142">
              <w:rPr>
                <w:lang w:val="uk-UA"/>
              </w:rPr>
              <w:t>З</w:t>
            </w:r>
            <w:r w:rsidRPr="003B5142">
              <w:rPr>
                <w:lang w:val="uk-UA"/>
              </w:rPr>
              <w:t>амовником</w:t>
            </w:r>
            <w:r w:rsidR="004818EF" w:rsidRPr="003B5142">
              <w:rPr>
                <w:lang w:val="uk-UA"/>
              </w:rPr>
              <w:t xml:space="preserve"> в Документації</w:t>
            </w:r>
            <w:r w:rsidR="00CD738A" w:rsidRPr="003B5142">
              <w:rPr>
                <w:lang w:val="uk-UA"/>
              </w:rPr>
              <w:t>:</w:t>
            </w:r>
          </w:p>
          <w:p w14:paraId="64D5A4AD" w14:textId="77777777" w:rsidR="00CD738A" w:rsidRPr="003B5142" w:rsidRDefault="00E73341" w:rsidP="00046F89">
            <w:pPr>
              <w:ind w:right="127" w:firstLine="330"/>
              <w:jc w:val="both"/>
              <w:rPr>
                <w:lang w:val="uk-UA"/>
              </w:rPr>
            </w:pPr>
            <w:r w:rsidRPr="003B5142">
              <w:rPr>
                <w:lang w:val="uk-UA"/>
              </w:rPr>
              <w:t xml:space="preserve">3.1. таблиця відповідності технічних та якісних характеристик запропонованого Обладнання згідно з формою, що наведена у Додатку № 2 Документації. У графі «Відповідність технічним та якісним характеристикам запропонованого предмету закупівлі вимогам Замовника»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w:t>
            </w:r>
            <w:r w:rsidRPr="003B5142">
              <w:rPr>
                <w:lang w:val="uk-UA"/>
              </w:rPr>
              <w:lastRenderedPageBreak/>
              <w:t>характеристики нижче зазначених вимог. Таблиця відповідності технічних та якісних характеристик запропонованого Обладнання повинна засвідчувати відповідність запропонованого Обладнання всім вимогам Технічного завдання цієї документації конкурсних торгів;</w:t>
            </w:r>
          </w:p>
          <w:p w14:paraId="731B7DAD" w14:textId="77777777" w:rsidR="00F94941" w:rsidRPr="003B5142" w:rsidRDefault="00F94941" w:rsidP="00046F89">
            <w:pPr>
              <w:ind w:right="127" w:firstLine="330"/>
              <w:jc w:val="both"/>
              <w:rPr>
                <w:lang w:val="uk-UA"/>
              </w:rPr>
            </w:pPr>
            <w:r w:rsidRPr="003B5142">
              <w:rPr>
                <w:lang w:val="uk-UA"/>
              </w:rPr>
              <w:t>3.2. гарантійний лист від Учасника про постачання Обладнання належної якості відповідно до умов Технічного завдання цієї документації конкурсних торгів з інформацією щодо умов та термінів гарантійного та сервісного обслуговування Товару;</w:t>
            </w:r>
          </w:p>
          <w:p w14:paraId="00B14738" w14:textId="77777777" w:rsidR="00F94941" w:rsidRPr="003B5142" w:rsidRDefault="00F94941" w:rsidP="00046F89">
            <w:pPr>
              <w:ind w:right="127" w:firstLine="330"/>
              <w:jc w:val="both"/>
              <w:rPr>
                <w:lang w:val="uk-UA"/>
              </w:rPr>
            </w:pPr>
            <w:r w:rsidRPr="003B5142">
              <w:rPr>
                <w:lang w:val="uk-UA"/>
              </w:rPr>
              <w:t>3.3. довідку, у довільній формі, з переліком регіональних сервісних центрів із зазначенням адреси та контактних даних (власних або на договірних засадах) в кожній області України;</w:t>
            </w:r>
          </w:p>
          <w:p w14:paraId="2C05DC14" w14:textId="77777777" w:rsidR="00F94941" w:rsidRPr="003B5142" w:rsidRDefault="00F94941" w:rsidP="00046F89">
            <w:pPr>
              <w:ind w:right="127" w:firstLine="330"/>
              <w:jc w:val="both"/>
              <w:rPr>
                <w:lang w:val="uk-UA"/>
              </w:rPr>
            </w:pPr>
            <w:r w:rsidRPr="003B5142">
              <w:rPr>
                <w:lang w:val="uk-UA"/>
              </w:rPr>
              <w:t>3.4. лист на ім’я Замовника від компанії ТОВ «Майкрософт Україна» про підтвердження статусу Учасника як партнера Майкрософт;</w:t>
            </w:r>
          </w:p>
          <w:p w14:paraId="77D8AF99" w14:textId="77777777" w:rsidR="00F94941" w:rsidRPr="003B5142" w:rsidRDefault="00F94941" w:rsidP="00046F89">
            <w:pPr>
              <w:ind w:right="127" w:firstLine="330"/>
              <w:jc w:val="both"/>
              <w:rPr>
                <w:rFonts w:eastAsia="Calibri"/>
                <w:lang w:val="uk-UA" w:eastAsia="en-US"/>
              </w:rPr>
            </w:pPr>
            <w:r w:rsidRPr="003B5142">
              <w:rPr>
                <w:lang w:val="uk-UA"/>
              </w:rPr>
              <w:t xml:space="preserve">3.5. копію сертифікату відповідності системи управління якістю вимогам ISO 9001:2008, IDT (для вітчизняного виробника – ДСТУ ISO 9001:2009) стосовно виробництва системних блоків, чинний на дату </w:t>
            </w:r>
            <w:r w:rsidRPr="003B5142">
              <w:rPr>
                <w:rFonts w:eastAsia="Calibri"/>
                <w:lang w:val="uk-UA" w:eastAsia="en-US"/>
              </w:rPr>
              <w:t>оприлюднення інформації про процедуру закупівлі на електронному майданчику;</w:t>
            </w:r>
          </w:p>
          <w:p w14:paraId="4ED57F19" w14:textId="77777777" w:rsidR="00F94941" w:rsidRPr="003B5142" w:rsidRDefault="00F94941" w:rsidP="00046F89">
            <w:pPr>
              <w:ind w:right="127" w:firstLine="330"/>
              <w:jc w:val="both"/>
              <w:rPr>
                <w:rFonts w:eastAsia="Calibri"/>
                <w:lang w:val="uk-UA" w:eastAsia="en-US"/>
              </w:rPr>
            </w:pPr>
            <w:r w:rsidRPr="003B5142">
              <w:rPr>
                <w:rFonts w:eastAsia="Calibri"/>
                <w:lang w:val="uk-UA" w:eastAsia="en-US"/>
              </w:rPr>
              <w:t xml:space="preserve">3.6. </w:t>
            </w:r>
            <w:r w:rsidRPr="003B5142">
              <w:rPr>
                <w:lang w:val="uk-UA"/>
              </w:rPr>
              <w:t xml:space="preserve">копію сертифікату відповідності системи екологічного керування вимогам ISO 14001:2004, IDT (для вітчизняного виробника – ДСТУ ISO 14001:2006) стосовно виробництва системних блоків, чинний на дату </w:t>
            </w:r>
            <w:r w:rsidR="00136958" w:rsidRPr="003B5142">
              <w:rPr>
                <w:rFonts w:eastAsia="Calibri"/>
                <w:lang w:val="uk-UA" w:eastAsia="en-US"/>
              </w:rPr>
              <w:t>оприлюднення інформації про процедуру закупівлі на електронному майданчику;</w:t>
            </w:r>
          </w:p>
          <w:p w14:paraId="6F79C3B6" w14:textId="77777777" w:rsidR="00136958" w:rsidRPr="003B5142" w:rsidRDefault="00136958" w:rsidP="00046F89">
            <w:pPr>
              <w:ind w:right="127" w:firstLine="330"/>
              <w:jc w:val="both"/>
              <w:rPr>
                <w:lang w:val="uk-UA"/>
              </w:rPr>
            </w:pPr>
            <w:r w:rsidRPr="003B5142">
              <w:rPr>
                <w:rFonts w:eastAsia="Calibri"/>
                <w:lang w:val="uk-UA" w:eastAsia="en-US"/>
              </w:rPr>
              <w:t xml:space="preserve">3.7. </w:t>
            </w:r>
            <w:r w:rsidRPr="003B5142">
              <w:rPr>
                <w:lang w:val="uk-UA"/>
              </w:rPr>
              <w:t xml:space="preserve">копії </w:t>
            </w:r>
            <w:r w:rsidR="00052999" w:rsidRPr="003B5142">
              <w:rPr>
                <w:lang w:val="uk-UA"/>
              </w:rPr>
              <w:t>документів</w:t>
            </w:r>
            <w:r w:rsidRPr="003B5142">
              <w:rPr>
                <w:lang w:val="uk-UA"/>
              </w:rPr>
              <w:t xml:space="preserve"> (або їх частини) CSA, EMC, Nemko, TUV на блоки живлення системних блоків, де вказана модель блоку живлення, яка пропонується Учасником.</w:t>
            </w:r>
          </w:p>
          <w:p w14:paraId="2D5610F5" w14:textId="77777777" w:rsidR="00B54B19" w:rsidRPr="003B5142" w:rsidRDefault="00046F89" w:rsidP="00B54B19">
            <w:pPr>
              <w:ind w:firstLine="341"/>
              <w:jc w:val="both"/>
              <w:rPr>
                <w:color w:val="000000"/>
                <w:lang w:val="uk-UA"/>
              </w:rPr>
            </w:pPr>
            <w:r w:rsidRPr="003B5142">
              <w:rPr>
                <w:lang w:val="uk-UA"/>
              </w:rPr>
              <w:t>4</w:t>
            </w:r>
            <w:r w:rsidR="0044581C" w:rsidRPr="003B5142">
              <w:rPr>
                <w:lang w:val="uk-UA"/>
              </w:rPr>
              <w:t xml:space="preserve">. </w:t>
            </w:r>
            <w:r w:rsidR="00B54B19" w:rsidRPr="003B5142">
              <w:rPr>
                <w:color w:val="000000"/>
                <w:lang w:val="uk-UA"/>
              </w:rPr>
              <w:t xml:space="preserve">Копії документів, що підтверджують повноваження посадової особи Учасника процедури закупівлі щодо підпису </w:t>
            </w:r>
            <w:r w:rsidR="00901C4B" w:rsidRPr="003B5142">
              <w:rPr>
                <w:color w:val="000000"/>
                <w:lang w:val="uk-UA"/>
              </w:rPr>
              <w:t>документів пропозиції</w:t>
            </w:r>
            <w:r w:rsidR="00B54B19" w:rsidRPr="003B5142">
              <w:rPr>
                <w:color w:val="000000"/>
                <w:lang w:val="uk-UA"/>
              </w:rPr>
              <w:t>: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14:paraId="59D559F3" w14:textId="77777777" w:rsidR="000609B3" w:rsidRPr="003B5142" w:rsidRDefault="004818EF">
            <w:pPr>
              <w:tabs>
                <w:tab w:val="left" w:pos="7640"/>
              </w:tabs>
              <w:ind w:right="127" w:firstLine="330"/>
              <w:jc w:val="both"/>
              <w:rPr>
                <w:lang w:val="uk-UA"/>
              </w:rPr>
            </w:pPr>
            <w:r w:rsidRPr="003B5142">
              <w:rPr>
                <w:lang w:val="uk-UA"/>
              </w:rPr>
              <w:t>5</w:t>
            </w:r>
            <w:r w:rsidR="000609B3" w:rsidRPr="003B5142">
              <w:rPr>
                <w:lang w:val="uk-UA"/>
              </w:rPr>
              <w:t>. Копі</w:t>
            </w:r>
            <w:r w:rsidR="004517DB" w:rsidRPr="003B5142">
              <w:rPr>
                <w:lang w:val="uk-UA"/>
              </w:rPr>
              <w:t>ї</w:t>
            </w:r>
            <w:r w:rsidR="000609B3" w:rsidRPr="003B5142">
              <w:rPr>
                <w:lang w:val="uk-UA"/>
              </w:rPr>
              <w:t xml:space="preserve"> </w:t>
            </w:r>
            <w:r w:rsidR="00B54B19" w:rsidRPr="003B5142">
              <w:rPr>
                <w:lang w:val="uk-UA"/>
              </w:rPr>
              <w:t>С</w:t>
            </w:r>
            <w:r w:rsidR="000609B3" w:rsidRPr="003B5142">
              <w:rPr>
                <w:lang w:val="uk-UA"/>
              </w:rPr>
              <w:t xml:space="preserve">татуту Учасника (з урахуванням змін і доповнень до </w:t>
            </w:r>
            <w:r w:rsidR="00B54B19" w:rsidRPr="003B5142">
              <w:rPr>
                <w:lang w:val="uk-UA"/>
              </w:rPr>
              <w:t>С</w:t>
            </w:r>
            <w:r w:rsidR="000609B3" w:rsidRPr="003B5142">
              <w:rPr>
                <w:lang w:val="uk-UA"/>
              </w:rPr>
              <w:t>татуту).</w:t>
            </w:r>
          </w:p>
          <w:p w14:paraId="68E89C09" w14:textId="77777777" w:rsidR="000609B3" w:rsidRPr="003B5142" w:rsidRDefault="004818EF" w:rsidP="000609B3">
            <w:pPr>
              <w:pStyle w:val="af7"/>
              <w:spacing w:after="200" w:line="276" w:lineRule="auto"/>
              <w:ind w:left="47" w:firstLine="283"/>
              <w:jc w:val="both"/>
              <w:rPr>
                <w:rFonts w:eastAsia="Calibri"/>
                <w:lang w:val="uk-UA" w:eastAsia="en-US"/>
              </w:rPr>
            </w:pPr>
            <w:r w:rsidRPr="003B5142">
              <w:rPr>
                <w:lang w:val="uk-UA"/>
              </w:rPr>
              <w:t>6</w:t>
            </w:r>
            <w:r w:rsidR="000609B3" w:rsidRPr="003B5142">
              <w:rPr>
                <w:lang w:val="uk-UA"/>
              </w:rPr>
              <w:t xml:space="preserve">. </w:t>
            </w:r>
            <w:r w:rsidR="000609B3" w:rsidRPr="003B5142">
              <w:rPr>
                <w:rFonts w:eastAsia="Calibri"/>
                <w:lang w:val="uk-UA" w:eastAsia="en-US"/>
              </w:rPr>
              <w:t>Заповнен</w:t>
            </w:r>
            <w:r w:rsidR="00B54B19" w:rsidRPr="003B5142">
              <w:rPr>
                <w:rFonts w:eastAsia="Calibri"/>
                <w:lang w:val="uk-UA" w:eastAsia="en-US"/>
              </w:rPr>
              <w:t>ого</w:t>
            </w:r>
            <w:r w:rsidR="000609B3" w:rsidRPr="003B5142">
              <w:rPr>
                <w:rFonts w:eastAsia="Calibri"/>
                <w:lang w:val="uk-UA" w:eastAsia="en-US"/>
              </w:rPr>
              <w:t xml:space="preserve"> проект</w:t>
            </w:r>
            <w:r w:rsidR="00B54B19" w:rsidRPr="003B5142">
              <w:rPr>
                <w:rFonts w:eastAsia="Calibri"/>
                <w:lang w:val="uk-UA" w:eastAsia="en-US"/>
              </w:rPr>
              <w:t>у</w:t>
            </w:r>
            <w:r w:rsidR="000609B3" w:rsidRPr="003B5142">
              <w:rPr>
                <w:rFonts w:eastAsia="Calibri"/>
                <w:lang w:val="uk-UA" w:eastAsia="en-US"/>
              </w:rPr>
              <w:t xml:space="preserve"> договору про закупівлю, підписан</w:t>
            </w:r>
            <w:r w:rsidR="00B54B19" w:rsidRPr="003B5142">
              <w:rPr>
                <w:rFonts w:eastAsia="Calibri"/>
                <w:lang w:val="uk-UA" w:eastAsia="en-US"/>
              </w:rPr>
              <w:t>ого</w:t>
            </w:r>
            <w:r w:rsidR="000609B3" w:rsidRPr="003B5142">
              <w:rPr>
                <w:rFonts w:eastAsia="Calibri"/>
                <w:lang w:val="uk-UA" w:eastAsia="en-US"/>
              </w:rPr>
              <w:t xml:space="preserve"> та завірен</w:t>
            </w:r>
            <w:r w:rsidR="00B54B19" w:rsidRPr="003B5142">
              <w:rPr>
                <w:rFonts w:eastAsia="Calibri"/>
                <w:lang w:val="uk-UA" w:eastAsia="en-US"/>
              </w:rPr>
              <w:t>ого</w:t>
            </w:r>
            <w:r w:rsidR="000609B3" w:rsidRPr="003B5142">
              <w:rPr>
                <w:rFonts w:eastAsia="Calibri"/>
                <w:lang w:val="uk-UA" w:eastAsia="en-US"/>
              </w:rPr>
              <w:t xml:space="preserve"> печаткою Учасника (крім осіб, які здійснюють діяльність без печатки згідно з чинним законодавством) (Додаток № 3</w:t>
            </w:r>
            <w:r w:rsidR="002D0D2B" w:rsidRPr="003B5142">
              <w:rPr>
                <w:rFonts w:eastAsia="Calibri"/>
                <w:lang w:val="uk-UA" w:eastAsia="en-US"/>
              </w:rPr>
              <w:t xml:space="preserve"> до цієї Документації).</w:t>
            </w:r>
          </w:p>
          <w:p w14:paraId="3EB70087" w14:textId="77777777" w:rsidR="004818EF" w:rsidRPr="003B5142" w:rsidRDefault="004818EF" w:rsidP="004818EF">
            <w:pPr>
              <w:ind w:right="127" w:firstLine="330"/>
              <w:jc w:val="both"/>
              <w:rPr>
                <w:lang w:val="uk-UA"/>
              </w:rPr>
            </w:pPr>
            <w:r w:rsidRPr="003B5142">
              <w:rPr>
                <w:lang w:val="uk-UA"/>
              </w:rPr>
              <w:t>Документи завантажуються окремими файлами в електронну систему закупівель безпосередньо Учасником.</w:t>
            </w:r>
          </w:p>
          <w:p w14:paraId="0D9C0D2B" w14:textId="77777777" w:rsidR="00476F58" w:rsidRPr="003B5142" w:rsidRDefault="0044581C">
            <w:pPr>
              <w:tabs>
                <w:tab w:val="left" w:pos="7640"/>
              </w:tabs>
              <w:ind w:right="127" w:firstLine="330"/>
              <w:jc w:val="both"/>
              <w:rPr>
                <w:lang w:val="uk-UA"/>
              </w:rPr>
            </w:pPr>
            <w:r w:rsidRPr="003B5142">
              <w:rPr>
                <w:lang w:val="uk-UA"/>
              </w:rPr>
              <w:t xml:space="preserve">Документи в паперовому вигляді </w:t>
            </w:r>
            <w:r w:rsidRPr="003B5142">
              <w:rPr>
                <w:spacing w:val="3"/>
                <w:lang w:val="uk-UA"/>
              </w:rPr>
              <w:t xml:space="preserve">завіряються </w:t>
            </w:r>
            <w:r w:rsidRPr="003B5142">
              <w:rPr>
                <w:iCs/>
                <w:lang w:val="uk-UA"/>
              </w:rPr>
              <w:t>печаткою</w:t>
            </w:r>
            <w:r w:rsidRPr="003B5142">
              <w:rPr>
                <w:i/>
                <w:lang w:val="uk-UA"/>
              </w:rPr>
              <w:t xml:space="preserve"> </w:t>
            </w:r>
            <w:r w:rsidRPr="003B5142">
              <w:rPr>
                <w:lang w:val="uk-UA"/>
              </w:rPr>
              <w:t>та підписом</w:t>
            </w:r>
            <w:r w:rsidRPr="003B5142">
              <w:rPr>
                <w:spacing w:val="3"/>
                <w:lang w:val="uk-UA"/>
              </w:rPr>
              <w:t xml:space="preserve"> </w:t>
            </w:r>
            <w:r w:rsidR="005368A3" w:rsidRPr="003B5142">
              <w:rPr>
                <w:spacing w:val="3"/>
                <w:lang w:val="uk-UA"/>
              </w:rPr>
              <w:t xml:space="preserve">уповноваженої особи </w:t>
            </w:r>
            <w:r w:rsidRPr="003B5142">
              <w:rPr>
                <w:spacing w:val="3"/>
                <w:lang w:val="uk-UA"/>
              </w:rPr>
              <w:t>Учасника</w:t>
            </w:r>
            <w:r w:rsidRPr="003B5142">
              <w:rPr>
                <w:lang w:val="uk-UA"/>
              </w:rPr>
              <w:t xml:space="preserve">, кольорово скануються на сканері з роздільною здатністю не нижче 300ppi окремим електронним іменованим </w:t>
            </w:r>
            <w:r w:rsidRPr="003B5142">
              <w:rPr>
                <w:iCs/>
                <w:lang w:val="uk-UA"/>
              </w:rPr>
              <w:t>PDF</w:t>
            </w:r>
            <w:r w:rsidRPr="003B5142">
              <w:rPr>
                <w:lang w:val="uk-UA"/>
              </w:rPr>
              <w:t xml:space="preserve">-файлом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w:t>
            </w:r>
            <w:r w:rsidRPr="003B5142">
              <w:rPr>
                <w:lang w:val="uk-UA"/>
              </w:rPr>
              <w:lastRenderedPageBreak/>
              <w:t>«Документи що підтверджують кваліфікацію».</w:t>
            </w:r>
          </w:p>
          <w:p w14:paraId="36B1E118" w14:textId="77777777" w:rsidR="00476F58" w:rsidRPr="003B5142" w:rsidRDefault="00476F58">
            <w:pPr>
              <w:tabs>
                <w:tab w:val="left" w:pos="7640"/>
              </w:tabs>
              <w:ind w:right="127" w:firstLine="330"/>
              <w:jc w:val="both"/>
              <w:rPr>
                <w:lang w:val="uk-UA"/>
              </w:rPr>
            </w:pPr>
          </w:p>
          <w:p w14:paraId="61153194" w14:textId="77777777" w:rsidR="00476F58" w:rsidRPr="003B5142" w:rsidRDefault="0044581C">
            <w:pPr>
              <w:ind w:right="127" w:firstLine="330"/>
              <w:jc w:val="both"/>
              <w:rPr>
                <w:b/>
                <w:lang w:val="uk-UA"/>
              </w:rPr>
            </w:pPr>
            <w:r w:rsidRPr="003B5142">
              <w:rPr>
                <w:b/>
                <w:lang w:val="uk-UA"/>
              </w:rPr>
              <w:t>Для переможця торгів</w:t>
            </w:r>
            <w:r w:rsidR="005368A3" w:rsidRPr="003B5142">
              <w:rPr>
                <w:b/>
                <w:lang w:val="uk-UA"/>
              </w:rPr>
              <w:t xml:space="preserve"> (аукціону)</w:t>
            </w:r>
            <w:r w:rsidRPr="003B5142">
              <w:rPr>
                <w:b/>
                <w:lang w:val="uk-UA"/>
              </w:rPr>
              <w:t>:</w:t>
            </w:r>
          </w:p>
          <w:p w14:paraId="051BEF22" w14:textId="77777777" w:rsidR="00476F58" w:rsidRPr="003B5142" w:rsidRDefault="004818EF">
            <w:pPr>
              <w:ind w:right="127" w:firstLine="330"/>
              <w:jc w:val="both"/>
              <w:rPr>
                <w:b/>
                <w:i/>
                <w:lang w:val="uk-UA"/>
              </w:rPr>
            </w:pPr>
            <w:r w:rsidRPr="003B5142">
              <w:rPr>
                <w:lang w:val="uk-UA"/>
              </w:rPr>
              <w:t>7</w:t>
            </w:r>
            <w:r w:rsidR="0044581C" w:rsidRPr="003B5142">
              <w:rPr>
                <w:lang w:val="uk-UA"/>
              </w:rPr>
              <w:t xml:space="preserve">. </w:t>
            </w:r>
            <w:r w:rsidR="0044581C" w:rsidRPr="003B5142">
              <w:rPr>
                <w:b/>
                <w:i/>
                <w:lang w:val="uk-UA"/>
              </w:rPr>
              <w:t xml:space="preserve">Переможець торгів (аукціону) у строк, що не перевищує </w:t>
            </w:r>
            <w:r w:rsidR="00222E4A">
              <w:rPr>
                <w:b/>
                <w:i/>
                <w:lang w:val="uk-UA"/>
              </w:rPr>
              <w:t>трьох</w:t>
            </w:r>
            <w:r w:rsidR="0044581C" w:rsidRPr="003B5142">
              <w:rPr>
                <w:b/>
                <w:i/>
                <w:lang w:val="uk-UA"/>
              </w:rPr>
              <w:t xml:space="preserve"> робочих днів з дати оприлюднення на веб-</w:t>
            </w:r>
            <w:r w:rsidR="000609B3" w:rsidRPr="003B5142">
              <w:rPr>
                <w:b/>
                <w:i/>
                <w:lang w:val="uk-UA"/>
              </w:rPr>
              <w:t>сайті</w:t>
            </w:r>
            <w:r w:rsidR="0044581C" w:rsidRPr="003B5142">
              <w:rPr>
                <w:b/>
                <w:i/>
                <w:lang w:val="uk-UA"/>
              </w:rPr>
              <w:t xml:space="preserve"> Замовника </w:t>
            </w:r>
            <w:r w:rsidR="0044581C" w:rsidRPr="003B5142">
              <w:rPr>
                <w:rFonts w:eastAsia="Calibri"/>
                <w:b/>
                <w:i/>
                <w:lang w:val="uk-UA" w:eastAsia="en-US"/>
              </w:rPr>
              <w:t>та електронному майданчику повідомлення</w:t>
            </w:r>
            <w:r w:rsidR="0044581C" w:rsidRPr="003B5142">
              <w:rPr>
                <w:b/>
                <w:i/>
                <w:lang w:val="uk-UA"/>
              </w:rPr>
              <w:t xml:space="preserve"> про намір укласти договір, повинен надати на адресу Замовника: </w:t>
            </w:r>
            <w:r w:rsidR="0044581C" w:rsidRPr="003B5142">
              <w:rPr>
                <w:b/>
                <w:i/>
                <w:color w:val="000000"/>
                <w:lang w:val="uk-UA"/>
              </w:rPr>
              <w:t>вул. Велика Васильківська, 39, м.</w:t>
            </w:r>
            <w:r w:rsidR="003F5433" w:rsidRPr="003B5142">
              <w:rPr>
                <w:b/>
                <w:i/>
                <w:color w:val="000000"/>
                <w:lang w:val="uk-UA"/>
              </w:rPr>
              <w:t> </w:t>
            </w:r>
            <w:r w:rsidR="0044581C" w:rsidRPr="003B5142">
              <w:rPr>
                <w:b/>
                <w:i/>
                <w:color w:val="000000"/>
                <w:lang w:val="uk-UA"/>
              </w:rPr>
              <w:t xml:space="preserve">Київ, 01004 </w:t>
            </w:r>
            <w:r w:rsidR="0044581C" w:rsidRPr="003B5142">
              <w:rPr>
                <w:b/>
                <w:i/>
                <w:lang w:val="uk-UA"/>
              </w:rPr>
              <w:t>(особисто) пакет наступних документів</w:t>
            </w:r>
            <w:r w:rsidR="003F5433" w:rsidRPr="003B5142">
              <w:rPr>
                <w:b/>
                <w:i/>
                <w:lang w:val="uk-UA"/>
              </w:rPr>
              <w:t xml:space="preserve"> у паперовому вигляді</w:t>
            </w:r>
            <w:r w:rsidR="0044581C" w:rsidRPr="003B5142">
              <w:rPr>
                <w:b/>
                <w:i/>
                <w:lang w:val="uk-UA"/>
              </w:rPr>
              <w:t>:</w:t>
            </w:r>
          </w:p>
          <w:p w14:paraId="1BB1A234" w14:textId="77777777" w:rsidR="00476F58" w:rsidRPr="003B5142" w:rsidRDefault="004818EF" w:rsidP="003D7175">
            <w:pPr>
              <w:ind w:firstLine="330"/>
              <w:jc w:val="both"/>
              <w:rPr>
                <w:rFonts w:eastAsia="Calibri"/>
                <w:lang w:val="uk-UA" w:eastAsia="en-US"/>
              </w:rPr>
            </w:pPr>
            <w:r w:rsidRPr="003B5142">
              <w:rPr>
                <w:rFonts w:eastAsia="Calibri"/>
                <w:lang w:val="uk-UA" w:eastAsia="en-US"/>
              </w:rPr>
              <w:t>7</w:t>
            </w:r>
            <w:r w:rsidR="0044581C" w:rsidRPr="003B5142">
              <w:rPr>
                <w:rFonts w:eastAsia="Calibri"/>
                <w:lang w:val="uk-UA" w:eastAsia="en-US"/>
              </w:rPr>
              <w:t>.1. Пропозицію щодо ціни за результатами аукціону (Додаток №1.2. до цієї Документації);</w:t>
            </w:r>
          </w:p>
          <w:p w14:paraId="08A856DF" w14:textId="77777777" w:rsidR="00476F58" w:rsidRPr="003B5142" w:rsidRDefault="0044581C" w:rsidP="00B9078E">
            <w:pPr>
              <w:pStyle w:val="af7"/>
              <w:numPr>
                <w:ilvl w:val="1"/>
                <w:numId w:val="4"/>
              </w:numPr>
              <w:ind w:left="0" w:firstLine="330"/>
              <w:jc w:val="both"/>
              <w:rPr>
                <w:rFonts w:eastAsia="Calibri"/>
                <w:lang w:val="uk-UA" w:eastAsia="en-US"/>
              </w:rPr>
            </w:pPr>
            <w:r w:rsidRPr="003B5142">
              <w:rPr>
                <w:rFonts w:eastAsia="Calibri"/>
                <w:lang w:val="uk-UA" w:eastAsia="en-US"/>
              </w:rPr>
              <w:t xml:space="preserve">Довідку (-и) з обслуговуючого (-их) банку (банків) про наявність рахунку(-ів) Учасника в банківських установах та про відсутність (наявність) у Учасника заборгованості за кредитами (не більше двотижневої давнини відносно дати </w:t>
            </w:r>
            <w:r w:rsidR="007F7FA9" w:rsidRPr="003B5142">
              <w:rPr>
                <w:rFonts w:eastAsia="Calibri"/>
                <w:lang w:val="uk-UA" w:eastAsia="en-US"/>
              </w:rPr>
              <w:t xml:space="preserve">оприлюднення інформації про процедуру закупівлі </w:t>
            </w:r>
            <w:r w:rsidR="008E136D" w:rsidRPr="003B5142">
              <w:rPr>
                <w:rFonts w:eastAsia="Calibri"/>
                <w:lang w:val="uk-UA" w:eastAsia="en-US"/>
              </w:rPr>
              <w:t>на електронному майданчику</w:t>
            </w:r>
            <w:r w:rsidRPr="003B5142">
              <w:rPr>
                <w:rFonts w:eastAsia="Calibri"/>
                <w:lang w:val="uk-UA" w:eastAsia="en-US"/>
              </w:rPr>
              <w:t>);</w:t>
            </w:r>
          </w:p>
          <w:p w14:paraId="3D196268" w14:textId="77777777" w:rsidR="00476F58" w:rsidRPr="003B5142" w:rsidRDefault="004818EF" w:rsidP="003D7175">
            <w:pPr>
              <w:ind w:firstLine="330"/>
              <w:jc w:val="both"/>
              <w:rPr>
                <w:rFonts w:eastAsia="Calibri"/>
                <w:lang w:val="uk-UA" w:eastAsia="en-US"/>
              </w:rPr>
            </w:pPr>
            <w:r w:rsidRPr="003B5142">
              <w:rPr>
                <w:rFonts w:eastAsia="Calibri"/>
                <w:lang w:val="uk-UA" w:eastAsia="en-US"/>
              </w:rPr>
              <w:t>7.3.</w:t>
            </w:r>
            <w:r w:rsidR="00B54B19" w:rsidRPr="003B5142">
              <w:rPr>
                <w:rFonts w:eastAsia="Calibri"/>
                <w:lang w:val="uk-UA" w:eastAsia="en-US"/>
              </w:rPr>
              <w:t xml:space="preserve"> </w:t>
            </w:r>
            <w:r w:rsidR="0044581C" w:rsidRPr="003B5142">
              <w:rPr>
                <w:rFonts w:eastAsia="Calibri"/>
                <w:lang w:val="uk-UA" w:eastAsia="en-US"/>
              </w:rPr>
              <w:t xml:space="preserve">Довідку, видану відповідним територіальним податковим органом </w:t>
            </w:r>
            <w:r w:rsidR="00F000FA" w:rsidRPr="003B5142">
              <w:rPr>
                <w:rFonts w:eastAsia="Calibri"/>
                <w:lang w:val="uk-UA" w:eastAsia="en-US"/>
              </w:rPr>
              <w:t xml:space="preserve">для подання до Замовника, </w:t>
            </w:r>
            <w:r w:rsidR="0044581C" w:rsidRPr="003B5142">
              <w:rPr>
                <w:rFonts w:eastAsia="Calibri"/>
                <w:lang w:val="uk-UA" w:eastAsia="en-US"/>
              </w:rPr>
              <w:t>про відсутність у Учасника заборгованості по сплаті обов’язкових податків, зборів</w:t>
            </w:r>
            <w:r w:rsidR="00F000FA" w:rsidRPr="003B5142">
              <w:rPr>
                <w:rFonts w:eastAsia="Calibri"/>
                <w:lang w:val="uk-UA" w:eastAsia="en-US"/>
              </w:rPr>
              <w:t>,</w:t>
            </w:r>
            <w:r w:rsidR="00C265B1" w:rsidRPr="003B5142">
              <w:rPr>
                <w:rFonts w:eastAsia="Calibri"/>
                <w:lang w:val="uk-UA" w:eastAsia="en-US"/>
              </w:rPr>
              <w:t xml:space="preserve"> </w:t>
            </w:r>
            <w:r w:rsidR="0044581C" w:rsidRPr="003B5142">
              <w:rPr>
                <w:rFonts w:eastAsia="Calibri"/>
                <w:lang w:val="uk-UA" w:eastAsia="en-US"/>
              </w:rPr>
              <w:t>платежів</w:t>
            </w:r>
            <w:r w:rsidR="007F7FA9" w:rsidRPr="003B5142">
              <w:rPr>
                <w:rFonts w:eastAsia="Calibri"/>
                <w:lang w:val="uk-UA" w:eastAsia="en-US"/>
              </w:rPr>
              <w:t xml:space="preserve"> (не більше двотижневої давнини відносно дати оприлюднення інформації про процедуру закупівлі на електронному майданчику)</w:t>
            </w:r>
            <w:r w:rsidR="00C265B1" w:rsidRPr="003B5142">
              <w:rPr>
                <w:rFonts w:eastAsia="Calibri"/>
                <w:lang w:val="uk-UA" w:eastAsia="en-US"/>
              </w:rPr>
              <w:t>;</w:t>
            </w:r>
          </w:p>
          <w:p w14:paraId="11E10EDE" w14:textId="77777777" w:rsidR="00476F58" w:rsidRPr="003B5142" w:rsidRDefault="0044581C" w:rsidP="00B9078E">
            <w:pPr>
              <w:pStyle w:val="af7"/>
              <w:numPr>
                <w:ilvl w:val="1"/>
                <w:numId w:val="5"/>
              </w:numPr>
              <w:ind w:left="0" w:firstLine="330"/>
              <w:jc w:val="both"/>
              <w:rPr>
                <w:rFonts w:eastAsia="Calibri"/>
                <w:lang w:val="uk-UA" w:eastAsia="en-US"/>
              </w:rPr>
            </w:pPr>
            <w:r w:rsidRPr="003B5142">
              <w:rPr>
                <w:rFonts w:eastAsia="Calibri"/>
                <w:lang w:val="uk-UA" w:eastAsia="en-US"/>
              </w:rPr>
              <w:t xml:space="preserve">Витяг з інформацією про </w:t>
            </w:r>
            <w:r w:rsidR="00C265B1" w:rsidRPr="003B5142">
              <w:rPr>
                <w:rFonts w:eastAsia="Calibri"/>
                <w:lang w:val="uk-UA" w:eastAsia="en-US"/>
              </w:rPr>
              <w:t>У</w:t>
            </w:r>
            <w:r w:rsidRPr="003B5142">
              <w:rPr>
                <w:rFonts w:eastAsia="Calibri"/>
                <w:lang w:val="uk-UA" w:eastAsia="en-US"/>
              </w:rPr>
              <w:t>часника, з Єдиного державного реєстру юридичних осіб, фізичних осіб – підприємців та громадських формувань (</w:t>
            </w:r>
            <w:r w:rsidR="007F7FA9" w:rsidRPr="003B5142">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sidRPr="003B5142">
              <w:rPr>
                <w:rFonts w:eastAsia="Calibri"/>
                <w:lang w:val="uk-UA" w:eastAsia="en-US"/>
              </w:rPr>
              <w:t>);</w:t>
            </w:r>
          </w:p>
          <w:p w14:paraId="02042163" w14:textId="77777777" w:rsidR="00476F58" w:rsidRPr="003B5142" w:rsidRDefault="004818EF" w:rsidP="003D7175">
            <w:pPr>
              <w:ind w:firstLine="330"/>
              <w:jc w:val="both"/>
              <w:rPr>
                <w:rFonts w:eastAsia="Calibri"/>
                <w:lang w:val="uk-UA" w:eastAsia="en-US"/>
              </w:rPr>
            </w:pPr>
            <w:r w:rsidRPr="003B5142">
              <w:rPr>
                <w:rFonts w:eastAsia="Calibri"/>
                <w:lang w:val="uk-UA" w:eastAsia="en-US"/>
              </w:rPr>
              <w:t>7.5.</w:t>
            </w:r>
            <w:r w:rsidR="00B54B19" w:rsidRPr="003B5142">
              <w:rPr>
                <w:rFonts w:eastAsia="Calibri"/>
                <w:lang w:val="uk-UA" w:eastAsia="en-US"/>
              </w:rPr>
              <w:t xml:space="preserve"> </w:t>
            </w:r>
            <w:r w:rsidR="0044581C" w:rsidRPr="003B5142">
              <w:rPr>
                <w:rFonts w:eastAsia="Calibri"/>
                <w:lang w:val="uk-UA" w:eastAsia="en-US"/>
              </w:rPr>
              <w:t>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w:t>
            </w:r>
            <w:r w:rsidR="00C265B1" w:rsidRPr="003B5142">
              <w:rPr>
                <w:rFonts w:eastAsia="Calibri"/>
                <w:lang w:val="uk-UA" w:eastAsia="en-US"/>
              </w:rPr>
              <w:t>У</w:t>
            </w:r>
            <w:r w:rsidR="0044581C" w:rsidRPr="003B5142">
              <w:rPr>
                <w:rFonts w:eastAsia="Calibri"/>
                <w:lang w:val="uk-UA" w:eastAsia="en-US"/>
              </w:rPr>
              <w:t>часника або службову (посадову) особ</w:t>
            </w:r>
            <w:r w:rsidR="00C265B1" w:rsidRPr="003B5142">
              <w:rPr>
                <w:rFonts w:eastAsia="Calibri"/>
                <w:lang w:val="uk-UA" w:eastAsia="en-US"/>
              </w:rPr>
              <w:t>у</w:t>
            </w:r>
            <w:r w:rsidR="0044581C" w:rsidRPr="003B5142">
              <w:rPr>
                <w:rFonts w:eastAsia="Calibri"/>
                <w:lang w:val="uk-UA" w:eastAsia="en-US"/>
              </w:rPr>
              <w:t xml:space="preserve"> </w:t>
            </w:r>
            <w:r w:rsidR="00C265B1" w:rsidRPr="003B5142">
              <w:rPr>
                <w:rFonts w:eastAsia="Calibri"/>
                <w:lang w:val="uk-UA" w:eastAsia="en-US"/>
              </w:rPr>
              <w:t>У</w:t>
            </w:r>
            <w:r w:rsidR="0044581C" w:rsidRPr="003B5142">
              <w:rPr>
                <w:rFonts w:eastAsia="Calibri"/>
                <w:lang w:val="uk-UA" w:eastAsia="en-US"/>
              </w:rPr>
              <w:t xml:space="preserve">часника, яку уповноважено </w:t>
            </w:r>
            <w:r w:rsidR="00F03430" w:rsidRPr="003B5142">
              <w:rPr>
                <w:rFonts w:eastAsia="Calibri"/>
                <w:lang w:val="uk-UA" w:eastAsia="en-US"/>
              </w:rPr>
              <w:t>У</w:t>
            </w:r>
            <w:r w:rsidR="0044581C" w:rsidRPr="003B5142">
              <w:rPr>
                <w:rFonts w:eastAsia="Calibri"/>
                <w:lang w:val="uk-UA" w:eastAsia="en-US"/>
              </w:rPr>
              <w:t>часником представляти його інтереси під час проведення процедури закупівлі та/або укладати договір (</w:t>
            </w:r>
            <w:r w:rsidR="007F7FA9" w:rsidRPr="003B5142">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sidR="00F000FA" w:rsidRPr="003B5142">
              <w:rPr>
                <w:rFonts w:eastAsia="Calibri"/>
                <w:lang w:val="uk-UA" w:eastAsia="en-US"/>
              </w:rPr>
              <w:t>)</w:t>
            </w:r>
            <w:r w:rsidR="0044581C" w:rsidRPr="003B5142">
              <w:rPr>
                <w:rFonts w:eastAsia="Calibri"/>
                <w:lang w:val="uk-UA" w:eastAsia="en-US"/>
              </w:rPr>
              <w:t>;</w:t>
            </w:r>
          </w:p>
          <w:p w14:paraId="7381720F" w14:textId="77777777" w:rsidR="00476F58" w:rsidRPr="003B5142" w:rsidRDefault="004818EF" w:rsidP="003D7175">
            <w:pPr>
              <w:ind w:firstLine="330"/>
              <w:jc w:val="both"/>
              <w:rPr>
                <w:rFonts w:eastAsia="Calibri"/>
                <w:lang w:val="uk-UA" w:eastAsia="en-US"/>
              </w:rPr>
            </w:pPr>
            <w:r w:rsidRPr="003B5142">
              <w:rPr>
                <w:rFonts w:eastAsia="Calibri"/>
                <w:lang w:val="uk-UA" w:eastAsia="en-US"/>
              </w:rPr>
              <w:t>7.6.</w:t>
            </w:r>
            <w:r w:rsidR="00B54B19" w:rsidRPr="003B5142">
              <w:rPr>
                <w:rFonts w:eastAsia="Calibri"/>
                <w:lang w:val="uk-UA" w:eastAsia="en-US"/>
              </w:rPr>
              <w:t xml:space="preserve"> </w:t>
            </w:r>
            <w:r w:rsidR="0044581C" w:rsidRPr="003B5142">
              <w:rPr>
                <w:rFonts w:eastAsia="Calibri"/>
                <w:lang w:val="uk-UA" w:eastAsia="en-US"/>
              </w:rPr>
              <w:t xml:space="preserve">Документ, виданий уповноваженим органом про наявність або відсутність судимості </w:t>
            </w:r>
            <w:r w:rsidR="00F000FA" w:rsidRPr="003B5142">
              <w:rPr>
                <w:rFonts w:eastAsia="Calibri"/>
                <w:lang w:val="uk-UA" w:eastAsia="en-US"/>
              </w:rPr>
              <w:t xml:space="preserve">фізичної особи – Учасника, </w:t>
            </w:r>
            <w:r w:rsidR="0044581C" w:rsidRPr="003B5142">
              <w:rPr>
                <w:rFonts w:eastAsia="Calibri"/>
                <w:lang w:val="uk-UA" w:eastAsia="en-US"/>
              </w:rPr>
              <w:t xml:space="preserve">службової (посадової) особи </w:t>
            </w:r>
            <w:r w:rsidR="00C265B1" w:rsidRPr="003B5142">
              <w:rPr>
                <w:rFonts w:eastAsia="Calibri"/>
                <w:lang w:val="uk-UA" w:eastAsia="en-US"/>
              </w:rPr>
              <w:t>У</w:t>
            </w:r>
            <w:r w:rsidR="0044581C" w:rsidRPr="003B5142">
              <w:rPr>
                <w:rFonts w:eastAsia="Calibri"/>
                <w:lang w:val="uk-UA" w:eastAsia="en-US"/>
              </w:rPr>
              <w:t>часника, яку уповноважено Учасником представляти його інтереси під час проведення процедури закупівлі та</w:t>
            </w:r>
            <w:r w:rsidR="00F000FA" w:rsidRPr="003B5142">
              <w:rPr>
                <w:rFonts w:eastAsia="Calibri"/>
                <w:lang w:val="uk-UA" w:eastAsia="en-US"/>
              </w:rPr>
              <w:t>/або</w:t>
            </w:r>
            <w:r w:rsidR="0044581C" w:rsidRPr="003B5142">
              <w:rPr>
                <w:rFonts w:eastAsia="Calibri"/>
                <w:lang w:val="uk-UA" w:eastAsia="en-US"/>
              </w:rPr>
              <w:t xml:space="preserve"> укладати договір (</w:t>
            </w:r>
            <w:r w:rsidR="007F7FA9" w:rsidRPr="003B5142">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sidR="0044581C" w:rsidRPr="003B5142">
              <w:rPr>
                <w:rFonts w:eastAsia="Calibri"/>
                <w:lang w:val="uk-UA" w:eastAsia="en-US"/>
              </w:rPr>
              <w:t>);</w:t>
            </w:r>
          </w:p>
          <w:p w14:paraId="480191E7" w14:textId="77777777" w:rsidR="00476F58" w:rsidRPr="003B5142" w:rsidRDefault="004818EF" w:rsidP="003D7175">
            <w:pPr>
              <w:ind w:firstLine="330"/>
              <w:jc w:val="both"/>
              <w:rPr>
                <w:rFonts w:eastAsia="Calibri"/>
                <w:lang w:val="uk-UA" w:eastAsia="en-US"/>
              </w:rPr>
            </w:pPr>
            <w:r w:rsidRPr="003B5142">
              <w:rPr>
                <w:rFonts w:eastAsia="Calibri"/>
                <w:lang w:val="uk-UA" w:eastAsia="en-US"/>
              </w:rPr>
              <w:t>7.7.</w:t>
            </w:r>
            <w:r w:rsidR="00B54B19" w:rsidRPr="003B5142">
              <w:rPr>
                <w:rFonts w:eastAsia="Calibri"/>
                <w:lang w:val="uk-UA" w:eastAsia="en-US"/>
              </w:rPr>
              <w:t xml:space="preserve"> </w:t>
            </w:r>
            <w:r w:rsidR="0044581C" w:rsidRPr="003B5142">
              <w:rPr>
                <w:rFonts w:eastAsia="Calibri"/>
                <w:lang w:val="uk-UA" w:eastAsia="en-US"/>
              </w:rPr>
              <w:t xml:space="preserve">Копію свідоцтва платника податку на додану вартість </w:t>
            </w:r>
            <w:r w:rsidR="00C265B1" w:rsidRPr="003B5142">
              <w:rPr>
                <w:rFonts w:eastAsia="Calibri"/>
                <w:lang w:val="uk-UA" w:eastAsia="en-US"/>
              </w:rPr>
              <w:t>У</w:t>
            </w:r>
            <w:r w:rsidR="0044581C" w:rsidRPr="003B5142">
              <w:rPr>
                <w:rFonts w:eastAsia="Calibri"/>
                <w:lang w:val="uk-UA" w:eastAsia="en-US"/>
              </w:rPr>
              <w:t xml:space="preserve">часника (або копія відповідного витягу з реєстру) або копія свідоцтва платника єдиного податку </w:t>
            </w:r>
            <w:r w:rsidR="00C265B1" w:rsidRPr="003B5142">
              <w:rPr>
                <w:rFonts w:eastAsia="Calibri"/>
                <w:lang w:val="uk-UA" w:eastAsia="en-US"/>
              </w:rPr>
              <w:t>У</w:t>
            </w:r>
            <w:r w:rsidR="0044581C" w:rsidRPr="003B5142">
              <w:rPr>
                <w:rFonts w:eastAsia="Calibri"/>
                <w:lang w:val="uk-UA" w:eastAsia="en-US"/>
              </w:rPr>
              <w:t>часника (або копія</w:t>
            </w:r>
            <w:r w:rsidR="002D0D2B" w:rsidRPr="003B5142">
              <w:rPr>
                <w:rFonts w:eastAsia="Calibri"/>
                <w:lang w:val="uk-UA" w:eastAsia="en-US"/>
              </w:rPr>
              <w:t xml:space="preserve"> відповідного витягу з реєстру);</w:t>
            </w:r>
          </w:p>
          <w:p w14:paraId="7F471D69" w14:textId="77777777" w:rsidR="00476F58" w:rsidRPr="003B5142" w:rsidRDefault="0044581C" w:rsidP="00B9078E">
            <w:pPr>
              <w:pStyle w:val="af7"/>
              <w:numPr>
                <w:ilvl w:val="1"/>
                <w:numId w:val="6"/>
              </w:numPr>
              <w:ind w:left="0" w:firstLine="330"/>
              <w:jc w:val="both"/>
              <w:rPr>
                <w:rFonts w:eastAsia="Calibri"/>
                <w:lang w:val="uk-UA" w:eastAsia="en-US"/>
              </w:rPr>
            </w:pPr>
            <w:r w:rsidRPr="003B5142">
              <w:rPr>
                <w:lang w:val="uk-UA"/>
              </w:rPr>
              <w:t xml:space="preserve">Для </w:t>
            </w:r>
            <w:r w:rsidR="00C265B1" w:rsidRPr="003B5142">
              <w:rPr>
                <w:lang w:val="uk-UA"/>
              </w:rPr>
              <w:t>У</w:t>
            </w:r>
            <w:r w:rsidRPr="003B5142">
              <w:rPr>
                <w:lang w:val="uk-UA"/>
              </w:rPr>
              <w:t xml:space="preserve">часників - акціонерних товариств – зведений обліковий реєстр власників цінних паперів або інформаційну довідку </w:t>
            </w:r>
            <w:r w:rsidR="000F5609" w:rsidRPr="003B5142">
              <w:rPr>
                <w:lang w:val="uk-UA"/>
              </w:rPr>
              <w:t xml:space="preserve">про </w:t>
            </w:r>
            <w:r w:rsidRPr="003B5142">
              <w:rPr>
                <w:lang w:val="uk-UA"/>
              </w:rPr>
              <w:t>акціонерів, які володіють 10 і більше відсотками статутного капіталу, складений депозитарієм (</w:t>
            </w:r>
            <w:r w:rsidR="007F7FA9" w:rsidRPr="003B5142">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sidR="002D0D2B" w:rsidRPr="003B5142">
              <w:rPr>
                <w:lang w:val="uk-UA"/>
              </w:rPr>
              <w:t>);</w:t>
            </w:r>
          </w:p>
          <w:p w14:paraId="664044D2" w14:textId="77777777" w:rsidR="00476F58" w:rsidRPr="003B5142" w:rsidRDefault="000A13B4" w:rsidP="003D7175">
            <w:pPr>
              <w:ind w:firstLine="330"/>
              <w:jc w:val="both"/>
              <w:rPr>
                <w:color w:val="000000"/>
                <w:lang w:val="uk-UA"/>
              </w:rPr>
            </w:pPr>
            <w:r w:rsidRPr="003B5142">
              <w:rPr>
                <w:rFonts w:eastAsia="Calibri"/>
                <w:lang w:val="uk-UA" w:eastAsia="en-US"/>
              </w:rPr>
              <w:t>7</w:t>
            </w:r>
            <w:r w:rsidR="00C265B1" w:rsidRPr="003B5142">
              <w:rPr>
                <w:rFonts w:eastAsia="Calibri"/>
                <w:lang w:val="uk-UA" w:eastAsia="en-US"/>
              </w:rPr>
              <w:t>.9.</w:t>
            </w:r>
            <w:r w:rsidR="0044581C" w:rsidRPr="003B5142">
              <w:rPr>
                <w:rFonts w:eastAsia="Calibri"/>
                <w:lang w:val="uk-UA" w:eastAsia="en-US"/>
              </w:rPr>
              <w:t xml:space="preserve"> </w:t>
            </w:r>
            <w:r w:rsidR="0044581C" w:rsidRPr="003B5142">
              <w:rPr>
                <w:color w:val="000000"/>
                <w:lang w:val="uk-UA"/>
              </w:rPr>
              <w:t xml:space="preserve">Копії документів, що підтверджують повноваження посадової особи </w:t>
            </w:r>
            <w:r w:rsidR="00C265B1" w:rsidRPr="003B5142">
              <w:rPr>
                <w:color w:val="000000"/>
                <w:lang w:val="uk-UA"/>
              </w:rPr>
              <w:t>У</w:t>
            </w:r>
            <w:r w:rsidR="0044581C" w:rsidRPr="003B5142">
              <w:rPr>
                <w:color w:val="000000"/>
                <w:lang w:val="uk-UA"/>
              </w:rPr>
              <w:t xml:space="preserve">часника процедури закупівлі щодо підпису договору про закупівлю з </w:t>
            </w:r>
            <w:r w:rsidR="00C265B1" w:rsidRPr="003B5142">
              <w:rPr>
                <w:color w:val="000000"/>
                <w:lang w:val="uk-UA"/>
              </w:rPr>
              <w:t>З</w:t>
            </w:r>
            <w:r w:rsidR="0044581C" w:rsidRPr="003B5142">
              <w:rPr>
                <w:color w:val="000000"/>
                <w:lang w:val="uk-UA"/>
              </w:rPr>
              <w:t xml:space="preserve">амовником: протокол (виписка, витяг з </w:t>
            </w:r>
            <w:r w:rsidR="0044581C" w:rsidRPr="003B5142">
              <w:rPr>
                <w:color w:val="000000"/>
                <w:lang w:val="uk-UA"/>
              </w:rPr>
              <w:lastRenderedPageBreak/>
              <w:t xml:space="preserve">протоколу) зборів (засідань, тощо) засновників про призначення (продовження повноважень) керівника </w:t>
            </w:r>
            <w:r w:rsidR="00B44BB3" w:rsidRPr="003B5142">
              <w:rPr>
                <w:color w:val="000000"/>
                <w:lang w:val="uk-UA"/>
              </w:rPr>
              <w:t>У</w:t>
            </w:r>
            <w:r w:rsidR="0044581C" w:rsidRPr="003B5142">
              <w:rPr>
                <w:color w:val="000000"/>
                <w:lang w:val="uk-UA"/>
              </w:rPr>
              <w:t xml:space="preserve">часника, наказ про призначення (продовження повноважень) керівника </w:t>
            </w:r>
            <w:r w:rsidR="00B44BB3" w:rsidRPr="003B5142">
              <w:rPr>
                <w:color w:val="000000"/>
                <w:lang w:val="uk-UA"/>
              </w:rPr>
              <w:t>У</w:t>
            </w:r>
            <w:r w:rsidR="0044581C" w:rsidRPr="003B5142">
              <w:rPr>
                <w:color w:val="000000"/>
                <w:lang w:val="uk-UA"/>
              </w:rPr>
              <w:t>часника, контракт/догов</w:t>
            </w:r>
            <w:r w:rsidR="003917BB" w:rsidRPr="003B5142">
              <w:rPr>
                <w:color w:val="000000"/>
                <w:lang w:val="uk-UA"/>
              </w:rPr>
              <w:t>і</w:t>
            </w:r>
            <w:r w:rsidR="0044581C" w:rsidRPr="003B5142">
              <w:rPr>
                <w:color w:val="000000"/>
                <w:lang w:val="uk-UA"/>
              </w:rPr>
              <w:t>р, укладен</w:t>
            </w:r>
            <w:r w:rsidR="003917BB" w:rsidRPr="003B5142">
              <w:rPr>
                <w:color w:val="000000"/>
                <w:lang w:val="uk-UA"/>
              </w:rPr>
              <w:t>ий</w:t>
            </w:r>
            <w:r w:rsidR="0044581C" w:rsidRPr="003B5142">
              <w:rPr>
                <w:color w:val="000000"/>
                <w:lang w:val="uk-UA"/>
              </w:rPr>
              <w:t xml:space="preserve"> з керівником </w:t>
            </w:r>
            <w:r w:rsidR="00B44BB3" w:rsidRPr="003B5142">
              <w:rPr>
                <w:color w:val="000000"/>
                <w:lang w:val="uk-UA"/>
              </w:rPr>
              <w:t>У</w:t>
            </w:r>
            <w:r w:rsidR="0044581C" w:rsidRPr="003B5142">
              <w:rPr>
                <w:color w:val="000000"/>
                <w:lang w:val="uk-UA"/>
              </w:rPr>
              <w:t xml:space="preserve">часника (якщо укладення такого контракту/договору передбачено Статутом </w:t>
            </w:r>
            <w:r w:rsidR="00B44BB3" w:rsidRPr="003B5142">
              <w:rPr>
                <w:color w:val="000000"/>
                <w:lang w:val="uk-UA"/>
              </w:rPr>
              <w:t>У</w:t>
            </w:r>
            <w:r w:rsidR="0044581C" w:rsidRPr="003B5142">
              <w:rPr>
                <w:color w:val="000000"/>
                <w:lang w:val="uk-UA"/>
              </w:rPr>
              <w:t xml:space="preserve">часника) або довідку, що контракт/договір з керівником </w:t>
            </w:r>
            <w:r w:rsidR="00B44BB3" w:rsidRPr="003B5142">
              <w:rPr>
                <w:color w:val="000000"/>
                <w:lang w:val="uk-UA"/>
              </w:rPr>
              <w:t>У</w:t>
            </w:r>
            <w:r w:rsidR="0044581C" w:rsidRPr="003B5142">
              <w:rPr>
                <w:color w:val="000000"/>
                <w:lang w:val="uk-UA"/>
              </w:rPr>
              <w:t xml:space="preserve">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w:t>
            </w:r>
            <w:r w:rsidR="00B44BB3" w:rsidRPr="003B5142">
              <w:rPr>
                <w:color w:val="000000"/>
                <w:lang w:val="uk-UA"/>
              </w:rPr>
              <w:t>У</w:t>
            </w:r>
            <w:r w:rsidR="0044581C" w:rsidRPr="003B5142">
              <w:rPr>
                <w:color w:val="000000"/>
                <w:lang w:val="uk-UA"/>
              </w:rPr>
              <w:t xml:space="preserve">часником процедури закупівлі є фізична особа/фізична особа – підприємець – копія паспорту, виписка з Єдиного державного реєстру юридичних осіб </w:t>
            </w:r>
            <w:r w:rsidR="002D0D2B" w:rsidRPr="003B5142">
              <w:rPr>
                <w:color w:val="000000"/>
                <w:lang w:val="uk-UA"/>
              </w:rPr>
              <w:t>та фізичних осіб – підприємців);</w:t>
            </w:r>
          </w:p>
          <w:p w14:paraId="4A9D19E9" w14:textId="77777777" w:rsidR="004818EF" w:rsidRPr="003B5142" w:rsidRDefault="000A13B4" w:rsidP="003D7175">
            <w:pPr>
              <w:pStyle w:val="af7"/>
              <w:ind w:left="0" w:firstLine="330"/>
              <w:jc w:val="both"/>
              <w:rPr>
                <w:rFonts w:eastAsia="Calibri"/>
                <w:lang w:val="uk-UA" w:eastAsia="en-US"/>
              </w:rPr>
            </w:pPr>
            <w:r w:rsidRPr="003B5142">
              <w:rPr>
                <w:rFonts w:eastAsia="Calibri"/>
                <w:lang w:val="uk-UA" w:eastAsia="en-US"/>
              </w:rPr>
              <w:t>7</w:t>
            </w:r>
            <w:r w:rsidR="004818EF" w:rsidRPr="003B5142">
              <w:rPr>
                <w:rFonts w:eastAsia="Calibri"/>
                <w:lang w:val="uk-UA" w:eastAsia="en-US"/>
              </w:rPr>
              <w:t>.10.</w:t>
            </w:r>
            <w:r w:rsidR="00B54B19" w:rsidRPr="003B5142">
              <w:rPr>
                <w:rFonts w:eastAsia="Calibri"/>
                <w:lang w:val="uk-UA" w:eastAsia="en-US"/>
              </w:rPr>
              <w:t xml:space="preserve"> </w:t>
            </w:r>
            <w:r w:rsidR="004818EF" w:rsidRPr="003B5142">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14:paraId="07F7CF86" w14:textId="77777777" w:rsidR="002D0D2B" w:rsidRPr="003B5142" w:rsidRDefault="002D0D2B" w:rsidP="003D7175">
            <w:pPr>
              <w:pStyle w:val="af7"/>
              <w:ind w:left="0" w:firstLine="330"/>
              <w:jc w:val="both"/>
              <w:rPr>
                <w:lang w:val="uk-UA"/>
              </w:rPr>
            </w:pPr>
            <w:r w:rsidRPr="003B5142">
              <w:rPr>
                <w:rFonts w:eastAsia="Calibri"/>
                <w:lang w:val="uk-UA" w:eastAsia="en-US"/>
              </w:rPr>
              <w:t xml:space="preserve">7.11. </w:t>
            </w:r>
            <w:r w:rsidRPr="003B5142">
              <w:rPr>
                <w:lang w:val="uk-UA"/>
              </w:rPr>
              <w:t>Документів, що підтверджують відповідність Учасника кваліфікаційним критеріям, встановленим Замовником в Документації:</w:t>
            </w:r>
          </w:p>
          <w:p w14:paraId="48E0ECEB" w14:textId="77777777" w:rsidR="002D0D2B" w:rsidRPr="003B5142" w:rsidRDefault="002D0D2B" w:rsidP="003D7175">
            <w:pPr>
              <w:pStyle w:val="af7"/>
              <w:ind w:left="0" w:firstLine="330"/>
              <w:jc w:val="both"/>
              <w:rPr>
                <w:lang w:val="uk-UA"/>
              </w:rPr>
            </w:pPr>
            <w:r w:rsidRPr="003B5142">
              <w:rPr>
                <w:lang w:val="uk-UA"/>
              </w:rPr>
              <w:t>- копії відповідних документів, що підтверджують інформацію надану Учасником відповідно до п.п. 2.1. п. 1 Розділу 3 цієї Документації про наявність обладнання, транспорту, офісних та складських приміщень;</w:t>
            </w:r>
          </w:p>
          <w:p w14:paraId="77EDD7C6" w14:textId="77777777" w:rsidR="002D0D2B" w:rsidRPr="003B5142" w:rsidRDefault="002D0D2B" w:rsidP="003D7175">
            <w:pPr>
              <w:pStyle w:val="af7"/>
              <w:ind w:left="0" w:firstLine="330"/>
              <w:jc w:val="both"/>
              <w:rPr>
                <w:lang w:val="uk-UA"/>
              </w:rPr>
            </w:pPr>
            <w:r w:rsidRPr="003B5142">
              <w:rPr>
                <w:lang w:val="uk-UA"/>
              </w:rPr>
              <w:t xml:space="preserve">- </w:t>
            </w:r>
            <w:r w:rsidR="002C7565" w:rsidRPr="003B5142">
              <w:rPr>
                <w:lang w:val="uk-UA"/>
              </w:rPr>
              <w:t>копії трудових книжок або копії трудових угод, що підтверджують інформацію надану Учасником відповідно до п.п. 2.2. п. 1 Розділу 3 цієї Документації про працівників Учасника;</w:t>
            </w:r>
          </w:p>
          <w:p w14:paraId="7A7BB00D" w14:textId="77777777" w:rsidR="002C7565" w:rsidRPr="003B5142" w:rsidRDefault="002C7565" w:rsidP="003D7175">
            <w:pPr>
              <w:pStyle w:val="af7"/>
              <w:ind w:left="0" w:firstLine="330"/>
              <w:jc w:val="both"/>
              <w:rPr>
                <w:lang w:val="uk-UA"/>
              </w:rPr>
            </w:pPr>
            <w:r w:rsidRPr="003B5142">
              <w:rPr>
                <w:lang w:val="uk-UA"/>
              </w:rPr>
              <w:t xml:space="preserve">- </w:t>
            </w:r>
            <w:r w:rsidR="003B5142" w:rsidRPr="003B5142">
              <w:rPr>
                <w:lang w:val="uk-UA"/>
              </w:rPr>
              <w:t>копії договорів, копії документів щодо підтвердження виконання у повному обсязі таких договорів (копії актів, видаткових накладних, тощо), листи-відгуки від контрагентів щодо належного виконання з боку Учасника зобов’язань за такими договорами, що підтверджують інформацію надану Учасником відповідно до п.п. 2.3. п. 1 Розділу 3 цієї Документації про наявність досвіду виконання аналогічних договорів щодо постачання комп’ютерної техніки;</w:t>
            </w:r>
          </w:p>
          <w:p w14:paraId="761DDCED" w14:textId="77777777" w:rsidR="003B5142" w:rsidRDefault="00DB599B" w:rsidP="003D7175">
            <w:pPr>
              <w:pStyle w:val="af7"/>
              <w:ind w:left="0" w:firstLine="330"/>
              <w:jc w:val="both"/>
              <w:rPr>
                <w:lang w:val="uk-UA"/>
              </w:rPr>
            </w:pPr>
            <w:r>
              <w:rPr>
                <w:rFonts w:eastAsia="Calibri"/>
                <w:lang w:val="uk-UA" w:eastAsia="en-US"/>
              </w:rPr>
              <w:t xml:space="preserve">7.12. </w:t>
            </w:r>
            <w:r w:rsidRPr="003B5142">
              <w:rPr>
                <w:lang w:val="uk-UA"/>
              </w:rPr>
              <w:t>Документів, що підтверджують відповідність пропозиції Учасника технічним, якісним, кількісним та іншим вимогам до предмету закупівлі, встановленим Замовником в Документації</w:t>
            </w:r>
            <w:r>
              <w:rPr>
                <w:lang w:val="uk-UA"/>
              </w:rPr>
              <w:t>:</w:t>
            </w:r>
          </w:p>
          <w:p w14:paraId="72B17A30" w14:textId="77777777" w:rsidR="00DB599B" w:rsidRDefault="00DB599B" w:rsidP="003D7175">
            <w:pPr>
              <w:pStyle w:val="af7"/>
              <w:ind w:left="0" w:firstLine="330"/>
              <w:jc w:val="both"/>
              <w:rPr>
                <w:lang w:val="uk-UA"/>
              </w:rPr>
            </w:pPr>
            <w:r>
              <w:rPr>
                <w:lang w:val="uk-UA"/>
              </w:rPr>
              <w:t xml:space="preserve">- </w:t>
            </w:r>
            <w:r w:rsidRPr="003B5142">
              <w:rPr>
                <w:lang w:val="uk-UA"/>
              </w:rPr>
              <w:t>лист на ім’я Замовника від компанії ТОВ «Майкрософт Україна» про підтвердження статусу Учасника як партнера Майкрософт</w:t>
            </w:r>
            <w:r>
              <w:rPr>
                <w:lang w:val="uk-UA"/>
              </w:rPr>
              <w:t>;</w:t>
            </w:r>
          </w:p>
          <w:p w14:paraId="1DA97AA7" w14:textId="77777777" w:rsidR="00DB599B" w:rsidRPr="003B5142" w:rsidRDefault="00DB599B" w:rsidP="003D7175">
            <w:pPr>
              <w:pStyle w:val="af7"/>
              <w:ind w:left="0" w:firstLine="330"/>
              <w:jc w:val="both"/>
              <w:rPr>
                <w:rFonts w:eastAsia="Calibri"/>
                <w:lang w:val="uk-UA" w:eastAsia="en-US"/>
              </w:rPr>
            </w:pPr>
            <w:r>
              <w:rPr>
                <w:lang w:val="uk-UA"/>
              </w:rPr>
              <w:t xml:space="preserve">- </w:t>
            </w:r>
            <w:r w:rsidRPr="00DB599B">
              <w:rPr>
                <w:lang w:val="uk-UA"/>
              </w:rPr>
              <w:t>довідку, у довільній формі, з переліком регіональних сервісних центрів із зазначенням адреси та контактних даних (власних або на договірних засадах) в кожній області України. У разі наявності регіональних сервісних центрів на договірних засадах, необхідно підтвердити наявність таких регіональних сервісних центрів копіями договорів про партнерство, дійсними не менш ніж до 31.12.2016 року</w:t>
            </w:r>
            <w:r>
              <w:rPr>
                <w:lang w:val="uk-UA"/>
              </w:rPr>
              <w:t>.</w:t>
            </w:r>
          </w:p>
          <w:p w14:paraId="09D30BD9" w14:textId="77777777" w:rsidR="009267C2" w:rsidRPr="003B5142" w:rsidRDefault="009267C2" w:rsidP="009267C2">
            <w:pPr>
              <w:jc w:val="both"/>
              <w:rPr>
                <w:lang w:val="uk-UA"/>
              </w:rPr>
            </w:pPr>
          </w:p>
          <w:p w14:paraId="007A39A2" w14:textId="77777777" w:rsidR="00476F58" w:rsidRPr="003B5142" w:rsidRDefault="0044581C">
            <w:pPr>
              <w:ind w:right="127" w:firstLine="330"/>
              <w:jc w:val="both"/>
              <w:rPr>
                <w:b/>
                <w:i/>
                <w:lang w:val="uk-UA"/>
              </w:rPr>
            </w:pPr>
            <w:r w:rsidRPr="003B5142">
              <w:rPr>
                <w:rFonts w:ascii="Times New Roman CYR" w:hAnsi="Times New Roman CYR" w:cs="Times New Roman CYR"/>
                <w:lang w:val="uk-UA"/>
              </w:rPr>
              <w:t xml:space="preserve">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w:t>
            </w:r>
            <w:r w:rsidR="00B44BB3" w:rsidRPr="003B5142">
              <w:rPr>
                <w:rFonts w:ascii="Times New Roman CYR" w:hAnsi="Times New Roman CYR" w:cs="Times New Roman CYR"/>
                <w:lang w:val="uk-UA"/>
              </w:rPr>
              <w:t>У</w:t>
            </w:r>
            <w:r w:rsidRPr="003B5142">
              <w:rPr>
                <w:rFonts w:ascii="Times New Roman CYR" w:hAnsi="Times New Roman CYR" w:cs="Times New Roman CYR"/>
                <w:lang w:val="uk-UA"/>
              </w:rPr>
              <w:t xml:space="preserve">часника процедури закупівлі, засвідчити печаткою* </w:t>
            </w:r>
            <w:r w:rsidR="00B44BB3" w:rsidRPr="003B5142">
              <w:rPr>
                <w:rFonts w:ascii="Times New Roman CYR" w:hAnsi="Times New Roman CYR" w:cs="Times New Roman CYR"/>
                <w:lang w:val="uk-UA"/>
              </w:rPr>
              <w:t>У</w:t>
            </w:r>
            <w:r w:rsidRPr="003B5142">
              <w:rPr>
                <w:rFonts w:ascii="Times New Roman CYR" w:hAnsi="Times New Roman CYR" w:cs="Times New Roman CYR"/>
                <w:lang w:val="uk-UA"/>
              </w:rPr>
              <w:t>часника.</w:t>
            </w:r>
          </w:p>
          <w:p w14:paraId="6C01BF5C" w14:textId="77777777" w:rsidR="00476F58" w:rsidRPr="003B5142" w:rsidRDefault="0044581C">
            <w:pPr>
              <w:ind w:firstLine="330"/>
              <w:jc w:val="both"/>
              <w:rPr>
                <w:color w:val="000000"/>
                <w:lang w:val="uk-UA"/>
              </w:rPr>
            </w:pPr>
            <w:r w:rsidRPr="003B5142">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w:t>
            </w:r>
            <w:r w:rsidRPr="003B5142">
              <w:rPr>
                <w:color w:val="000000"/>
                <w:lang w:val="uk-UA"/>
              </w:rPr>
              <w:lastRenderedPageBreak/>
              <w:t xml:space="preserve">Всі сторінки пропозиції, на яких зроблені будь-які окремі записи або правки, позначаються ініціалами особи або осіб, що підписують документи. </w:t>
            </w:r>
          </w:p>
          <w:p w14:paraId="1A171F84" w14:textId="77777777" w:rsidR="00476F58" w:rsidRPr="003B5142" w:rsidRDefault="0044581C">
            <w:pPr>
              <w:ind w:firstLine="330"/>
              <w:jc w:val="both"/>
              <w:rPr>
                <w:color w:val="000000"/>
                <w:lang w:val="uk-UA"/>
              </w:rPr>
            </w:pPr>
            <w:r w:rsidRPr="003B5142">
              <w:rPr>
                <w:color w:val="000000"/>
                <w:lang w:val="uk-UA"/>
              </w:rPr>
              <w:t xml:space="preserve">Неспроможність </w:t>
            </w:r>
            <w:r w:rsidR="00B44BB3" w:rsidRPr="003B5142">
              <w:rPr>
                <w:color w:val="000000"/>
                <w:lang w:val="uk-UA"/>
              </w:rPr>
              <w:t>У</w:t>
            </w:r>
            <w:r w:rsidRPr="003B5142">
              <w:rPr>
                <w:color w:val="000000"/>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w:t>
            </w:r>
            <w:r w:rsidR="00B44BB3" w:rsidRPr="003B5142">
              <w:rPr>
                <w:color w:val="000000"/>
                <w:lang w:val="uk-UA"/>
              </w:rPr>
              <w:t>У</w:t>
            </w:r>
            <w:r w:rsidRPr="003B5142">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14:paraId="0420C9F9" w14:textId="77777777" w:rsidR="00476F58" w:rsidRPr="003B5142" w:rsidRDefault="0044581C">
            <w:pPr>
              <w:pStyle w:val="a7"/>
              <w:ind w:firstLine="330"/>
              <w:jc w:val="both"/>
              <w:rPr>
                <w:color w:val="000000"/>
                <w:lang w:val="uk-UA"/>
              </w:rPr>
            </w:pPr>
            <w:r w:rsidRPr="003B5142">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14:paraId="78F0FFB7" w14:textId="77777777" w:rsidR="00476F58" w:rsidRPr="003B5142" w:rsidRDefault="0044581C">
            <w:pPr>
              <w:widowControl w:val="0"/>
              <w:autoSpaceDE w:val="0"/>
              <w:autoSpaceDN w:val="0"/>
              <w:ind w:right="127" w:firstLine="330"/>
              <w:jc w:val="both"/>
              <w:rPr>
                <w:rFonts w:ascii="Times New Roman CYR" w:hAnsi="Times New Roman CYR" w:cs="Times New Roman CYR"/>
                <w:lang w:val="uk-UA"/>
              </w:rPr>
            </w:pPr>
            <w:r w:rsidRPr="003B5142">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sidRPr="003B5142">
              <w:rPr>
                <w:rFonts w:ascii="Times New Roman CYR" w:hAnsi="Times New Roman CYR" w:cs="Times New Roman CYR"/>
                <w:bCs/>
                <w:lang w:val="uk-UA"/>
              </w:rPr>
              <w:t>нижче</w:t>
            </w:r>
            <w:r w:rsidRPr="003B5142">
              <w:rPr>
                <w:rFonts w:ascii="Times New Roman CYR" w:hAnsi="Times New Roman CYR" w:cs="Times New Roman CYR"/>
                <w:b/>
                <w:bCs/>
                <w:lang w:val="uk-UA"/>
              </w:rPr>
              <w:t xml:space="preserve"> </w:t>
            </w:r>
            <w:r w:rsidRPr="003B5142">
              <w:rPr>
                <w:rFonts w:ascii="Times New Roman CYR" w:hAnsi="Times New Roman CYR" w:cs="Times New Roman CYR"/>
                <w:lang w:val="uk-UA"/>
              </w:rPr>
              <w:t xml:space="preserve">300 ppi, не кольорову cканкопію, фотозображення, мають частково відсканований документ, та ін.. Замовник може прийняти рішення про відхилення пропозиції такого </w:t>
            </w:r>
            <w:r w:rsidR="00B44BB3" w:rsidRPr="003B5142">
              <w:rPr>
                <w:rFonts w:ascii="Times New Roman CYR" w:hAnsi="Times New Roman CYR" w:cs="Times New Roman CYR"/>
                <w:lang w:val="uk-UA"/>
              </w:rPr>
              <w:t>У</w:t>
            </w:r>
            <w:r w:rsidRPr="003B5142">
              <w:rPr>
                <w:rFonts w:ascii="Times New Roman CYR" w:hAnsi="Times New Roman CYR" w:cs="Times New Roman CYR"/>
                <w:lang w:val="uk-UA"/>
              </w:rPr>
              <w:t>часника.</w:t>
            </w:r>
          </w:p>
          <w:p w14:paraId="508EFA67" w14:textId="77777777" w:rsidR="00476F58" w:rsidRPr="003B5142" w:rsidRDefault="0044581C">
            <w:pPr>
              <w:ind w:left="47" w:right="127" w:firstLine="283"/>
              <w:jc w:val="both"/>
              <w:rPr>
                <w:lang w:val="uk-UA"/>
              </w:rPr>
            </w:pPr>
            <w:r w:rsidRPr="003B5142">
              <w:rPr>
                <w:lang w:val="uk-UA"/>
              </w:rPr>
              <w:t>У разі завантаження в електронну систему закупівель електронних файлів кольорових скан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14:paraId="1829230D" w14:textId="77777777" w:rsidR="00476F58" w:rsidRPr="003B5142" w:rsidRDefault="0044581C">
            <w:pPr>
              <w:widowControl w:val="0"/>
              <w:autoSpaceDE w:val="0"/>
              <w:autoSpaceDN w:val="0"/>
              <w:ind w:left="47" w:right="127" w:firstLine="283"/>
              <w:jc w:val="both"/>
              <w:rPr>
                <w:rFonts w:ascii="Times New Roman CYR" w:hAnsi="Times New Roman CYR" w:cs="Times New Roman CYR"/>
                <w:bCs/>
                <w:lang w:val="uk-UA"/>
              </w:rPr>
            </w:pPr>
            <w:r w:rsidRPr="003B5142">
              <w:rPr>
                <w:rFonts w:ascii="Times New Roman CYR" w:hAnsi="Times New Roman CYR" w:cs="Times New Roman CYR"/>
                <w:bCs/>
                <w:lang w:val="uk-UA"/>
              </w:rPr>
              <w:t xml:space="preserve">Якщо Замовником вимагається </w:t>
            </w:r>
            <w:r w:rsidRPr="003B5142">
              <w:rPr>
                <w:rFonts w:ascii="Times New Roman CYR" w:hAnsi="Times New Roman CYR" w:cs="Times New Roman CYR"/>
                <w:lang w:val="uk-UA"/>
              </w:rPr>
              <w:t xml:space="preserve">завантаження в електронну систему закупівель електронних файлів кольорових скан - копій </w:t>
            </w:r>
            <w:r w:rsidRPr="003B5142">
              <w:rPr>
                <w:rFonts w:ascii="Times New Roman CYR" w:hAnsi="Times New Roman CYR" w:cs="Times New Roman CYR"/>
                <w:b/>
                <w:u w:val="single"/>
                <w:lang w:val="uk-UA"/>
              </w:rPr>
              <w:t xml:space="preserve">копій </w:t>
            </w:r>
            <w:r w:rsidRPr="003B5142">
              <w:rPr>
                <w:rFonts w:ascii="Times New Roman CYR" w:hAnsi="Times New Roman CYR" w:cs="Times New Roman CYR"/>
                <w:b/>
                <w:bCs/>
                <w:u w:val="single"/>
                <w:lang w:val="uk-UA"/>
              </w:rPr>
              <w:t>документів</w:t>
            </w:r>
            <w:r w:rsidRPr="003B5142">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w:t>
            </w:r>
            <w:r w:rsidR="00B44BB3" w:rsidRPr="003B5142">
              <w:rPr>
                <w:rFonts w:ascii="Times New Roman CYR" w:hAnsi="Times New Roman CYR" w:cs="Times New Roman CYR"/>
                <w:bCs/>
                <w:lang w:val="uk-UA"/>
              </w:rPr>
              <w:t>У</w:t>
            </w:r>
            <w:r w:rsidRPr="003B5142">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sidRPr="003B5142">
              <w:rPr>
                <w:spacing w:val="3"/>
                <w:lang w:val="uk-UA"/>
              </w:rPr>
              <w:t xml:space="preserve">завіряються безпосередньо </w:t>
            </w:r>
            <w:r w:rsidRPr="003B5142">
              <w:rPr>
                <w:rFonts w:ascii="Times New Roman CYR" w:hAnsi="Times New Roman CYR" w:cs="Times New Roman CYR"/>
                <w:iCs/>
                <w:lang w:val="uk-UA"/>
              </w:rPr>
              <w:t>печаткою</w:t>
            </w:r>
            <w:r w:rsidRPr="003B5142">
              <w:rPr>
                <w:rFonts w:ascii="Times New Roman CYR" w:hAnsi="Times New Roman CYR" w:cs="Times New Roman CYR"/>
                <w:i/>
                <w:lang w:val="uk-UA"/>
              </w:rPr>
              <w:t xml:space="preserve"> </w:t>
            </w:r>
            <w:r w:rsidRPr="003B5142">
              <w:rPr>
                <w:rFonts w:ascii="Times New Roman CYR" w:hAnsi="Times New Roman CYR" w:cs="Times New Roman CYR"/>
                <w:lang w:val="uk-UA"/>
              </w:rPr>
              <w:t>та підписом</w:t>
            </w:r>
            <w:r w:rsidRPr="003B5142">
              <w:rPr>
                <w:spacing w:val="3"/>
                <w:lang w:val="uk-UA"/>
              </w:rPr>
              <w:t xml:space="preserve"> Учасника</w:t>
            </w:r>
            <w:r w:rsidR="00B44BB3" w:rsidRPr="003B5142">
              <w:rPr>
                <w:spacing w:val="3"/>
                <w:lang w:val="uk-UA"/>
              </w:rPr>
              <w:t>,</w:t>
            </w:r>
            <w:r w:rsidRPr="003B5142">
              <w:rPr>
                <w:spacing w:val="3"/>
                <w:lang w:val="uk-UA"/>
              </w:rPr>
              <w:t xml:space="preserve"> а потім робиться кольорова скан - копія документу). </w:t>
            </w:r>
            <w:r w:rsidR="000966BF" w:rsidRPr="003B5142">
              <w:rPr>
                <w:spacing w:val="3"/>
                <w:lang w:val="uk-UA"/>
              </w:rPr>
              <w:t>Учасникам,</w:t>
            </w:r>
            <w:r w:rsidRPr="003B5142">
              <w:rPr>
                <w:rFonts w:ascii="Times New Roman CYR" w:hAnsi="Times New Roman CYR" w:cs="Times New Roman CYR"/>
                <w:bCs/>
                <w:lang w:val="uk-UA"/>
              </w:rPr>
              <w:t xml:space="preserve"> у яких відсутня печатка згідно законодавства, вимагається </w:t>
            </w:r>
            <w:r w:rsidRPr="003B5142">
              <w:rPr>
                <w:spacing w:val="3"/>
                <w:lang w:val="uk-UA"/>
              </w:rPr>
              <w:t xml:space="preserve">завіряти </w:t>
            </w:r>
            <w:r w:rsidRPr="003B5142">
              <w:rPr>
                <w:rFonts w:ascii="Times New Roman CYR" w:hAnsi="Times New Roman CYR" w:cs="Times New Roman CYR"/>
                <w:bCs/>
                <w:lang w:val="uk-UA"/>
              </w:rPr>
              <w:t>лише підписом.</w:t>
            </w:r>
          </w:p>
          <w:p w14:paraId="7D327732" w14:textId="77777777" w:rsidR="00476F58" w:rsidRPr="003B5142" w:rsidRDefault="0044581C">
            <w:pPr>
              <w:widowControl w:val="0"/>
              <w:autoSpaceDE w:val="0"/>
              <w:autoSpaceDN w:val="0"/>
              <w:ind w:left="47" w:right="127" w:firstLine="283"/>
              <w:jc w:val="both"/>
              <w:rPr>
                <w:rFonts w:ascii="Times New Roman CYR" w:hAnsi="Times New Roman CYR" w:cs="Times New Roman CYR"/>
                <w:bCs/>
                <w:lang w:val="uk-UA"/>
              </w:rPr>
            </w:pPr>
            <w:r w:rsidRPr="003B5142">
              <w:rPr>
                <w:rFonts w:ascii="Times New Roman CYR" w:hAnsi="Times New Roman CYR" w:cs="Times New Roman CYR"/>
                <w:bCs/>
                <w:lang w:val="uk-UA"/>
              </w:rPr>
              <w:t xml:space="preserve">Якщо </w:t>
            </w:r>
            <w:r w:rsidR="00B54B19" w:rsidRPr="003B5142">
              <w:rPr>
                <w:rFonts w:ascii="Times New Roman CYR" w:hAnsi="Times New Roman CYR" w:cs="Times New Roman CYR"/>
                <w:bCs/>
                <w:lang w:val="uk-UA"/>
              </w:rPr>
              <w:t>З</w:t>
            </w:r>
            <w:r w:rsidRPr="003B5142">
              <w:rPr>
                <w:rFonts w:ascii="Times New Roman CYR" w:hAnsi="Times New Roman CYR" w:cs="Times New Roman CYR"/>
                <w:bCs/>
                <w:lang w:val="uk-UA"/>
              </w:rPr>
              <w:t>амовником вимагається з</w:t>
            </w:r>
            <w:r w:rsidRPr="003B5142">
              <w:rPr>
                <w:rFonts w:ascii="Times New Roman CYR" w:hAnsi="Times New Roman CYR" w:cs="Times New Roman CYR"/>
                <w:lang w:val="uk-UA"/>
              </w:rPr>
              <w:t>авантаження в електронну систему закупівель електронних файлів кольорових скан</w:t>
            </w:r>
            <w:r w:rsidR="00B54B19" w:rsidRPr="003B5142">
              <w:rPr>
                <w:rFonts w:ascii="Times New Roman CYR" w:hAnsi="Times New Roman CYR" w:cs="Times New Roman CYR"/>
                <w:lang w:val="uk-UA"/>
              </w:rPr>
              <w:t>-</w:t>
            </w:r>
            <w:r w:rsidRPr="003B5142">
              <w:rPr>
                <w:rFonts w:ascii="Times New Roman CYR" w:hAnsi="Times New Roman CYR" w:cs="Times New Roman CYR"/>
                <w:lang w:val="uk-UA"/>
              </w:rPr>
              <w:t xml:space="preserve">копій </w:t>
            </w:r>
            <w:r w:rsidRPr="003B5142">
              <w:rPr>
                <w:rFonts w:ascii="Times New Roman CYR" w:hAnsi="Times New Roman CYR" w:cs="Times New Roman CYR"/>
                <w:b/>
                <w:u w:val="single"/>
                <w:lang w:val="uk-UA"/>
              </w:rPr>
              <w:t>оригіналів документів,</w:t>
            </w:r>
            <w:r w:rsidRPr="003B5142">
              <w:rPr>
                <w:rFonts w:ascii="Times New Roman CYR" w:hAnsi="Times New Roman CYR" w:cs="Times New Roman CYR"/>
                <w:b/>
                <w:lang w:val="uk-UA"/>
              </w:rPr>
              <w:t xml:space="preserve"> </w:t>
            </w:r>
            <w:r w:rsidRPr="003B5142">
              <w:rPr>
                <w:rFonts w:ascii="Times New Roman CYR" w:hAnsi="Times New Roman CYR" w:cs="Times New Roman CYR"/>
                <w:lang w:val="uk-UA"/>
              </w:rPr>
              <w:t>створених безпосередньо Учасником</w:t>
            </w:r>
            <w:r w:rsidRPr="003B5142">
              <w:rPr>
                <w:rFonts w:ascii="Times New Roman CYR" w:hAnsi="Times New Roman CYR" w:cs="Times New Roman CYR"/>
                <w:b/>
                <w:lang w:val="uk-UA"/>
              </w:rPr>
              <w:t xml:space="preserve"> </w:t>
            </w:r>
            <w:r w:rsidRPr="003B5142">
              <w:rPr>
                <w:rFonts w:ascii="Times New Roman CYR" w:hAnsi="Times New Roman CYR" w:cs="Times New Roman CYR"/>
                <w:lang w:val="uk-UA"/>
              </w:rPr>
              <w:t xml:space="preserve">(довідок, </w:t>
            </w:r>
            <w:r w:rsidRPr="003B5142">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w:t>
            </w:r>
            <w:r w:rsidR="000966BF" w:rsidRPr="003B5142">
              <w:rPr>
                <w:rFonts w:ascii="Times New Roman CYR" w:hAnsi="Times New Roman CYR" w:cs="Times New Roman CYR"/>
                <w:bCs/>
                <w:lang w:val="uk-UA"/>
              </w:rPr>
              <w:t xml:space="preserve">відбитки </w:t>
            </w:r>
            <w:r w:rsidRPr="003B5142">
              <w:rPr>
                <w:rFonts w:ascii="Times New Roman CYR" w:hAnsi="Times New Roman CYR" w:cs="Times New Roman CYR"/>
                <w:bCs/>
                <w:lang w:val="uk-UA"/>
              </w:rPr>
              <w:t xml:space="preserve">печатки Учасника. </w:t>
            </w:r>
            <w:r w:rsidR="000966BF" w:rsidRPr="003B5142">
              <w:rPr>
                <w:spacing w:val="3"/>
                <w:lang w:val="uk-UA"/>
              </w:rPr>
              <w:t>Учасникам,</w:t>
            </w:r>
            <w:r w:rsidR="000966BF" w:rsidRPr="003B5142">
              <w:rPr>
                <w:rFonts w:ascii="Times New Roman CYR" w:hAnsi="Times New Roman CYR" w:cs="Times New Roman CYR"/>
                <w:bCs/>
                <w:lang w:val="uk-UA"/>
              </w:rPr>
              <w:t xml:space="preserve"> у яких відсутня печатка згідно законодавства, вимагається </w:t>
            </w:r>
            <w:r w:rsidR="000966BF" w:rsidRPr="003B5142">
              <w:rPr>
                <w:spacing w:val="3"/>
                <w:lang w:val="uk-UA"/>
              </w:rPr>
              <w:t xml:space="preserve">завіряти </w:t>
            </w:r>
            <w:r w:rsidR="000966BF" w:rsidRPr="003B5142">
              <w:rPr>
                <w:rFonts w:ascii="Times New Roman CYR" w:hAnsi="Times New Roman CYR" w:cs="Times New Roman CYR"/>
                <w:bCs/>
                <w:lang w:val="uk-UA"/>
              </w:rPr>
              <w:t>лише підписом</w:t>
            </w:r>
            <w:r w:rsidRPr="003B5142">
              <w:rPr>
                <w:rFonts w:ascii="Times New Roman CYR" w:hAnsi="Times New Roman CYR" w:cs="Times New Roman CYR"/>
                <w:bCs/>
                <w:lang w:val="uk-UA"/>
              </w:rPr>
              <w:t>.</w:t>
            </w:r>
          </w:p>
          <w:p w14:paraId="1413B253" w14:textId="77777777" w:rsidR="00476F58" w:rsidRPr="003B5142" w:rsidRDefault="0044581C">
            <w:pPr>
              <w:widowControl w:val="0"/>
              <w:autoSpaceDE w:val="0"/>
              <w:autoSpaceDN w:val="0"/>
              <w:ind w:left="47" w:right="127" w:firstLine="283"/>
              <w:jc w:val="both"/>
              <w:rPr>
                <w:rFonts w:ascii="Times New Roman CYR" w:hAnsi="Times New Roman CYR" w:cs="Times New Roman CYR"/>
                <w:bCs/>
                <w:lang w:val="uk-UA"/>
              </w:rPr>
            </w:pPr>
            <w:r w:rsidRPr="003B5142">
              <w:rPr>
                <w:rFonts w:ascii="Times New Roman CYR" w:hAnsi="Times New Roman CYR" w:cs="Times New Roman CYR"/>
                <w:bCs/>
                <w:lang w:val="uk-UA"/>
              </w:rPr>
              <w:t>Якщо замовником вимагається з</w:t>
            </w:r>
            <w:r w:rsidRPr="003B5142">
              <w:rPr>
                <w:rFonts w:ascii="Times New Roman CYR" w:hAnsi="Times New Roman CYR" w:cs="Times New Roman CYR"/>
                <w:lang w:val="uk-UA"/>
              </w:rPr>
              <w:t>авантаження в електронну систему закупівель електронних файлів кольорових скан</w:t>
            </w:r>
            <w:r w:rsidR="001157B2" w:rsidRPr="003B5142">
              <w:rPr>
                <w:rFonts w:ascii="Times New Roman CYR" w:hAnsi="Times New Roman CYR" w:cs="Times New Roman CYR"/>
                <w:lang w:val="uk-UA"/>
              </w:rPr>
              <w:t>-</w:t>
            </w:r>
            <w:r w:rsidRPr="003B5142">
              <w:rPr>
                <w:rFonts w:ascii="Times New Roman CYR" w:hAnsi="Times New Roman CYR" w:cs="Times New Roman CYR"/>
                <w:lang w:val="uk-UA"/>
              </w:rPr>
              <w:t xml:space="preserve">копій  </w:t>
            </w:r>
            <w:r w:rsidRPr="003B5142">
              <w:rPr>
                <w:rFonts w:ascii="Times New Roman CYR" w:hAnsi="Times New Roman CYR" w:cs="Times New Roman CYR"/>
                <w:b/>
                <w:u w:val="single"/>
                <w:lang w:val="uk-UA"/>
              </w:rPr>
              <w:t>оригіналів документів,</w:t>
            </w:r>
            <w:r w:rsidRPr="003B5142">
              <w:rPr>
                <w:rFonts w:ascii="Times New Roman CYR" w:hAnsi="Times New Roman CYR" w:cs="Times New Roman CYR"/>
                <w:lang w:val="uk-UA"/>
              </w:rPr>
              <w:t xml:space="preserve"> виданих іншим органом, установою, підприємством, організацією</w:t>
            </w:r>
            <w:r w:rsidRPr="003B5142">
              <w:rPr>
                <w:rFonts w:ascii="Times New Roman CYR" w:hAnsi="Times New Roman CYR" w:cs="Times New Roman CYR"/>
                <w:b/>
                <w:lang w:val="uk-UA"/>
              </w:rPr>
              <w:t xml:space="preserve"> </w:t>
            </w:r>
            <w:r w:rsidRPr="003B5142">
              <w:rPr>
                <w:rFonts w:ascii="Times New Roman CYR" w:hAnsi="Times New Roman CYR" w:cs="Times New Roman CYR"/>
                <w:lang w:val="uk-UA"/>
              </w:rPr>
              <w:t xml:space="preserve">(довідок, </w:t>
            </w:r>
            <w:r w:rsidRPr="003B5142">
              <w:rPr>
                <w:rFonts w:ascii="Times New Roman CYR" w:hAnsi="Times New Roman CYR" w:cs="Times New Roman CYR"/>
                <w:bCs/>
                <w:lang w:val="uk-UA"/>
              </w:rPr>
              <w:t xml:space="preserve">листів, договорів, сертифікатів, паспортів, інструкцій, повноважень, дозволів та ін.), то такий документ, має бути перед кольоровим скануванням </w:t>
            </w:r>
            <w:r w:rsidRPr="003B5142">
              <w:rPr>
                <w:rFonts w:ascii="Times New Roman CYR" w:hAnsi="Times New Roman CYR" w:cs="Times New Roman CYR"/>
                <w:bCs/>
                <w:lang w:val="uk-UA"/>
              </w:rPr>
              <w:lastRenderedPageBreak/>
              <w:t>перевірений Учасником на предмет його оригінальності (що це не кольорова копія, а безпосередньо оригінал документу).</w:t>
            </w:r>
          </w:p>
          <w:p w14:paraId="52ACE90D"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Електронний файл кольорової скан</w:t>
            </w:r>
            <w:r w:rsidR="00B44BB3" w:rsidRPr="003B5142">
              <w:rPr>
                <w:rFonts w:ascii="Times New Roman CYR" w:hAnsi="Times New Roman CYR" w:cs="Times New Roman CYR"/>
                <w:lang w:val="uk-UA"/>
              </w:rPr>
              <w:t>-</w:t>
            </w:r>
            <w:r w:rsidRPr="003B5142">
              <w:rPr>
                <w:rFonts w:ascii="Times New Roman CYR" w:hAnsi="Times New Roman CYR" w:cs="Times New Roman CYR"/>
                <w:lang w:val="uk-UA"/>
              </w:rPr>
              <w:t xml:space="preserve">копії документу завантажується в електронну систему закупівель окремим іменованим </w:t>
            </w:r>
            <w:r w:rsidRPr="003B5142">
              <w:rPr>
                <w:rFonts w:ascii="Times New Roman CYR" w:hAnsi="Times New Roman CYR" w:cs="Times New Roman CYR"/>
                <w:iCs/>
                <w:lang w:val="uk-UA"/>
              </w:rPr>
              <w:t>PDF</w:t>
            </w:r>
            <w:r w:rsidRPr="003B5142">
              <w:rPr>
                <w:rFonts w:ascii="Times New Roman CYR" w:hAnsi="Times New Roman CYR" w:cs="Times New Roman CYR"/>
                <w:lang w:val="uk-UA"/>
              </w:rPr>
              <w:t>-файлом у форматі Portable Document Format (</w:t>
            </w:r>
            <w:r w:rsidRPr="003B5142">
              <w:rPr>
                <w:rFonts w:ascii="Times New Roman CYR" w:hAnsi="Times New Roman CYR" w:cs="Times New Roman CYR"/>
                <w:iCs/>
                <w:lang w:val="uk-UA"/>
              </w:rPr>
              <w:t xml:space="preserve">PDF) </w:t>
            </w:r>
            <w:r w:rsidRPr="003B5142">
              <w:rPr>
                <w:rFonts w:ascii="Times New Roman CYR" w:hAnsi="Times New Roman CYR" w:cs="Times New Roman CYR"/>
                <w:lang w:val="uk-UA"/>
              </w:rPr>
              <w:t>з розширенням pdf безпосередньо Учасником з р</w:t>
            </w:r>
            <w:r w:rsidRPr="003B5142">
              <w:rPr>
                <w:rFonts w:ascii="Times New Roman CYR" w:hAnsi="Times New Roman CYR" w:cs="Times New Roman CYR"/>
                <w:bCs/>
                <w:lang w:val="uk-UA"/>
              </w:rPr>
              <w:t>оздільною здатністю скан</w:t>
            </w:r>
            <w:r w:rsidR="001157B2" w:rsidRPr="003B5142">
              <w:rPr>
                <w:rFonts w:ascii="Times New Roman CYR" w:hAnsi="Times New Roman CYR" w:cs="Times New Roman CYR"/>
                <w:bCs/>
                <w:lang w:val="uk-UA"/>
              </w:rPr>
              <w:t>-</w:t>
            </w:r>
            <w:r w:rsidRPr="003B5142">
              <w:rPr>
                <w:rFonts w:ascii="Times New Roman CYR" w:hAnsi="Times New Roman CYR" w:cs="Times New Roman CYR"/>
                <w:bCs/>
                <w:lang w:val="uk-UA"/>
              </w:rPr>
              <w:t xml:space="preserve">копії не нижче </w:t>
            </w:r>
            <w:r w:rsidRPr="003B5142">
              <w:rPr>
                <w:rFonts w:ascii="Times New Roman CYR" w:hAnsi="Times New Roman CYR" w:cs="Times New Roman CYR"/>
                <w:b/>
                <w:lang w:val="uk-UA"/>
              </w:rPr>
              <w:t>300ppi.</w:t>
            </w:r>
            <w:r w:rsidRPr="003B5142">
              <w:rPr>
                <w:rFonts w:ascii="Times New Roman CYR" w:hAnsi="Times New Roman CYR" w:cs="Times New Roman CYR"/>
                <w:lang w:val="uk-UA"/>
              </w:rPr>
              <w:t xml:space="preserve"> </w:t>
            </w:r>
          </w:p>
          <w:p w14:paraId="4E757BD4"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 xml:space="preserve">Наприклад,  налаштування параметрів сканера виставити: </w:t>
            </w:r>
          </w:p>
          <w:p w14:paraId="0C1C4145" w14:textId="77777777" w:rsidR="00476F58" w:rsidRPr="003B5142" w:rsidRDefault="0044581C">
            <w:pPr>
              <w:widowControl w:val="0"/>
              <w:autoSpaceDE w:val="0"/>
              <w:autoSpaceDN w:val="0"/>
              <w:ind w:left="47" w:right="127" w:firstLine="283"/>
              <w:jc w:val="both"/>
              <w:rPr>
                <w:rFonts w:ascii="Times New Roman CYR" w:hAnsi="Times New Roman CYR" w:cs="Times New Roman CYR"/>
                <w:b/>
                <w:lang w:val="uk-UA"/>
              </w:rPr>
            </w:pPr>
            <w:r w:rsidRPr="003B5142">
              <w:rPr>
                <w:rFonts w:ascii="Times New Roman CYR" w:hAnsi="Times New Roman CYR" w:cs="Times New Roman CYR"/>
                <w:lang w:val="uk-UA"/>
              </w:rPr>
              <w:t xml:space="preserve">Scan Mode: </w:t>
            </w:r>
            <w:r w:rsidRPr="003B5142">
              <w:rPr>
                <w:rFonts w:ascii="Times New Roman CYR" w:hAnsi="Times New Roman CYR" w:cs="Times New Roman CYR"/>
                <w:b/>
                <w:lang w:val="uk-UA"/>
              </w:rPr>
              <w:t xml:space="preserve">color  </w:t>
            </w:r>
          </w:p>
          <w:p w14:paraId="3300B1F5"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Image</w:t>
            </w:r>
            <w:r w:rsidRPr="003B5142">
              <w:rPr>
                <w:rFonts w:ascii="Times New Roman CYR" w:hAnsi="Times New Roman CYR" w:cs="Times New Roman CYR"/>
                <w:b/>
                <w:lang w:val="uk-UA"/>
              </w:rPr>
              <w:t xml:space="preserve"> </w:t>
            </w:r>
            <w:r w:rsidRPr="003B5142">
              <w:rPr>
                <w:rFonts w:ascii="Times New Roman CYR" w:hAnsi="Times New Roman CYR" w:cs="Times New Roman CYR"/>
                <w:lang w:val="uk-UA"/>
              </w:rPr>
              <w:t>Quality:</w:t>
            </w:r>
            <w:r w:rsidRPr="003B5142">
              <w:rPr>
                <w:rFonts w:ascii="Times New Roman CYR" w:hAnsi="Times New Roman CYR" w:cs="Times New Roman CYR"/>
                <w:b/>
                <w:lang w:val="uk-UA"/>
              </w:rPr>
              <w:t xml:space="preserve"> 300dpi </w:t>
            </w:r>
            <w:r w:rsidRPr="003B5142">
              <w:rPr>
                <w:rFonts w:ascii="Times New Roman CYR" w:hAnsi="Times New Roman CYR" w:cs="Times New Roman CYR"/>
                <w:lang w:val="uk-UA"/>
              </w:rPr>
              <w:t xml:space="preserve">(або 300ppi=300dpi) </w:t>
            </w:r>
          </w:p>
          <w:p w14:paraId="3CB7DF31"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File name: «</w:t>
            </w:r>
            <w:r w:rsidRPr="003B5142">
              <w:rPr>
                <w:rFonts w:ascii="Times New Roman CYR" w:hAnsi="Times New Roman CYR" w:cs="Times New Roman CYR"/>
                <w:b/>
                <w:lang w:val="uk-UA"/>
              </w:rPr>
              <w:t>згідно умов Документації</w:t>
            </w:r>
            <w:r w:rsidRPr="003B5142">
              <w:rPr>
                <w:rFonts w:ascii="Times New Roman CYR" w:hAnsi="Times New Roman CYR" w:cs="Times New Roman CYR"/>
                <w:lang w:val="uk-UA"/>
              </w:rPr>
              <w:t>»</w:t>
            </w:r>
          </w:p>
          <w:p w14:paraId="74FA36CF" w14:textId="77777777" w:rsidR="00476F58" w:rsidRPr="003B5142" w:rsidRDefault="0044581C">
            <w:pPr>
              <w:widowControl w:val="0"/>
              <w:autoSpaceDE w:val="0"/>
              <w:autoSpaceDN w:val="0"/>
              <w:ind w:left="47" w:right="127" w:firstLine="283"/>
              <w:jc w:val="both"/>
              <w:rPr>
                <w:rFonts w:ascii="Times New Roman CYR" w:hAnsi="Times New Roman CYR" w:cs="Times New Roman CYR"/>
                <w:b/>
                <w:iCs/>
                <w:lang w:val="uk-UA"/>
              </w:rPr>
            </w:pPr>
            <w:r w:rsidRPr="003B5142">
              <w:rPr>
                <w:rFonts w:ascii="Times New Roman CYR" w:hAnsi="Times New Roman CYR" w:cs="Times New Roman CYR"/>
                <w:lang w:val="uk-UA"/>
              </w:rPr>
              <w:t xml:space="preserve">Save as Type: </w:t>
            </w:r>
            <w:r w:rsidRPr="003B5142">
              <w:rPr>
                <w:rFonts w:ascii="Times New Roman CYR" w:hAnsi="Times New Roman CYR" w:cs="Times New Roman CYR"/>
                <w:b/>
                <w:iCs/>
                <w:lang w:val="uk-UA"/>
              </w:rPr>
              <w:t>PDF</w:t>
            </w:r>
          </w:p>
          <w:p w14:paraId="3E15A580" w14:textId="77777777" w:rsidR="00476F58" w:rsidRPr="003B5142" w:rsidRDefault="0044581C">
            <w:pPr>
              <w:widowControl w:val="0"/>
              <w:autoSpaceDE w:val="0"/>
              <w:autoSpaceDN w:val="0"/>
              <w:ind w:left="47" w:right="127" w:firstLine="283"/>
              <w:jc w:val="both"/>
              <w:rPr>
                <w:rFonts w:ascii="Times New Roman CYR" w:hAnsi="Times New Roman CYR" w:cs="Times New Roman CYR"/>
                <w:b/>
                <w:iCs/>
                <w:lang w:val="uk-UA"/>
              </w:rPr>
            </w:pPr>
            <w:r w:rsidRPr="003B5142">
              <w:rPr>
                <w:rFonts w:ascii="Times New Roman CYR" w:hAnsi="Times New Roman CYR" w:cs="Times New Roman CYR"/>
                <w:lang w:val="uk-UA"/>
              </w:rPr>
              <w:t>По можливості слід разброшюрувати  багатосторінкові оригінали. В іншому випадку можливий прояв спотворень по краях.</w:t>
            </w:r>
          </w:p>
          <w:p w14:paraId="5F7AF48B"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sidRPr="003B5142">
              <w:rPr>
                <w:rFonts w:ascii="Times New Roman CYR" w:hAnsi="Times New Roman CYR" w:cs="Times New Roman CYR"/>
                <w:iCs/>
                <w:lang w:val="uk-UA"/>
              </w:rPr>
              <w:t>PDF</w:t>
            </w:r>
            <w:r w:rsidRPr="003B5142">
              <w:rPr>
                <w:rFonts w:ascii="Times New Roman CYR" w:hAnsi="Times New Roman CYR" w:cs="Times New Roman CYR"/>
                <w:lang w:val="uk-UA"/>
              </w:rPr>
              <w:t>-файл який вимагається Замовником вимогами документ</w:t>
            </w:r>
            <w:r w:rsidR="00047A57" w:rsidRPr="003B5142">
              <w:rPr>
                <w:rFonts w:ascii="Times New Roman CYR" w:hAnsi="Times New Roman CYR" w:cs="Times New Roman CYR"/>
                <w:lang w:val="uk-UA"/>
              </w:rPr>
              <w:t>ів</w:t>
            </w:r>
            <w:r w:rsidRPr="003B5142">
              <w:rPr>
                <w:rFonts w:ascii="Times New Roman CYR" w:hAnsi="Times New Roman CYR" w:cs="Times New Roman CYR"/>
                <w:lang w:val="uk-UA"/>
              </w:rPr>
              <w:t xml:space="preserve"> складається з окремих файлів (наприклад, окрем</w:t>
            </w:r>
            <w:r w:rsidR="00047A57" w:rsidRPr="003B5142">
              <w:rPr>
                <w:rFonts w:ascii="Times New Roman CYR" w:hAnsi="Times New Roman CYR" w:cs="Times New Roman CYR"/>
                <w:lang w:val="uk-UA"/>
              </w:rPr>
              <w:t>о</w:t>
            </w:r>
            <w:r w:rsidR="001157B2" w:rsidRPr="003B5142">
              <w:rPr>
                <w:rFonts w:ascii="Times New Roman CYR" w:hAnsi="Times New Roman CYR" w:cs="Times New Roman CYR"/>
                <w:lang w:val="uk-UA"/>
              </w:rPr>
              <w:t xml:space="preserve"> </w:t>
            </w:r>
            <w:r w:rsidRPr="003B5142">
              <w:rPr>
                <w:rFonts w:ascii="Times New Roman CYR" w:hAnsi="Times New Roman CYR" w:cs="Times New Roman CYR"/>
                <w:lang w:val="uk-UA"/>
              </w:rPr>
              <w:t xml:space="preserve">сканованих різних документів паперового носія), </w:t>
            </w:r>
            <w:r w:rsidR="00047A57" w:rsidRPr="003B5142">
              <w:rPr>
                <w:rFonts w:ascii="Times New Roman CYR" w:hAnsi="Times New Roman CYR" w:cs="Times New Roman CYR"/>
                <w:lang w:val="uk-UA"/>
              </w:rPr>
              <w:t>У</w:t>
            </w:r>
            <w:r w:rsidRPr="003B5142">
              <w:rPr>
                <w:rFonts w:ascii="Times New Roman CYR" w:hAnsi="Times New Roman CYR" w:cs="Times New Roman CYR"/>
                <w:lang w:val="uk-UA"/>
              </w:rPr>
              <w:t>часнику необхідно створити багатосторінковий документ іменованого PDF-файлу.</w:t>
            </w:r>
          </w:p>
          <w:p w14:paraId="0B04588F" w14:textId="77777777" w:rsidR="00476F58" w:rsidRPr="003B5142" w:rsidRDefault="0044581C">
            <w:pPr>
              <w:widowControl w:val="0"/>
              <w:autoSpaceDE w:val="0"/>
              <w:autoSpaceDN w:val="0"/>
              <w:ind w:left="47" w:right="127" w:firstLine="283"/>
              <w:jc w:val="both"/>
              <w:rPr>
                <w:rFonts w:ascii="Times New Roman CYR" w:hAnsi="Times New Roman CYR" w:cs="Times New Roman CYR"/>
                <w:lang w:val="uk-UA"/>
              </w:rPr>
            </w:pPr>
            <w:r w:rsidRPr="003B5142">
              <w:rPr>
                <w:rFonts w:ascii="Times New Roman CYR" w:hAnsi="Times New Roman CYR" w:cs="Times New Roman CYR"/>
                <w:lang w:val="uk-UA"/>
              </w:rPr>
              <w:t xml:space="preserve">Якщо для створення кольорової скан - копії документу </w:t>
            </w:r>
            <w:r w:rsidR="00F03430" w:rsidRPr="003B5142">
              <w:rPr>
                <w:rFonts w:ascii="Times New Roman CYR" w:hAnsi="Times New Roman CYR" w:cs="Times New Roman CYR"/>
                <w:lang w:val="uk-UA"/>
              </w:rPr>
              <w:t>У</w:t>
            </w:r>
            <w:r w:rsidRPr="003B5142">
              <w:rPr>
                <w:rFonts w:ascii="Times New Roman CYR" w:hAnsi="Times New Roman CYR" w:cs="Times New Roman CYR"/>
                <w:lang w:val="uk-UA"/>
              </w:rPr>
              <w:t xml:space="preserve">часник буде використовувати цифрову фотокамеру (смартфон, телефон з фотокамерою) якість цифрового зображення в форматі Jpeg-файлу повинна бути роздільністю  не менше 300 точок (пікселів) на дюйм (300 dpi = 300 ppi). Окремі Jpeg-файли  (наприклад, окремих оцифрованих  різних документів паперового носія), необхідно конвертувати в </w:t>
            </w:r>
            <w:r w:rsidRPr="003B5142">
              <w:rPr>
                <w:rFonts w:ascii="Times New Roman CYR" w:hAnsi="Times New Roman CYR" w:cs="Times New Roman CYR"/>
                <w:iCs/>
                <w:lang w:val="uk-UA"/>
              </w:rPr>
              <w:t xml:space="preserve">PDF формат з </w:t>
            </w:r>
            <w:r w:rsidRPr="003B5142">
              <w:rPr>
                <w:rFonts w:ascii="Times New Roman CYR" w:hAnsi="Times New Roman CYR" w:cs="Times New Roman CYR"/>
                <w:lang w:val="uk-UA"/>
              </w:rPr>
              <w:t>створенням багатосторінкового документу іменованого кольорового PDF-файлу.</w:t>
            </w:r>
          </w:p>
          <w:p w14:paraId="40C6142E" w14:textId="77777777" w:rsidR="00476F58" w:rsidRPr="003B5142" w:rsidRDefault="004458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sidRPr="003B5142">
              <w:rPr>
                <w:lang w:val="uk-UA"/>
              </w:rPr>
              <w:t xml:space="preserve">Якщо </w:t>
            </w:r>
            <w:r w:rsidR="00047A57" w:rsidRPr="003B5142">
              <w:rPr>
                <w:lang w:val="uk-UA"/>
              </w:rPr>
              <w:t>а</w:t>
            </w:r>
            <w:r w:rsidRPr="003B5142">
              <w:rPr>
                <w:lang w:val="uk-UA"/>
              </w:rPr>
              <w:t>втором (</w:t>
            </w:r>
            <w:r w:rsidR="00047A57" w:rsidRPr="003B5142">
              <w:rPr>
                <w:lang w:val="uk-UA"/>
              </w:rPr>
              <w:t>У</w:t>
            </w:r>
            <w:r w:rsidRPr="003B5142">
              <w:rPr>
                <w:lang w:val="uk-UA"/>
              </w:rPr>
              <w:t>часником) створюються ідентичні за документарною інформацією та реквізитами електронний документ та документ</w:t>
            </w:r>
            <w:r w:rsidR="000966BF" w:rsidRPr="003B5142">
              <w:rPr>
                <w:lang w:val="uk-UA"/>
              </w:rPr>
              <w:t>,</w:t>
            </w:r>
            <w:r w:rsidRPr="003B5142">
              <w:rPr>
                <w:lang w:val="uk-UA"/>
              </w:rPr>
              <w:t xml:space="preserve"> який зберігається у </w:t>
            </w:r>
            <w:r w:rsidR="00047A57" w:rsidRPr="003B5142">
              <w:rPr>
                <w:lang w:val="uk-UA"/>
              </w:rPr>
              <w:t>У</w:t>
            </w:r>
            <w:r w:rsidRPr="003B5142">
              <w:rPr>
                <w:lang w:val="uk-UA"/>
              </w:rPr>
              <w:t>часника на папері, кожен з документів є оригінало</w:t>
            </w:r>
            <w:r w:rsidR="000966BF" w:rsidRPr="003B5142">
              <w:rPr>
                <w:lang w:val="uk-UA"/>
              </w:rPr>
              <w:t>м і має однакову юридичну силу.</w:t>
            </w:r>
          </w:p>
          <w:p w14:paraId="0A010553" w14:textId="77777777" w:rsidR="00476F58" w:rsidRPr="003B5142" w:rsidRDefault="0044581C">
            <w:pPr>
              <w:ind w:left="47" w:firstLine="283"/>
              <w:jc w:val="both"/>
              <w:rPr>
                <w:color w:val="000000"/>
                <w:lang w:val="uk-UA"/>
              </w:rPr>
            </w:pPr>
            <w:r w:rsidRPr="003B5142">
              <w:rPr>
                <w:rFonts w:cs="Times New Roman CYR"/>
                <w:lang w:val="uk-UA"/>
              </w:rPr>
              <w:t>Оригінал електронного документа повинен давати змогу довести</w:t>
            </w:r>
            <w:r w:rsidR="00F40166" w:rsidRPr="003B5142">
              <w:rPr>
                <w:rFonts w:cs="Times New Roman CYR"/>
                <w:lang w:val="uk-UA"/>
              </w:rPr>
              <w:t xml:space="preserve"> </w:t>
            </w:r>
            <w:r w:rsidRPr="003B5142">
              <w:rPr>
                <w:rFonts w:cs="Times New Roman CYR"/>
                <w:lang w:val="uk-UA"/>
              </w:rPr>
              <w:t>його цілісність та справжність у порядку, визначеному законодавством; у визначених законодавством випадках може бути пред'явлений у візуальній формі відображення, в тому числі у паперовій копії.</w:t>
            </w:r>
          </w:p>
          <w:p w14:paraId="6436081C" w14:textId="77777777" w:rsidR="00476F58" w:rsidRPr="003B5142" w:rsidRDefault="00476F58">
            <w:pPr>
              <w:ind w:firstLine="284"/>
              <w:jc w:val="both"/>
              <w:rPr>
                <w:color w:val="000000"/>
                <w:lang w:val="uk-UA"/>
              </w:rPr>
            </w:pPr>
          </w:p>
        </w:tc>
      </w:tr>
      <w:tr w:rsidR="00476F58" w:rsidRPr="003B5142" w14:paraId="5DC88914"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026F07DC"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7333" w:type="dxa"/>
            <w:shd w:val="clear" w:color="auto" w:fill="auto"/>
          </w:tcPr>
          <w:p w14:paraId="788D3F76" w14:textId="77777777" w:rsidR="00476F58" w:rsidRPr="003B5142" w:rsidRDefault="0044581C">
            <w:pPr>
              <w:ind w:firstLine="284"/>
              <w:jc w:val="both"/>
              <w:rPr>
                <w:color w:val="000000"/>
                <w:lang w:val="uk-UA"/>
              </w:rPr>
            </w:pPr>
            <w:r w:rsidRPr="003B5142">
              <w:rPr>
                <w:lang w:val="uk-UA"/>
              </w:rPr>
              <w:t>Поділ предмету закупівлі на окремі частини (лоти) Замовником не передбачається.</w:t>
            </w:r>
          </w:p>
        </w:tc>
      </w:tr>
      <w:tr w:rsidR="00476F58" w:rsidRPr="003B5142" w14:paraId="275A15BF"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13FB4BB"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3. Строк, протягом якого пропозиції є дійсними</w:t>
            </w:r>
          </w:p>
        </w:tc>
        <w:tc>
          <w:tcPr>
            <w:tcW w:w="7333" w:type="dxa"/>
            <w:shd w:val="clear" w:color="auto" w:fill="auto"/>
          </w:tcPr>
          <w:p w14:paraId="34055C6D" w14:textId="77777777" w:rsidR="00047A57" w:rsidRPr="003B5142" w:rsidRDefault="0044581C">
            <w:pPr>
              <w:ind w:firstLine="284"/>
              <w:jc w:val="both"/>
              <w:rPr>
                <w:color w:val="000000"/>
                <w:lang w:val="uk-UA"/>
              </w:rPr>
            </w:pPr>
            <w:r w:rsidRPr="003B5142">
              <w:rPr>
                <w:color w:val="000000"/>
                <w:lang w:val="uk-UA"/>
              </w:rPr>
              <w:t xml:space="preserve">Пропозиції </w:t>
            </w:r>
            <w:r w:rsidRPr="003B5142">
              <w:rPr>
                <w:color w:val="000000"/>
                <w:lang w:val="uk-UA" w:eastAsia="en-US"/>
              </w:rPr>
              <w:t xml:space="preserve">вважаються </w:t>
            </w:r>
            <w:r w:rsidRPr="003B5142">
              <w:rPr>
                <w:color w:val="000000"/>
                <w:lang w:val="uk-UA"/>
              </w:rPr>
              <w:t xml:space="preserve">дійсними протягом </w:t>
            </w:r>
            <w:r w:rsidR="00A70A89" w:rsidRPr="003B5142">
              <w:rPr>
                <w:color w:val="000000"/>
                <w:lang w:val="uk-UA"/>
              </w:rPr>
              <w:t>90</w:t>
            </w:r>
            <w:r w:rsidRPr="003B5142">
              <w:rPr>
                <w:color w:val="000000"/>
                <w:lang w:val="uk-UA"/>
              </w:rPr>
              <w:t xml:space="preserve">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sidRPr="003B5142">
              <w:rPr>
                <w:color w:val="000000"/>
                <w:lang w:val="uk-UA"/>
              </w:rPr>
              <w:t>.</w:t>
            </w:r>
          </w:p>
          <w:p w14:paraId="4CB78A0E" w14:textId="77777777" w:rsidR="00476F58" w:rsidRPr="003B5142" w:rsidRDefault="0044581C">
            <w:pPr>
              <w:ind w:firstLine="284"/>
              <w:jc w:val="both"/>
              <w:rPr>
                <w:color w:val="000000"/>
                <w:vertAlign w:val="subscript"/>
                <w:lang w:val="uk-UA"/>
              </w:rPr>
            </w:pPr>
            <w:r w:rsidRPr="003B5142">
              <w:rPr>
                <w:color w:val="000000"/>
                <w:lang w:val="uk-UA"/>
              </w:rPr>
              <w:t>Учасник має право:</w:t>
            </w:r>
          </w:p>
          <w:p w14:paraId="3838075D" w14:textId="77777777" w:rsidR="00476F58" w:rsidRPr="003B5142" w:rsidRDefault="0044581C">
            <w:pPr>
              <w:pStyle w:val="af7"/>
              <w:ind w:left="1494" w:hanging="1164"/>
              <w:jc w:val="both"/>
              <w:rPr>
                <w:color w:val="000000"/>
                <w:lang w:val="uk-UA"/>
              </w:rPr>
            </w:pPr>
            <w:r w:rsidRPr="003B5142">
              <w:rPr>
                <w:color w:val="000000"/>
                <w:lang w:val="uk-UA"/>
              </w:rPr>
              <w:t>- відхилити таку вимогу;</w:t>
            </w:r>
          </w:p>
          <w:p w14:paraId="587F512D" w14:textId="77777777" w:rsidR="00476F58" w:rsidRPr="003B5142" w:rsidRDefault="0044581C" w:rsidP="00DF3BA5">
            <w:pPr>
              <w:numPr>
                <w:ilvl w:val="0"/>
                <w:numId w:val="1"/>
              </w:numPr>
              <w:tabs>
                <w:tab w:val="clear" w:pos="1494"/>
              </w:tabs>
              <w:ind w:left="34" w:firstLine="283"/>
              <w:jc w:val="both"/>
              <w:rPr>
                <w:color w:val="000000"/>
                <w:lang w:val="uk-UA"/>
              </w:rPr>
            </w:pPr>
            <w:r w:rsidRPr="003B5142">
              <w:rPr>
                <w:color w:val="000000"/>
                <w:lang w:val="uk-UA"/>
              </w:rPr>
              <w:t xml:space="preserve">погодитися з вимогою та продовжити строк дії поданої ним пропозиції. </w:t>
            </w:r>
          </w:p>
        </w:tc>
      </w:tr>
      <w:tr w:rsidR="00476F58" w:rsidRPr="003B5142" w14:paraId="4E6E1259"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46011787"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 xml:space="preserve">4. Забезпечення пропозиції </w:t>
            </w:r>
          </w:p>
        </w:tc>
        <w:tc>
          <w:tcPr>
            <w:tcW w:w="7333" w:type="dxa"/>
            <w:shd w:val="clear" w:color="auto" w:fill="auto"/>
          </w:tcPr>
          <w:p w14:paraId="32F07966" w14:textId="77777777" w:rsidR="00476F58" w:rsidRPr="003B5142" w:rsidRDefault="0044581C">
            <w:pPr>
              <w:ind w:firstLine="284"/>
              <w:jc w:val="both"/>
              <w:rPr>
                <w:color w:val="000000"/>
                <w:lang w:val="uk-UA"/>
              </w:rPr>
            </w:pPr>
            <w:r w:rsidRPr="003B5142">
              <w:rPr>
                <w:lang w:val="uk-UA"/>
              </w:rPr>
              <w:t>Не вимагається.</w:t>
            </w:r>
          </w:p>
        </w:tc>
      </w:tr>
      <w:tr w:rsidR="00476F58" w:rsidRPr="003B5142" w14:paraId="5AAE6C24"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6FC2C76E"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lastRenderedPageBreak/>
              <w:t xml:space="preserve">5. Умови повернення чи неповернення забезпечення пропозиції </w:t>
            </w:r>
          </w:p>
        </w:tc>
        <w:tc>
          <w:tcPr>
            <w:tcW w:w="7333" w:type="dxa"/>
            <w:shd w:val="clear" w:color="auto" w:fill="auto"/>
          </w:tcPr>
          <w:p w14:paraId="1E69C4C5" w14:textId="77777777" w:rsidR="00476F58" w:rsidRPr="003B5142" w:rsidRDefault="0044581C">
            <w:pPr>
              <w:ind w:firstLine="284"/>
              <w:jc w:val="both"/>
              <w:rPr>
                <w:color w:val="000000"/>
                <w:lang w:val="uk-UA"/>
              </w:rPr>
            </w:pPr>
            <w:r w:rsidRPr="003B5142">
              <w:rPr>
                <w:color w:val="000000"/>
                <w:lang w:val="uk-UA"/>
              </w:rPr>
              <w:t>Не застосовується.</w:t>
            </w:r>
          </w:p>
        </w:tc>
      </w:tr>
      <w:tr w:rsidR="00476F58" w:rsidRPr="003B5142" w14:paraId="35F3891F"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0779238" w14:textId="77777777" w:rsidR="00476F58" w:rsidRPr="003B5142" w:rsidRDefault="0044581C">
            <w:pPr>
              <w:rPr>
                <w:b/>
                <w:lang w:val="uk-UA"/>
              </w:rPr>
            </w:pPr>
            <w:r w:rsidRPr="003B5142">
              <w:rPr>
                <w:b/>
                <w:lang w:val="uk-UA"/>
              </w:rPr>
              <w:t>6. Початкова вартість пропозиції</w:t>
            </w:r>
          </w:p>
        </w:tc>
        <w:tc>
          <w:tcPr>
            <w:tcW w:w="7333" w:type="dxa"/>
            <w:shd w:val="clear" w:color="auto" w:fill="auto"/>
          </w:tcPr>
          <w:p w14:paraId="363152D3" w14:textId="77777777" w:rsidR="00476F58" w:rsidRPr="003B5142" w:rsidRDefault="0044581C">
            <w:pPr>
              <w:ind w:firstLine="219"/>
              <w:jc w:val="both"/>
              <w:rPr>
                <w:i/>
                <w:lang w:val="uk-UA"/>
              </w:rPr>
            </w:pPr>
            <w:r w:rsidRPr="003B5142">
              <w:rPr>
                <w:lang w:val="uk-UA"/>
              </w:rPr>
              <w:t>Учасник повинен надати пропозицію щодо ціни відповідно до Додатку №</w:t>
            </w:r>
            <w:r w:rsidR="00F40166" w:rsidRPr="003B5142">
              <w:rPr>
                <w:lang w:val="uk-UA"/>
              </w:rPr>
              <w:t> </w:t>
            </w:r>
            <w:r w:rsidRPr="003B5142">
              <w:rPr>
                <w:lang w:val="uk-UA"/>
              </w:rPr>
              <w:t xml:space="preserve">1.1. Документації </w:t>
            </w:r>
            <w:r w:rsidRPr="003B5142">
              <w:rPr>
                <w:i/>
                <w:lang w:val="uk-UA"/>
              </w:rPr>
              <w:t>(у сканованому вигляді (формат.pdf)).</w:t>
            </w:r>
          </w:p>
          <w:p w14:paraId="1D433276" w14:textId="77777777" w:rsidR="00476F58" w:rsidRPr="003B5142" w:rsidRDefault="0044581C">
            <w:pPr>
              <w:ind w:firstLine="246"/>
              <w:jc w:val="both"/>
              <w:rPr>
                <w:lang w:val="uk-UA"/>
              </w:rPr>
            </w:pPr>
            <w:r w:rsidRPr="003B5142">
              <w:rPr>
                <w:lang w:val="uk-UA"/>
              </w:rPr>
              <w:t>Загальна (початкова) вартість пропозиції може зменшуватися Учасником (його уповноваженим представником) в процесі проведення аукціону.</w:t>
            </w:r>
          </w:p>
        </w:tc>
      </w:tr>
      <w:tr w:rsidR="00476F58" w:rsidRPr="003B5142" w14:paraId="525F6FAA"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5AE04333" w14:textId="77777777" w:rsidR="00476F58" w:rsidRPr="003B5142" w:rsidRDefault="0044581C" w:rsidP="00F40166">
            <w:pPr>
              <w:rPr>
                <w:lang w:val="uk-UA"/>
              </w:rPr>
            </w:pPr>
            <w:r w:rsidRPr="003B5142">
              <w:rPr>
                <w:b/>
                <w:lang w:val="uk-UA"/>
              </w:rPr>
              <w:t>7. Загальна вартість пропозиції</w:t>
            </w:r>
          </w:p>
        </w:tc>
        <w:tc>
          <w:tcPr>
            <w:tcW w:w="7333" w:type="dxa"/>
            <w:shd w:val="clear" w:color="auto" w:fill="auto"/>
          </w:tcPr>
          <w:p w14:paraId="687EECAB" w14:textId="77777777" w:rsidR="00476F58" w:rsidRPr="003B5142" w:rsidRDefault="0044581C">
            <w:pPr>
              <w:ind w:firstLine="219"/>
              <w:jc w:val="both"/>
              <w:rPr>
                <w:i/>
                <w:lang w:val="uk-UA"/>
              </w:rPr>
            </w:pPr>
            <w:r w:rsidRPr="003B5142">
              <w:rPr>
                <w:lang w:val="uk-UA"/>
              </w:rPr>
              <w:t>Учасник повинен надати пропозицію щодо ціни за результатами аукціону</w:t>
            </w:r>
            <w:r w:rsidRPr="003B5142">
              <w:rPr>
                <w:i/>
                <w:lang w:val="uk-UA"/>
              </w:rPr>
              <w:t xml:space="preserve"> </w:t>
            </w:r>
            <w:r w:rsidRPr="003B5142">
              <w:rPr>
                <w:lang w:val="uk-UA"/>
              </w:rPr>
              <w:t>відповідно до</w:t>
            </w:r>
            <w:r w:rsidRPr="003B5142">
              <w:rPr>
                <w:i/>
                <w:lang w:val="uk-UA"/>
              </w:rPr>
              <w:t xml:space="preserve"> </w:t>
            </w:r>
            <w:r w:rsidRPr="003B5142">
              <w:rPr>
                <w:lang w:val="uk-UA"/>
              </w:rPr>
              <w:t xml:space="preserve">Додатку № 1.2. Документації </w:t>
            </w:r>
            <w:r w:rsidRPr="003B5142">
              <w:rPr>
                <w:i/>
                <w:lang w:val="uk-UA"/>
              </w:rPr>
              <w:t>(у друкованому вигляді).</w:t>
            </w:r>
          </w:p>
          <w:p w14:paraId="684A4099" w14:textId="77777777" w:rsidR="00476F58" w:rsidRPr="003B5142" w:rsidRDefault="0044581C">
            <w:pPr>
              <w:ind w:firstLine="317"/>
              <w:jc w:val="both"/>
              <w:rPr>
                <w:lang w:val="uk-UA"/>
              </w:rPr>
            </w:pPr>
            <w:r w:rsidRPr="003B5142">
              <w:rPr>
                <w:lang w:val="uk-UA"/>
              </w:rPr>
              <w:t>При розрахунку вартості пропозиції Учасником враховується вартість всіх витрат, пов’язаних з виконанням зобов’язань Учасника процедури закупівлі (умов договору про закупівлю).</w:t>
            </w:r>
          </w:p>
          <w:p w14:paraId="039D1DAE" w14:textId="77777777" w:rsidR="00476F58" w:rsidRPr="003B5142" w:rsidRDefault="0044581C">
            <w:pPr>
              <w:pStyle w:val="ab"/>
              <w:ind w:firstLine="219"/>
              <w:jc w:val="both"/>
              <w:rPr>
                <w:rFonts w:ascii="Times New Roman" w:hAnsi="Times New Roman"/>
                <w:sz w:val="24"/>
                <w:szCs w:val="24"/>
              </w:rPr>
            </w:pPr>
            <w:r w:rsidRPr="003B5142">
              <w:rPr>
                <w:rFonts w:ascii="Times New Roman" w:hAnsi="Times New Roman"/>
                <w:sz w:val="24"/>
                <w:szCs w:val="24"/>
              </w:rPr>
              <w:t xml:space="preserve">Загальна вартість пропозиції </w:t>
            </w:r>
            <w:r w:rsidR="00047A57" w:rsidRPr="003B5142">
              <w:rPr>
                <w:rFonts w:ascii="Times New Roman" w:hAnsi="Times New Roman"/>
                <w:sz w:val="24"/>
                <w:szCs w:val="24"/>
              </w:rPr>
              <w:t>У</w:t>
            </w:r>
            <w:r w:rsidRPr="003B5142">
              <w:rPr>
                <w:rFonts w:ascii="Times New Roman" w:hAnsi="Times New Roman"/>
                <w:sz w:val="24"/>
                <w:szCs w:val="24"/>
              </w:rPr>
              <w:t xml:space="preserve">часника означає суму, за яку </w:t>
            </w:r>
            <w:r w:rsidR="00F03430" w:rsidRPr="003B5142">
              <w:rPr>
                <w:rFonts w:ascii="Times New Roman" w:hAnsi="Times New Roman"/>
                <w:sz w:val="24"/>
                <w:szCs w:val="24"/>
              </w:rPr>
              <w:t>У</w:t>
            </w:r>
            <w:r w:rsidRPr="003B5142">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14:paraId="3D88457F" w14:textId="77777777" w:rsidR="00476F58" w:rsidRPr="003B5142" w:rsidRDefault="0044581C">
            <w:pPr>
              <w:pStyle w:val="ab"/>
              <w:ind w:firstLine="219"/>
              <w:jc w:val="both"/>
              <w:rPr>
                <w:rFonts w:ascii="Times New Roman" w:hAnsi="Times New Roman"/>
                <w:sz w:val="24"/>
                <w:szCs w:val="24"/>
              </w:rPr>
            </w:pPr>
            <w:r w:rsidRPr="003B5142">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14:paraId="2FDEF633" w14:textId="77777777" w:rsidR="00476F58" w:rsidRPr="003B5142" w:rsidRDefault="0044581C">
            <w:pPr>
              <w:ind w:firstLine="317"/>
              <w:jc w:val="both"/>
              <w:rPr>
                <w:lang w:val="uk-UA"/>
              </w:rPr>
            </w:pPr>
            <w:r w:rsidRPr="003B5142">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14:paraId="1797CCEF" w14:textId="77777777" w:rsidR="00476F58" w:rsidRPr="003B5142" w:rsidRDefault="0044581C">
            <w:pPr>
              <w:pStyle w:val="ab"/>
              <w:ind w:firstLine="219"/>
              <w:jc w:val="both"/>
              <w:rPr>
                <w:rFonts w:ascii="Times New Roman" w:hAnsi="Times New Roman"/>
                <w:sz w:val="24"/>
                <w:szCs w:val="24"/>
              </w:rPr>
            </w:pPr>
            <w:r w:rsidRPr="003B5142">
              <w:rPr>
                <w:rFonts w:ascii="Times New Roman" w:hAnsi="Times New Roman"/>
                <w:sz w:val="24"/>
                <w:szCs w:val="24"/>
              </w:rPr>
              <w:t xml:space="preserve">Витрати, які не були включені до загальної вартості пропозиції, </w:t>
            </w:r>
            <w:r w:rsidR="005D5F1D" w:rsidRPr="003B5142">
              <w:rPr>
                <w:rFonts w:ascii="Times New Roman" w:hAnsi="Times New Roman"/>
                <w:sz w:val="24"/>
                <w:szCs w:val="24"/>
              </w:rPr>
              <w:t>З</w:t>
            </w:r>
            <w:r w:rsidRPr="003B5142">
              <w:rPr>
                <w:rFonts w:ascii="Times New Roman" w:hAnsi="Times New Roman"/>
                <w:sz w:val="24"/>
                <w:szCs w:val="24"/>
              </w:rPr>
              <w:t xml:space="preserve">амовником сплачуватись не будуть і повністю покладаються на </w:t>
            </w:r>
            <w:r w:rsidR="005D5F1D" w:rsidRPr="003B5142">
              <w:rPr>
                <w:rFonts w:ascii="Times New Roman" w:hAnsi="Times New Roman"/>
                <w:sz w:val="24"/>
                <w:szCs w:val="24"/>
              </w:rPr>
              <w:t>У</w:t>
            </w:r>
            <w:r w:rsidRPr="003B5142">
              <w:rPr>
                <w:rFonts w:ascii="Times New Roman" w:hAnsi="Times New Roman"/>
                <w:sz w:val="24"/>
                <w:szCs w:val="24"/>
              </w:rPr>
              <w:t xml:space="preserve">часника. </w:t>
            </w:r>
          </w:p>
          <w:p w14:paraId="359DAE76" w14:textId="77777777" w:rsidR="00476F58" w:rsidRPr="003B5142" w:rsidRDefault="0044581C">
            <w:pPr>
              <w:tabs>
                <w:tab w:val="left" w:pos="7759"/>
              </w:tabs>
              <w:ind w:right="62" w:firstLine="246"/>
              <w:jc w:val="both"/>
              <w:rPr>
                <w:lang w:val="uk-UA"/>
              </w:rPr>
            </w:pPr>
            <w:r w:rsidRPr="003B5142">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14:paraId="7D3AC333" w14:textId="77777777" w:rsidR="00476F58" w:rsidRPr="003B5142" w:rsidRDefault="00476F58">
            <w:pPr>
              <w:pStyle w:val="ab"/>
              <w:ind w:firstLine="219"/>
              <w:jc w:val="both"/>
              <w:rPr>
                <w:rFonts w:ascii="Times New Roman" w:hAnsi="Times New Roman"/>
                <w:sz w:val="24"/>
                <w:szCs w:val="24"/>
              </w:rPr>
            </w:pPr>
          </w:p>
        </w:tc>
      </w:tr>
      <w:tr w:rsidR="00476F58" w:rsidRPr="00141BEA" w14:paraId="0361BD5E"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324BBB94" w14:textId="77777777" w:rsidR="00476F58" w:rsidRPr="003B5142" w:rsidRDefault="0044581C">
            <w:pPr>
              <w:pStyle w:val="a4"/>
              <w:spacing w:after="0"/>
              <w:jc w:val="left"/>
              <w:rPr>
                <w:rFonts w:ascii="Times New Roman" w:hAnsi="Times New Roman" w:cs="Times New Roman"/>
                <w:b/>
                <w:color w:val="000000"/>
                <w:sz w:val="24"/>
                <w:szCs w:val="24"/>
                <w:lang w:val="uk-UA" w:eastAsia="ru-RU"/>
              </w:rPr>
            </w:pPr>
            <w:r w:rsidRPr="003B5142">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7333" w:type="dxa"/>
            <w:shd w:val="clear" w:color="auto" w:fill="auto"/>
          </w:tcPr>
          <w:p w14:paraId="1E67E90C" w14:textId="77777777" w:rsidR="00476F58" w:rsidRPr="003B5142" w:rsidRDefault="0044581C">
            <w:pPr>
              <w:pStyle w:val="a6"/>
              <w:spacing w:before="0" w:beforeAutospacing="0" w:after="0" w:afterAutospacing="0"/>
              <w:ind w:firstLine="284"/>
              <w:jc w:val="both"/>
              <w:rPr>
                <w:color w:val="000000"/>
                <w:lang w:val="uk-UA"/>
              </w:rPr>
            </w:pPr>
            <w:r w:rsidRPr="003B5142">
              <w:rPr>
                <w:color w:val="000000"/>
                <w:lang w:val="uk-UA"/>
              </w:rPr>
              <w:t>Технічн</w:t>
            </w:r>
            <w:r w:rsidR="00B54B19" w:rsidRPr="003B5142">
              <w:rPr>
                <w:color w:val="000000"/>
                <w:lang w:val="uk-UA"/>
              </w:rPr>
              <w:t>е</w:t>
            </w:r>
            <w:r w:rsidRPr="003B5142">
              <w:rPr>
                <w:color w:val="000000"/>
                <w:lang w:val="uk-UA"/>
              </w:rPr>
              <w:t xml:space="preserve"> завдання щодо предмету закупівлі наведен</w:t>
            </w:r>
            <w:r w:rsidR="005D5F1D" w:rsidRPr="003B5142">
              <w:rPr>
                <w:color w:val="000000"/>
                <w:lang w:val="uk-UA"/>
              </w:rPr>
              <w:t>о</w:t>
            </w:r>
            <w:r w:rsidRPr="003B5142">
              <w:rPr>
                <w:color w:val="000000"/>
                <w:lang w:val="uk-UA"/>
              </w:rPr>
              <w:t xml:space="preserve"> в Додатку № 2 </w:t>
            </w:r>
            <w:r w:rsidR="005D5F1D" w:rsidRPr="003B5142">
              <w:rPr>
                <w:color w:val="000000"/>
                <w:lang w:val="uk-UA"/>
              </w:rPr>
              <w:t xml:space="preserve">до </w:t>
            </w:r>
            <w:r w:rsidRPr="003B5142">
              <w:rPr>
                <w:color w:val="000000"/>
                <w:lang w:val="uk-UA"/>
              </w:rPr>
              <w:t>Документації.</w:t>
            </w:r>
          </w:p>
          <w:p w14:paraId="13642164" w14:textId="77777777" w:rsidR="00476F58" w:rsidRPr="003B5142" w:rsidRDefault="0044581C" w:rsidP="005D5F1D">
            <w:pPr>
              <w:pStyle w:val="a6"/>
              <w:tabs>
                <w:tab w:val="left" w:pos="318"/>
              </w:tabs>
              <w:spacing w:before="0" w:beforeAutospacing="0" w:after="0" w:afterAutospacing="0"/>
              <w:ind w:firstLine="284"/>
              <w:jc w:val="both"/>
              <w:rPr>
                <w:color w:val="000000"/>
                <w:lang w:val="uk-UA"/>
              </w:rPr>
            </w:pPr>
            <w:r w:rsidRPr="003B5142">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sidRPr="003B5142">
              <w:rPr>
                <w:color w:val="000000"/>
                <w:lang w:val="uk-UA"/>
              </w:rPr>
              <w:t>до</w:t>
            </w:r>
            <w:r w:rsidRPr="003B5142">
              <w:rPr>
                <w:color w:val="000000"/>
                <w:lang w:val="uk-UA"/>
              </w:rPr>
              <w:t xml:space="preserve"> Документації).</w:t>
            </w:r>
          </w:p>
        </w:tc>
      </w:tr>
      <w:tr w:rsidR="00476F58" w:rsidRPr="003B5142" w14:paraId="3933316D"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57AA6FED" w14:textId="77777777" w:rsidR="00476F58" w:rsidRPr="003B5142" w:rsidRDefault="0044581C">
            <w:pPr>
              <w:pStyle w:val="a6"/>
              <w:spacing w:before="0" w:beforeAutospacing="0" w:after="0" w:afterAutospacing="0"/>
              <w:ind w:right="-283"/>
              <w:rPr>
                <w:b/>
                <w:color w:val="000000"/>
                <w:lang w:val="uk-UA" w:eastAsia="uk-UA"/>
              </w:rPr>
            </w:pPr>
            <w:r w:rsidRPr="003B5142">
              <w:rPr>
                <w:b/>
                <w:color w:val="000000"/>
                <w:lang w:val="uk-UA" w:eastAsia="uk-UA"/>
              </w:rPr>
              <w:t>9.</w:t>
            </w:r>
            <w:r w:rsidR="005D5F1D" w:rsidRPr="003B5142">
              <w:rPr>
                <w:b/>
                <w:color w:val="000000"/>
                <w:lang w:val="uk-UA" w:eastAsia="uk-UA"/>
              </w:rPr>
              <w:t>В</w:t>
            </w:r>
            <w:r w:rsidRPr="003B5142">
              <w:rPr>
                <w:b/>
                <w:color w:val="000000"/>
                <w:lang w:val="uk-UA" w:eastAsia="uk-UA"/>
              </w:rPr>
              <w:t xml:space="preserve">несення змін або відкликання </w:t>
            </w:r>
          </w:p>
          <w:p w14:paraId="4094BA74" w14:textId="77777777" w:rsidR="00476F58" w:rsidRPr="003B5142" w:rsidRDefault="0044581C" w:rsidP="00F03430">
            <w:pPr>
              <w:pStyle w:val="a6"/>
              <w:spacing w:before="0" w:beforeAutospacing="0" w:after="0" w:afterAutospacing="0"/>
              <w:ind w:right="-283"/>
              <w:rPr>
                <w:lang w:val="uk-UA"/>
              </w:rPr>
            </w:pPr>
            <w:r w:rsidRPr="003B5142">
              <w:rPr>
                <w:b/>
                <w:color w:val="000000"/>
                <w:lang w:val="uk-UA" w:eastAsia="uk-UA"/>
              </w:rPr>
              <w:t xml:space="preserve">пропозиції </w:t>
            </w:r>
            <w:r w:rsidR="00F03430" w:rsidRPr="003B5142">
              <w:rPr>
                <w:b/>
                <w:color w:val="000000"/>
                <w:lang w:val="uk-UA" w:eastAsia="uk-UA"/>
              </w:rPr>
              <w:t>У</w:t>
            </w:r>
            <w:r w:rsidRPr="003B5142">
              <w:rPr>
                <w:b/>
                <w:color w:val="000000"/>
                <w:lang w:val="uk-UA" w:eastAsia="uk-UA"/>
              </w:rPr>
              <w:t>часником</w:t>
            </w:r>
          </w:p>
        </w:tc>
        <w:tc>
          <w:tcPr>
            <w:tcW w:w="7333" w:type="dxa"/>
            <w:shd w:val="clear" w:color="auto" w:fill="auto"/>
          </w:tcPr>
          <w:p w14:paraId="24C1C870" w14:textId="77777777" w:rsidR="00D752CF" w:rsidRPr="003B5142" w:rsidRDefault="0044581C" w:rsidP="00D752CF">
            <w:pPr>
              <w:ind w:left="127" w:right="127" w:firstLine="141"/>
              <w:jc w:val="both"/>
              <w:rPr>
                <w:lang w:val="uk-UA"/>
              </w:rPr>
            </w:pPr>
            <w:r w:rsidRPr="003B5142">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D752CF" w:rsidRPr="003B5142">
              <w:rPr>
                <w:rStyle w:val="rvts0"/>
                <w:lang w:val="uk-UA"/>
              </w:rPr>
              <w:t xml:space="preserve"> (якщо таке забезпечення вимагається умовами Документації)</w:t>
            </w:r>
            <w:r w:rsidRPr="003B5142">
              <w:rPr>
                <w:rStyle w:val="rvts0"/>
                <w:lang w:val="uk-UA"/>
              </w:rPr>
              <w:t>.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RPr="003B5142" w14:paraId="0CB42A80"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7BFBFA09" w14:textId="77777777" w:rsidR="00476F58" w:rsidRPr="003B5142" w:rsidRDefault="0044581C">
            <w:pPr>
              <w:ind w:firstLine="284"/>
              <w:jc w:val="center"/>
              <w:rPr>
                <w:b/>
                <w:bCs/>
                <w:smallCaps/>
                <w:color w:val="000000"/>
                <w:lang w:val="uk-UA"/>
              </w:rPr>
            </w:pPr>
            <w:r w:rsidRPr="003B5142">
              <w:rPr>
                <w:b/>
                <w:bCs/>
                <w:smallCaps/>
                <w:color w:val="000000"/>
                <w:lang w:val="uk-UA"/>
              </w:rPr>
              <w:t xml:space="preserve">Розділ 4. Подання та розкриття пропозицій </w:t>
            </w:r>
          </w:p>
        </w:tc>
      </w:tr>
      <w:tr w:rsidR="00476F58" w:rsidRPr="003B5142" w14:paraId="46E0682F"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52" w:type="dxa"/>
            <w:gridSpan w:val="3"/>
            <w:shd w:val="clear" w:color="auto" w:fill="auto"/>
          </w:tcPr>
          <w:p w14:paraId="76CF3475" w14:textId="77777777" w:rsidR="00476F58" w:rsidRPr="003B5142" w:rsidRDefault="0044581C" w:rsidP="005D5F1D">
            <w:pPr>
              <w:pStyle w:val="a6"/>
              <w:spacing w:before="0" w:beforeAutospacing="0" w:after="0" w:afterAutospacing="0"/>
              <w:ind w:right="-283"/>
              <w:rPr>
                <w:b/>
                <w:lang w:val="uk-UA"/>
              </w:rPr>
            </w:pPr>
            <w:r w:rsidRPr="003B5142">
              <w:rPr>
                <w:b/>
                <w:color w:val="000000"/>
                <w:lang w:val="uk-UA" w:eastAsia="uk-UA"/>
              </w:rPr>
              <w:t>1.Кінцевий строк подання пропозиції</w:t>
            </w:r>
          </w:p>
        </w:tc>
        <w:tc>
          <w:tcPr>
            <w:tcW w:w="7371" w:type="dxa"/>
            <w:gridSpan w:val="2"/>
            <w:shd w:val="clear" w:color="auto" w:fill="auto"/>
          </w:tcPr>
          <w:p w14:paraId="061C630B" w14:textId="77777777" w:rsidR="00476F58" w:rsidRPr="003B5142" w:rsidRDefault="0044581C" w:rsidP="001404A8">
            <w:pPr>
              <w:pStyle w:val="rvps2"/>
              <w:spacing w:before="0" w:beforeAutospacing="0" w:after="0" w:afterAutospacing="0"/>
              <w:ind w:right="127" w:firstLine="330"/>
              <w:jc w:val="both"/>
              <w:rPr>
                <w:rStyle w:val="rvts0"/>
              </w:rPr>
            </w:pPr>
            <w:bookmarkStart w:id="3" w:name="n246"/>
            <w:bookmarkEnd w:id="3"/>
            <w:r w:rsidRPr="003B5142">
              <w:t xml:space="preserve">Пропозиція подається в електронну систему закупівель безпосередньо </w:t>
            </w:r>
            <w:r w:rsidR="005D5F1D" w:rsidRPr="003B5142">
              <w:t>У</w:t>
            </w:r>
            <w:r w:rsidRPr="003B5142">
              <w:t xml:space="preserve">часником </w:t>
            </w:r>
            <w:r w:rsidRPr="003B5142">
              <w:rPr>
                <w:rStyle w:val="rvts0"/>
              </w:rPr>
              <w:t xml:space="preserve">через електронний майданчик доступ до якого здійснюється за допомогою мережі Інтернет через реєстрацію </w:t>
            </w:r>
            <w:r w:rsidR="005D5F1D" w:rsidRPr="003B5142">
              <w:rPr>
                <w:rStyle w:val="rvts0"/>
              </w:rPr>
              <w:t>У</w:t>
            </w:r>
            <w:r w:rsidRPr="003B5142">
              <w:rPr>
                <w:rStyle w:val="rvts0"/>
              </w:rPr>
              <w:t xml:space="preserve">часника. </w:t>
            </w:r>
          </w:p>
          <w:p w14:paraId="0A105E43" w14:textId="77777777" w:rsidR="00476F58" w:rsidRPr="003B5142" w:rsidRDefault="0044581C" w:rsidP="001404A8">
            <w:pPr>
              <w:pStyle w:val="rvps2"/>
              <w:spacing w:before="0" w:beforeAutospacing="0" w:after="0" w:afterAutospacing="0"/>
              <w:ind w:right="127" w:firstLine="330"/>
              <w:jc w:val="both"/>
            </w:pPr>
            <w:r w:rsidRPr="003B5142">
              <w:t>Подання інформації під час проведення процедури закупівлі здійснюється в електронному вигляді через електронну систему закупівель.</w:t>
            </w:r>
          </w:p>
          <w:p w14:paraId="30FCEBD6" w14:textId="77777777" w:rsidR="00476F58" w:rsidRPr="003B5142" w:rsidRDefault="0044581C" w:rsidP="001404A8">
            <w:pPr>
              <w:pStyle w:val="rvps2"/>
              <w:spacing w:before="0" w:beforeAutospacing="0" w:after="0" w:afterAutospacing="0"/>
              <w:ind w:right="127" w:firstLine="330"/>
              <w:jc w:val="both"/>
            </w:pPr>
            <w:r w:rsidRPr="003B5142">
              <w:t xml:space="preserve">Електронна система закупівель під час отримання пропозицій </w:t>
            </w:r>
            <w:r w:rsidRPr="003B5142">
              <w:lastRenderedPageBreak/>
              <w:t>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14:paraId="71F02CC2" w14:textId="77777777" w:rsidR="00476F58" w:rsidRPr="003B5142" w:rsidRDefault="0044581C" w:rsidP="001404A8">
            <w:pPr>
              <w:ind w:right="127" w:firstLine="330"/>
              <w:jc w:val="both"/>
              <w:rPr>
                <w:lang w:val="uk-UA" w:eastAsia="uk-UA"/>
              </w:rPr>
            </w:pPr>
            <w:r w:rsidRPr="003B5142">
              <w:rPr>
                <w:color w:val="000000"/>
                <w:lang w:val="uk-UA" w:eastAsia="uk-UA"/>
              </w:rPr>
              <w:t>Отримана пропозиція автоматично вноситься до реєстру;</w:t>
            </w:r>
          </w:p>
          <w:p w14:paraId="25F1FB46" w14:textId="77777777" w:rsidR="00476F58" w:rsidRPr="003B5142" w:rsidRDefault="0044581C" w:rsidP="001404A8">
            <w:pPr>
              <w:pStyle w:val="rvps2"/>
              <w:spacing w:before="0" w:beforeAutospacing="0" w:after="0" w:afterAutospacing="0"/>
              <w:ind w:right="127" w:firstLine="330"/>
              <w:jc w:val="both"/>
              <w:rPr>
                <w:rStyle w:val="rvts0"/>
              </w:rPr>
            </w:pPr>
            <w:r w:rsidRPr="003B5142">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5" w:tgtFrame="_blank" w:history="1">
              <w:r w:rsidRPr="003B5142">
                <w:rPr>
                  <w:rStyle w:val="af5"/>
                  <w:rFonts w:ascii="Times New Roman" w:hAnsi="Times New Roman" w:cs="Times New Roman"/>
                  <w:sz w:val="24"/>
                  <w:szCs w:val="24"/>
                </w:rPr>
                <w:t xml:space="preserve"> Закону України</w:t>
              </w:r>
            </w:hyperlink>
            <w:r w:rsidRPr="003B5142">
              <w:rPr>
                <w:rStyle w:val="rvts0"/>
              </w:rPr>
              <w:t xml:space="preserve"> "Про електронні документи та електронний документообіг" та Документації.</w:t>
            </w:r>
          </w:p>
          <w:p w14:paraId="4F417C61" w14:textId="77777777" w:rsidR="00476F58" w:rsidRPr="003B5142" w:rsidRDefault="0044581C" w:rsidP="001404A8">
            <w:pPr>
              <w:pStyle w:val="rvps2"/>
              <w:spacing w:before="0" w:beforeAutospacing="0" w:after="0" w:afterAutospacing="0"/>
              <w:ind w:right="127" w:firstLine="330"/>
              <w:jc w:val="both"/>
            </w:pPr>
            <w:bookmarkStart w:id="4" w:name="n281"/>
            <w:bookmarkEnd w:id="4"/>
            <w:r w:rsidRPr="003B5142">
              <w:rPr>
                <w:rStyle w:val="rvts0"/>
              </w:rPr>
              <w:t>Кінцевий строк для подання пропозицій визначається  е</w:t>
            </w:r>
            <w:r w:rsidRPr="003B5142">
              <w:t>лектронною системою закупівель.</w:t>
            </w:r>
          </w:p>
          <w:p w14:paraId="1E4D67D0" w14:textId="77777777" w:rsidR="00476F58" w:rsidRPr="003B5142" w:rsidRDefault="0044581C" w:rsidP="001404A8">
            <w:pPr>
              <w:pStyle w:val="rvps2"/>
              <w:spacing w:before="0" w:beforeAutospacing="0" w:after="0" w:afterAutospacing="0"/>
              <w:ind w:right="127" w:firstLine="330"/>
              <w:jc w:val="both"/>
            </w:pPr>
            <w:r w:rsidRPr="003B5142">
              <w:t xml:space="preserve">Електронна система закупівель автоматично формує та надсилає повідомлення </w:t>
            </w:r>
            <w:r w:rsidR="00F03430" w:rsidRPr="003B5142">
              <w:t>У</w:t>
            </w:r>
            <w:r w:rsidRPr="003B5142">
              <w:t xml:space="preserve">часнику про отримання його пропозиції із зазначенням дати та часу. </w:t>
            </w:r>
          </w:p>
          <w:p w14:paraId="1A94507C" w14:textId="77777777" w:rsidR="00476F58" w:rsidRPr="003B5142" w:rsidRDefault="0044581C" w:rsidP="001404A8">
            <w:pPr>
              <w:pStyle w:val="rvps2"/>
              <w:spacing w:before="0" w:beforeAutospacing="0" w:after="0" w:afterAutospacing="0"/>
              <w:ind w:right="127" w:firstLine="330"/>
              <w:jc w:val="both"/>
            </w:pPr>
            <w:r w:rsidRPr="003B5142">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rsidRPr="003B5142">
              <w:t>У</w:t>
            </w:r>
            <w:r w:rsidRPr="003B5142">
              <w:t>часникам, які їх подали.</w:t>
            </w:r>
          </w:p>
        </w:tc>
      </w:tr>
      <w:tr w:rsidR="00476F58" w:rsidRPr="003B5142" w14:paraId="6674F753"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52" w:type="dxa"/>
            <w:gridSpan w:val="3"/>
            <w:shd w:val="clear" w:color="auto" w:fill="auto"/>
          </w:tcPr>
          <w:p w14:paraId="2A09A353" w14:textId="77777777" w:rsidR="00476F58" w:rsidRPr="003B5142" w:rsidRDefault="0044581C">
            <w:pPr>
              <w:pStyle w:val="a6"/>
              <w:spacing w:before="0" w:beforeAutospacing="0" w:after="0" w:afterAutospacing="0"/>
              <w:ind w:right="-283"/>
              <w:rPr>
                <w:b/>
                <w:color w:val="000000"/>
                <w:lang w:val="uk-UA" w:eastAsia="uk-UA"/>
              </w:rPr>
            </w:pPr>
            <w:r w:rsidRPr="003B5142">
              <w:rPr>
                <w:b/>
                <w:color w:val="000000"/>
                <w:lang w:val="uk-UA" w:eastAsia="uk-UA"/>
              </w:rPr>
              <w:lastRenderedPageBreak/>
              <w:t>2.Дата та час розкрит</w:t>
            </w:r>
            <w:r w:rsidR="005D5F1D" w:rsidRPr="003B5142">
              <w:rPr>
                <w:b/>
                <w:color w:val="000000"/>
                <w:lang w:val="uk-UA" w:eastAsia="uk-UA"/>
              </w:rPr>
              <w:t>тя</w:t>
            </w:r>
            <w:r w:rsidRPr="003B5142">
              <w:rPr>
                <w:b/>
                <w:color w:val="000000"/>
                <w:lang w:val="uk-UA" w:eastAsia="uk-UA"/>
              </w:rPr>
              <w:t xml:space="preserve"> </w:t>
            </w:r>
          </w:p>
          <w:p w14:paraId="4ECB6F3C" w14:textId="77777777" w:rsidR="00476F58" w:rsidRPr="003B5142" w:rsidRDefault="0044581C">
            <w:pPr>
              <w:pStyle w:val="a6"/>
              <w:spacing w:before="0" w:beforeAutospacing="0" w:after="0" w:afterAutospacing="0"/>
              <w:ind w:right="-283"/>
              <w:rPr>
                <w:b/>
                <w:lang w:val="uk-UA"/>
              </w:rPr>
            </w:pPr>
            <w:r w:rsidRPr="003B5142">
              <w:rPr>
                <w:b/>
                <w:color w:val="000000"/>
                <w:lang w:val="uk-UA" w:eastAsia="uk-UA"/>
              </w:rPr>
              <w:t>пропозиції.</w:t>
            </w:r>
          </w:p>
        </w:tc>
        <w:tc>
          <w:tcPr>
            <w:tcW w:w="7371" w:type="dxa"/>
            <w:gridSpan w:val="2"/>
            <w:shd w:val="clear" w:color="auto" w:fill="auto"/>
          </w:tcPr>
          <w:p w14:paraId="6D772098" w14:textId="77777777" w:rsidR="00476F58" w:rsidRPr="003B5142" w:rsidRDefault="0044581C">
            <w:pPr>
              <w:pStyle w:val="rvps2"/>
              <w:spacing w:before="0" w:beforeAutospacing="0" w:after="0" w:afterAutospacing="0"/>
              <w:ind w:right="127" w:firstLine="330"/>
              <w:jc w:val="both"/>
            </w:pPr>
            <w:r w:rsidRPr="003B5142">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rsidRPr="003B5142">
              <w:t> </w:t>
            </w:r>
            <w:bookmarkStart w:id="5" w:name="n467"/>
            <w:bookmarkEnd w:id="5"/>
          </w:p>
          <w:p w14:paraId="0E2A5238" w14:textId="77777777" w:rsidR="00476F58" w:rsidRPr="003B5142" w:rsidRDefault="0044581C">
            <w:pPr>
              <w:pStyle w:val="rvps2"/>
              <w:spacing w:before="0" w:beforeAutospacing="0" w:after="0" w:afterAutospacing="0"/>
              <w:ind w:right="127" w:firstLine="330"/>
              <w:jc w:val="both"/>
            </w:pPr>
            <w:r w:rsidRPr="003B5142">
              <w:t xml:space="preserve">Розкриття  пропозицій з інформацією та документами, що підтверджують відповідність </w:t>
            </w:r>
            <w:r w:rsidR="005D5F1D" w:rsidRPr="003B5142">
              <w:t>У</w:t>
            </w:r>
            <w:r w:rsidRPr="003B5142">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1C6589" w:rsidRPr="003B5142">
              <w:t>початкові</w:t>
            </w:r>
            <w:r w:rsidRPr="003B5142">
              <w:t xml:space="preserve"> ціни пропозицій.</w:t>
            </w:r>
          </w:p>
          <w:p w14:paraId="08A0F082" w14:textId="77777777" w:rsidR="00476F58" w:rsidRPr="003B5142" w:rsidRDefault="0044581C">
            <w:pPr>
              <w:pStyle w:val="rvps2"/>
              <w:spacing w:before="0" w:beforeAutospacing="0" w:after="0" w:afterAutospacing="0"/>
              <w:ind w:right="127" w:firstLine="330"/>
              <w:jc w:val="both"/>
            </w:pPr>
            <w:bookmarkStart w:id="6" w:name="n468"/>
            <w:bookmarkStart w:id="7" w:name="n469"/>
            <w:bookmarkEnd w:id="6"/>
            <w:bookmarkEnd w:id="7"/>
            <w:r w:rsidRPr="003B5142">
              <w:t xml:space="preserve">Під час розкриття пропозицій автоматично розкривається вся інформація, зазначена в пропозиціях </w:t>
            </w:r>
            <w:r w:rsidR="005D5F1D" w:rsidRPr="003B5142">
              <w:t>У</w:t>
            </w:r>
            <w:r w:rsidRPr="003B5142">
              <w:t xml:space="preserve">часників, та формується перелік </w:t>
            </w:r>
            <w:r w:rsidR="005D5F1D" w:rsidRPr="003B5142">
              <w:t>У</w:t>
            </w:r>
            <w:r w:rsidRPr="003B5142">
              <w:t xml:space="preserve">часників у порядку від найнижчої до найвищої запропонованої ними ціни/приведеної ціни. </w:t>
            </w:r>
          </w:p>
          <w:p w14:paraId="21376D9E" w14:textId="77777777" w:rsidR="00476F58" w:rsidRPr="003B5142" w:rsidRDefault="0044581C">
            <w:pPr>
              <w:pStyle w:val="rvps2"/>
              <w:spacing w:before="0" w:beforeAutospacing="0" w:after="0" w:afterAutospacing="0"/>
              <w:ind w:right="127" w:firstLine="330"/>
              <w:jc w:val="both"/>
            </w:pPr>
            <w:bookmarkStart w:id="8" w:name="n470"/>
            <w:bookmarkEnd w:id="8"/>
            <w:r w:rsidRPr="003B5142">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RPr="003B5142" w14:paraId="4CED0D77"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30411C72" w14:textId="77777777" w:rsidR="00476F58" w:rsidRPr="003B5142" w:rsidRDefault="0044581C">
            <w:pPr>
              <w:ind w:firstLine="284"/>
              <w:jc w:val="center"/>
              <w:rPr>
                <w:b/>
                <w:bCs/>
                <w:smallCaps/>
                <w:color w:val="000000"/>
                <w:lang w:val="uk-UA"/>
              </w:rPr>
            </w:pPr>
            <w:r w:rsidRPr="003B5142">
              <w:rPr>
                <w:b/>
                <w:bCs/>
                <w:smallCaps/>
                <w:color w:val="000000"/>
                <w:lang w:val="uk-UA"/>
              </w:rPr>
              <w:t>Розділ 5. Оцінка пропозицій та визначення переможця</w:t>
            </w:r>
          </w:p>
        </w:tc>
      </w:tr>
      <w:tr w:rsidR="00476F58" w:rsidRPr="00B427A0" w14:paraId="02F9B2D3"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3D2A7615" w14:textId="77777777" w:rsidR="00476F58" w:rsidRPr="003B5142" w:rsidRDefault="0044581C">
            <w:pPr>
              <w:pStyle w:val="a4"/>
              <w:spacing w:after="0"/>
              <w:jc w:val="left"/>
              <w:rPr>
                <w:rFonts w:ascii="Times New Roman" w:hAnsi="Times New Roman" w:cs="Times New Roman"/>
                <w:b/>
                <w:bCs/>
                <w:color w:val="000000"/>
                <w:sz w:val="24"/>
                <w:szCs w:val="24"/>
                <w:lang w:val="uk-UA"/>
              </w:rPr>
            </w:pPr>
            <w:r w:rsidRPr="003B5142">
              <w:rPr>
                <w:rFonts w:ascii="Times New Roman" w:hAnsi="Times New Roman" w:cs="Times New Roman"/>
                <w:b/>
                <w:bCs/>
                <w:color w:val="000000"/>
                <w:sz w:val="24"/>
                <w:szCs w:val="24"/>
                <w:lang w:val="uk-UA"/>
              </w:rPr>
              <w:t>1. О</w:t>
            </w:r>
            <w:r w:rsidRPr="003B5142">
              <w:rPr>
                <w:rFonts w:ascii="Times New Roman" w:hAnsi="Times New Roman" w:cs="Times New Roman"/>
                <w:b/>
                <w:color w:val="000000"/>
                <w:sz w:val="24"/>
                <w:szCs w:val="24"/>
                <w:lang w:val="uk-UA"/>
              </w:rPr>
              <w:t xml:space="preserve">цінка пропозицій </w:t>
            </w:r>
          </w:p>
          <w:p w14:paraId="2100D407" w14:textId="77777777" w:rsidR="00476F58" w:rsidRPr="003B5142"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7333" w:type="dxa"/>
            <w:shd w:val="clear" w:color="auto" w:fill="auto"/>
          </w:tcPr>
          <w:p w14:paraId="37D2E690" w14:textId="77777777" w:rsidR="00476F58" w:rsidRPr="003B5142" w:rsidRDefault="00476F58" w:rsidP="001404A8">
            <w:pPr>
              <w:ind w:firstLine="284"/>
              <w:jc w:val="center"/>
              <w:rPr>
                <w:lang w:val="uk-UA"/>
              </w:rPr>
            </w:pPr>
          </w:p>
          <w:p w14:paraId="30E3E9DF" w14:textId="77777777" w:rsidR="00476F58" w:rsidRPr="003B5142" w:rsidRDefault="0044581C" w:rsidP="001404A8">
            <w:pPr>
              <w:widowControl w:val="0"/>
              <w:autoSpaceDE w:val="0"/>
              <w:autoSpaceDN w:val="0"/>
              <w:ind w:left="127" w:right="127" w:firstLine="141"/>
              <w:jc w:val="center"/>
              <w:rPr>
                <w:b/>
                <w:lang w:val="uk-UA"/>
              </w:rPr>
            </w:pPr>
            <w:r w:rsidRPr="003B5142">
              <w:rPr>
                <w:b/>
                <w:lang w:val="uk-UA"/>
              </w:rPr>
              <w:t>Критерії та методика оцінки пропозицій:</w:t>
            </w:r>
          </w:p>
          <w:p w14:paraId="328FD565" w14:textId="77777777" w:rsidR="00476F58" w:rsidRPr="003B5142" w:rsidRDefault="0044581C">
            <w:pPr>
              <w:widowControl w:val="0"/>
              <w:autoSpaceDE w:val="0"/>
              <w:autoSpaceDN w:val="0"/>
              <w:ind w:left="127" w:right="127" w:firstLine="141"/>
              <w:jc w:val="both"/>
              <w:rPr>
                <w:lang w:val="uk-UA"/>
              </w:rPr>
            </w:pPr>
            <w:r w:rsidRPr="003B5142">
              <w:rPr>
                <w:lang w:val="uk-UA"/>
              </w:rPr>
              <w:t>Визначення найбільш економічно вигідної пропозиції здійснюється на основі єдиного критерію – загальна вартість пропозиції.</w:t>
            </w:r>
          </w:p>
          <w:p w14:paraId="52FA652C" w14:textId="77777777" w:rsidR="00476F58" w:rsidRPr="003B5142" w:rsidRDefault="0044581C">
            <w:pPr>
              <w:widowControl w:val="0"/>
              <w:autoSpaceDE w:val="0"/>
              <w:autoSpaceDN w:val="0"/>
              <w:ind w:left="127" w:right="127" w:firstLine="141"/>
              <w:jc w:val="both"/>
              <w:rPr>
                <w:rFonts w:ascii="Times New Roman CYR" w:hAnsi="Times New Roman CYR" w:cs="Times New Roman CYR"/>
                <w:bCs/>
                <w:lang w:val="uk-UA"/>
              </w:rPr>
            </w:pPr>
            <w:r w:rsidRPr="003B5142">
              <w:rPr>
                <w:rFonts w:ascii="Times New Roman CYR" w:hAnsi="Times New Roman CYR" w:cs="Times New Roman CYR"/>
                <w:bCs/>
                <w:lang w:val="uk-UA"/>
              </w:rPr>
              <w:t>Питома ваги критерію «</w:t>
            </w:r>
            <w:r w:rsidRPr="003B5142">
              <w:rPr>
                <w:lang w:val="uk-UA"/>
              </w:rPr>
              <w:t>загальна вартість пропозиції</w:t>
            </w:r>
            <w:r w:rsidRPr="003B5142">
              <w:rPr>
                <w:rFonts w:ascii="Times New Roman CYR" w:hAnsi="Times New Roman CYR" w:cs="Times New Roman CYR"/>
                <w:bCs/>
                <w:lang w:val="uk-UA"/>
              </w:rPr>
              <w:t>» - 100%</w:t>
            </w:r>
          </w:p>
          <w:p w14:paraId="6B082EE2" w14:textId="77777777" w:rsidR="00476F58" w:rsidRPr="003B5142" w:rsidRDefault="0044581C">
            <w:pPr>
              <w:ind w:left="-95" w:right="127" w:firstLine="363"/>
              <w:jc w:val="both"/>
              <w:rPr>
                <w:lang w:val="uk-UA" w:eastAsia="uk-UA"/>
              </w:rPr>
            </w:pPr>
            <w:bookmarkStart w:id="9" w:name="n474"/>
            <w:bookmarkStart w:id="10" w:name="n476"/>
            <w:bookmarkStart w:id="11" w:name="n477"/>
            <w:bookmarkEnd w:id="9"/>
            <w:bookmarkEnd w:id="10"/>
            <w:bookmarkEnd w:id="11"/>
            <w:r w:rsidRPr="003B5142">
              <w:rPr>
                <w:lang w:val="uk-UA" w:eastAsia="uk-UA"/>
              </w:rPr>
              <w:t xml:space="preserve">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w:t>
            </w:r>
            <w:r w:rsidR="00F03430" w:rsidRPr="003B5142">
              <w:rPr>
                <w:lang w:val="uk-UA" w:eastAsia="uk-UA"/>
              </w:rPr>
              <w:t>У</w:t>
            </w:r>
            <w:r w:rsidRPr="003B5142">
              <w:rPr>
                <w:lang w:val="uk-UA" w:eastAsia="uk-UA"/>
              </w:rPr>
              <w:t>часників.</w:t>
            </w:r>
          </w:p>
          <w:p w14:paraId="33FB9581" w14:textId="77777777" w:rsidR="00476F58" w:rsidRPr="003B5142" w:rsidRDefault="0044581C">
            <w:pPr>
              <w:ind w:left="-95" w:right="127" w:firstLine="363"/>
              <w:jc w:val="both"/>
              <w:rPr>
                <w:lang w:val="uk-UA" w:eastAsia="uk-UA"/>
              </w:rPr>
            </w:pPr>
            <w:bookmarkStart w:id="12" w:name="n478"/>
            <w:bookmarkStart w:id="13" w:name="n479"/>
            <w:bookmarkEnd w:id="12"/>
            <w:bookmarkEnd w:id="13"/>
            <w:r w:rsidRPr="003B5142">
              <w:rPr>
                <w:lang w:val="uk-UA" w:eastAsia="uk-UA"/>
              </w:rPr>
              <w:t xml:space="preserve">Під час проведення електронного аукціону в електронній системі відображаються значення ціни пропозиції </w:t>
            </w:r>
            <w:r w:rsidR="005D5F1D" w:rsidRPr="003B5142">
              <w:rPr>
                <w:lang w:val="uk-UA" w:eastAsia="uk-UA"/>
              </w:rPr>
              <w:t>У</w:t>
            </w:r>
            <w:r w:rsidRPr="003B5142">
              <w:rPr>
                <w:lang w:val="uk-UA" w:eastAsia="uk-UA"/>
              </w:rPr>
              <w:t>часника.</w:t>
            </w:r>
          </w:p>
          <w:p w14:paraId="55A34403" w14:textId="77777777" w:rsidR="00476F58" w:rsidRPr="003B5142" w:rsidRDefault="0044581C">
            <w:pPr>
              <w:ind w:left="-95" w:right="127" w:firstLine="363"/>
              <w:jc w:val="both"/>
              <w:rPr>
                <w:lang w:val="uk-UA" w:eastAsia="uk-UA"/>
              </w:rPr>
            </w:pPr>
            <w:bookmarkStart w:id="14" w:name="n480"/>
            <w:bookmarkStart w:id="15" w:name="n481"/>
            <w:bookmarkEnd w:id="14"/>
            <w:bookmarkEnd w:id="15"/>
            <w:r w:rsidRPr="003B5142">
              <w:rPr>
                <w:lang w:val="uk-UA" w:eastAsia="uk-UA"/>
              </w:rPr>
              <w:t xml:space="preserve">Після </w:t>
            </w:r>
            <w:r w:rsidR="001404A8" w:rsidRPr="003B5142">
              <w:rPr>
                <w:lang w:val="uk-UA" w:eastAsia="uk-UA"/>
              </w:rPr>
              <w:t xml:space="preserve">проведення електронного аукціону </w:t>
            </w:r>
            <w:r w:rsidR="005D5F1D" w:rsidRPr="003B5142">
              <w:rPr>
                <w:lang w:val="uk-UA" w:eastAsia="uk-UA"/>
              </w:rPr>
              <w:t>З</w:t>
            </w:r>
            <w:r w:rsidRPr="003B5142">
              <w:rPr>
                <w:lang w:val="uk-UA" w:eastAsia="uk-UA"/>
              </w:rPr>
              <w:t xml:space="preserve">амовник розглядає пропозиції на відповідність вимогам Документації з переліку </w:t>
            </w:r>
            <w:r w:rsidR="005D5F1D" w:rsidRPr="003B5142">
              <w:rPr>
                <w:lang w:val="uk-UA" w:eastAsia="uk-UA"/>
              </w:rPr>
              <w:t>У</w:t>
            </w:r>
            <w:r w:rsidRPr="003B5142">
              <w:rPr>
                <w:lang w:val="uk-UA" w:eastAsia="uk-UA"/>
              </w:rPr>
              <w:t xml:space="preserve">часників, починаючи з </w:t>
            </w:r>
            <w:r w:rsidR="005D5F1D" w:rsidRPr="003B5142">
              <w:rPr>
                <w:lang w:val="uk-UA" w:eastAsia="uk-UA"/>
              </w:rPr>
              <w:t>У</w:t>
            </w:r>
            <w:r w:rsidRPr="003B5142">
              <w:rPr>
                <w:lang w:val="uk-UA" w:eastAsia="uk-UA"/>
              </w:rPr>
              <w:t xml:space="preserve">часника, пропозиція якого за результатом </w:t>
            </w:r>
            <w:r w:rsidR="001404A8" w:rsidRPr="003B5142">
              <w:rPr>
                <w:lang w:val="uk-UA" w:eastAsia="uk-UA"/>
              </w:rPr>
              <w:t>аукціону</w:t>
            </w:r>
            <w:r w:rsidRPr="003B5142">
              <w:rPr>
                <w:lang w:val="uk-UA" w:eastAsia="uk-UA"/>
              </w:rPr>
              <w:t xml:space="preserve"> визначена найбільш економічно вигідною. Строк розгляду пропозиції, яка за результатами оцінки визначена найбільш </w:t>
            </w:r>
            <w:r w:rsidRPr="003B5142">
              <w:rPr>
                <w:lang w:val="uk-UA" w:eastAsia="uk-UA"/>
              </w:rPr>
              <w:lastRenderedPageBreak/>
              <w:t xml:space="preserve">економічно вигідною, не повинен перевищувати </w:t>
            </w:r>
            <w:r w:rsidR="00D474C2" w:rsidRPr="003B5142">
              <w:rPr>
                <w:lang w:val="uk-UA" w:eastAsia="uk-UA"/>
              </w:rPr>
              <w:t>1</w:t>
            </w:r>
            <w:r w:rsidRPr="003B5142">
              <w:rPr>
                <w:lang w:val="uk-UA" w:eastAsia="uk-UA"/>
              </w:rPr>
              <w:t xml:space="preserve">0 </w:t>
            </w:r>
            <w:r w:rsidR="00D474C2" w:rsidRPr="003B5142">
              <w:rPr>
                <w:lang w:val="uk-UA" w:eastAsia="uk-UA"/>
              </w:rPr>
              <w:t>календарних</w:t>
            </w:r>
            <w:r w:rsidRPr="003B5142">
              <w:rPr>
                <w:lang w:val="uk-UA" w:eastAsia="uk-UA"/>
              </w:rPr>
              <w:t xml:space="preserve"> днів з дня визначення найбільш економічно вигідної пропозиції.</w:t>
            </w:r>
            <w:bookmarkStart w:id="16" w:name="n482"/>
            <w:bookmarkEnd w:id="16"/>
          </w:p>
          <w:p w14:paraId="7375123C" w14:textId="77777777" w:rsidR="00476F58" w:rsidRPr="003B5142" w:rsidRDefault="001404A8">
            <w:pPr>
              <w:ind w:left="-95" w:right="127" w:firstLine="363"/>
              <w:jc w:val="both"/>
              <w:rPr>
                <w:lang w:val="uk-UA" w:eastAsia="uk-UA"/>
              </w:rPr>
            </w:pPr>
            <w:r w:rsidRPr="003B5142">
              <w:rPr>
                <w:lang w:val="uk-UA" w:eastAsia="uk-UA"/>
              </w:rPr>
              <w:t>У разі відхилення пропозиції</w:t>
            </w:r>
            <w:r w:rsidR="0044581C" w:rsidRPr="003B5142">
              <w:rPr>
                <w:lang w:val="uk-UA" w:eastAsia="uk-UA"/>
              </w:rPr>
              <w:t xml:space="preserve"> </w:t>
            </w:r>
            <w:r w:rsidRPr="003B5142">
              <w:rPr>
                <w:lang w:val="uk-UA" w:eastAsia="uk-UA"/>
              </w:rPr>
              <w:t xml:space="preserve">Учасника, яка за результатом аукціону визначена найбільш економічно вигідною, </w:t>
            </w:r>
            <w:r w:rsidR="005D5F1D" w:rsidRPr="003B5142">
              <w:rPr>
                <w:lang w:val="uk-UA" w:eastAsia="uk-UA"/>
              </w:rPr>
              <w:t>З</w:t>
            </w:r>
            <w:r w:rsidR="0044581C" w:rsidRPr="003B5142">
              <w:rPr>
                <w:lang w:val="uk-UA" w:eastAsia="uk-UA"/>
              </w:rPr>
              <w:t xml:space="preserve">амовник розглядає наступну пропозицію з переліку </w:t>
            </w:r>
            <w:r w:rsidR="00D952B5" w:rsidRPr="003B5142">
              <w:rPr>
                <w:lang w:val="uk-UA" w:eastAsia="uk-UA"/>
              </w:rPr>
              <w:t>У</w:t>
            </w:r>
            <w:r w:rsidR="0044581C" w:rsidRPr="003B5142">
              <w:rPr>
                <w:lang w:val="uk-UA" w:eastAsia="uk-UA"/>
              </w:rPr>
              <w:t>часників, що вважається найбільш економічно вигідною.</w:t>
            </w:r>
          </w:p>
          <w:p w14:paraId="6D497E42" w14:textId="77777777" w:rsidR="00476F58" w:rsidRPr="003B5142" w:rsidRDefault="0044581C">
            <w:pPr>
              <w:ind w:left="-95" w:right="127" w:firstLine="363"/>
              <w:jc w:val="both"/>
              <w:rPr>
                <w:lang w:val="uk-UA" w:eastAsia="uk-UA"/>
              </w:rPr>
            </w:pPr>
            <w:bookmarkStart w:id="17" w:name="n484"/>
            <w:bookmarkStart w:id="18" w:name="n485"/>
            <w:bookmarkEnd w:id="17"/>
            <w:bookmarkEnd w:id="18"/>
            <w:r w:rsidRPr="003B5142">
              <w:rPr>
                <w:lang w:val="uk-UA" w:eastAsia="uk-UA"/>
              </w:rPr>
              <w:t xml:space="preserve">Якщо за результатами розгляду пропозицій до оцінки допущено пропозиції менше ніж двох </w:t>
            </w:r>
            <w:r w:rsidR="00D952B5" w:rsidRPr="003B5142">
              <w:rPr>
                <w:lang w:val="uk-UA" w:eastAsia="uk-UA"/>
              </w:rPr>
              <w:t>У</w:t>
            </w:r>
            <w:r w:rsidRPr="003B5142">
              <w:rPr>
                <w:lang w:val="uk-UA" w:eastAsia="uk-UA"/>
              </w:rPr>
              <w:t>часників, процедура закупівлі</w:t>
            </w:r>
            <w:r w:rsidR="009E24D0" w:rsidRPr="003B5142">
              <w:rPr>
                <w:lang w:val="uk-UA" w:eastAsia="uk-UA"/>
              </w:rPr>
              <w:t xml:space="preserve"> не </w:t>
            </w:r>
            <w:r w:rsidRPr="003B5142">
              <w:rPr>
                <w:lang w:val="uk-UA" w:eastAsia="uk-UA"/>
              </w:rPr>
              <w:t>відміняється.</w:t>
            </w:r>
          </w:p>
          <w:p w14:paraId="377D8A8F" w14:textId="77777777" w:rsidR="00476F58" w:rsidRPr="003B5142" w:rsidRDefault="0044581C">
            <w:pPr>
              <w:ind w:left="-95" w:right="127" w:firstLine="363"/>
              <w:jc w:val="both"/>
              <w:rPr>
                <w:lang w:val="uk-UA" w:eastAsia="uk-UA"/>
              </w:rPr>
            </w:pPr>
            <w:bookmarkStart w:id="19" w:name="n486"/>
            <w:bookmarkEnd w:id="19"/>
            <w:r w:rsidRPr="003B5142">
              <w:rPr>
                <w:lang w:val="uk-UA" w:eastAsia="uk-UA"/>
              </w:rPr>
              <w:t xml:space="preserve">Замовник та </w:t>
            </w:r>
            <w:r w:rsidR="00D952B5" w:rsidRPr="003B5142">
              <w:rPr>
                <w:lang w:val="uk-UA" w:eastAsia="uk-UA"/>
              </w:rPr>
              <w:t>У</w:t>
            </w:r>
            <w:r w:rsidRPr="003B5142">
              <w:rPr>
                <w:lang w:val="uk-UA" w:eastAsia="uk-UA"/>
              </w:rPr>
              <w:t>часники не можуть ініціювати будь-які переговори з питань внесення змін до змісту або ціни поданої пропозиції.</w:t>
            </w:r>
          </w:p>
          <w:p w14:paraId="66396F08" w14:textId="77777777" w:rsidR="00476F58" w:rsidRPr="003B5142" w:rsidRDefault="0044581C">
            <w:pPr>
              <w:ind w:left="-95" w:right="127" w:firstLine="363"/>
              <w:jc w:val="both"/>
              <w:rPr>
                <w:lang w:val="uk-UA" w:eastAsia="uk-UA"/>
              </w:rPr>
            </w:pPr>
            <w:bookmarkStart w:id="20" w:name="n487"/>
            <w:bookmarkEnd w:id="20"/>
            <w:r w:rsidRPr="003B5142">
              <w:rPr>
                <w:lang w:val="uk-UA" w:eastAsia="uk-UA"/>
              </w:rPr>
              <w:t xml:space="preserve">За результатами розгляду та оцінки пропозиції </w:t>
            </w:r>
            <w:r w:rsidR="00D952B5" w:rsidRPr="003B5142">
              <w:rPr>
                <w:lang w:val="uk-UA" w:eastAsia="uk-UA"/>
              </w:rPr>
              <w:t>З</w:t>
            </w:r>
            <w:r w:rsidRPr="003B5142">
              <w:rPr>
                <w:lang w:val="uk-UA" w:eastAsia="uk-UA"/>
              </w:rPr>
              <w:t>амовник визначає переможця та приймає рішення про намір укласти договір</w:t>
            </w:r>
            <w:r w:rsidR="00D952B5" w:rsidRPr="003B5142">
              <w:rPr>
                <w:lang w:val="uk-UA" w:eastAsia="uk-UA"/>
              </w:rPr>
              <w:t xml:space="preserve"> про закупівлю</w:t>
            </w:r>
            <w:r w:rsidRPr="003B5142">
              <w:rPr>
                <w:lang w:val="uk-UA" w:eastAsia="uk-UA"/>
              </w:rPr>
              <w:t xml:space="preserve"> і публікує на власному веб-сайті та на електронному майданчику скан - копію документа з відповідним рішенням.</w:t>
            </w:r>
          </w:p>
          <w:p w14:paraId="44657300" w14:textId="77777777" w:rsidR="00476F58" w:rsidRPr="003B5142" w:rsidRDefault="00476F58">
            <w:pPr>
              <w:jc w:val="both"/>
              <w:rPr>
                <w:color w:val="000000"/>
                <w:lang w:val="uk-UA"/>
              </w:rPr>
            </w:pPr>
            <w:bookmarkStart w:id="21" w:name="n488"/>
            <w:bookmarkEnd w:id="21"/>
          </w:p>
        </w:tc>
      </w:tr>
      <w:tr w:rsidR="00476F58" w:rsidRPr="003B5142" w14:paraId="7AF0A72B"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404E0ABD"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lastRenderedPageBreak/>
              <w:t>2. Виправлення арифметичних помилок</w:t>
            </w:r>
          </w:p>
        </w:tc>
        <w:tc>
          <w:tcPr>
            <w:tcW w:w="7333" w:type="dxa"/>
            <w:shd w:val="clear" w:color="auto" w:fill="auto"/>
          </w:tcPr>
          <w:p w14:paraId="0CFED673" w14:textId="77777777" w:rsidR="00476F58" w:rsidRPr="003B5142" w:rsidRDefault="0044581C">
            <w:pPr>
              <w:ind w:left="-95" w:firstLine="379"/>
              <w:jc w:val="both"/>
              <w:rPr>
                <w:color w:val="000000"/>
                <w:lang w:val="uk-UA"/>
              </w:rPr>
            </w:pPr>
            <w:r w:rsidRPr="003B5142">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14:paraId="27759F78" w14:textId="77777777" w:rsidR="00476F58" w:rsidRPr="003B5142" w:rsidRDefault="0044581C">
            <w:pPr>
              <w:ind w:left="-95" w:firstLine="379"/>
              <w:jc w:val="both"/>
              <w:rPr>
                <w:color w:val="000000"/>
                <w:lang w:val="uk-UA"/>
              </w:rPr>
            </w:pPr>
            <w:r w:rsidRPr="003B5142">
              <w:rPr>
                <w:color w:val="000000"/>
                <w:lang w:val="uk-UA"/>
              </w:rPr>
              <w:t>Помилки виправляються Замовником у  наступному порядку:</w:t>
            </w:r>
          </w:p>
          <w:p w14:paraId="66738014" w14:textId="77777777" w:rsidR="00476F58" w:rsidRPr="003B5142" w:rsidRDefault="0044581C">
            <w:pPr>
              <w:ind w:left="-95" w:firstLine="379"/>
              <w:jc w:val="both"/>
              <w:rPr>
                <w:color w:val="000000"/>
                <w:lang w:val="uk-UA"/>
              </w:rPr>
            </w:pPr>
            <w:r w:rsidRPr="003B5142">
              <w:rPr>
                <w:color w:val="000000"/>
                <w:lang w:val="uk-UA"/>
              </w:rPr>
              <w:t>а) при розходженні між сумами, літерами та в цифрах, сума літерами є визначальною;</w:t>
            </w:r>
          </w:p>
          <w:p w14:paraId="78057606" w14:textId="77777777" w:rsidR="00476F58" w:rsidRPr="003B5142" w:rsidRDefault="0044581C">
            <w:pPr>
              <w:ind w:left="-95" w:firstLine="379"/>
              <w:jc w:val="both"/>
              <w:rPr>
                <w:color w:val="000000"/>
                <w:lang w:val="uk-UA"/>
              </w:rPr>
            </w:pPr>
            <w:r w:rsidRPr="003B5142">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14:paraId="048DC091" w14:textId="77777777" w:rsidR="00476F58" w:rsidRPr="003B5142" w:rsidRDefault="0044581C">
            <w:pPr>
              <w:ind w:left="-95" w:firstLine="379"/>
              <w:jc w:val="both"/>
              <w:rPr>
                <w:color w:val="000000"/>
                <w:lang w:val="uk-UA"/>
              </w:rPr>
            </w:pPr>
            <w:r w:rsidRPr="003B5142">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14:paraId="4D211BDE" w14:textId="77777777" w:rsidR="00476F58" w:rsidRPr="003B5142" w:rsidRDefault="0044581C">
            <w:pPr>
              <w:ind w:left="-95" w:firstLine="379"/>
              <w:jc w:val="both"/>
              <w:rPr>
                <w:b/>
                <w:i/>
                <w:color w:val="000000"/>
                <w:u w:val="single"/>
                <w:lang w:val="uk-UA"/>
              </w:rPr>
            </w:pPr>
            <w:r w:rsidRPr="003B5142">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14:paraId="0A36FF66" w14:textId="77777777" w:rsidR="00476F58" w:rsidRPr="003B5142" w:rsidRDefault="0044581C">
            <w:pPr>
              <w:ind w:left="-95" w:firstLine="379"/>
              <w:jc w:val="both"/>
              <w:rPr>
                <w:color w:val="000000"/>
                <w:lang w:val="uk-UA"/>
              </w:rPr>
            </w:pPr>
            <w:r w:rsidRPr="003B5142">
              <w:rPr>
                <w:color w:val="000000"/>
                <w:lang w:val="uk-UA"/>
              </w:rPr>
              <w:t>Якщо Учасник не згоден з виправленням арифметичних помилок, його  пропозиція відхиляється.</w:t>
            </w:r>
          </w:p>
        </w:tc>
      </w:tr>
      <w:tr w:rsidR="00476F58" w:rsidRPr="003B5142" w14:paraId="047D57E8"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D4A28E2" w14:textId="77777777" w:rsidR="00476F58" w:rsidRPr="003B5142" w:rsidRDefault="0044581C">
            <w:pPr>
              <w:rPr>
                <w:b/>
                <w:bCs/>
                <w:color w:val="000000"/>
                <w:lang w:val="uk-UA" w:eastAsia="en-US"/>
              </w:rPr>
            </w:pPr>
            <w:r w:rsidRPr="003B5142">
              <w:rPr>
                <w:b/>
                <w:bCs/>
                <w:color w:val="000000"/>
                <w:lang w:val="uk-UA" w:eastAsia="en-US"/>
              </w:rPr>
              <w:t xml:space="preserve">3. Відхилення пропозицій </w:t>
            </w:r>
          </w:p>
        </w:tc>
        <w:tc>
          <w:tcPr>
            <w:tcW w:w="7333" w:type="dxa"/>
            <w:shd w:val="clear" w:color="auto" w:fill="auto"/>
          </w:tcPr>
          <w:p w14:paraId="210F6781" w14:textId="77777777" w:rsidR="00476F58" w:rsidRPr="003B5142" w:rsidRDefault="0044581C">
            <w:pPr>
              <w:ind w:firstLine="472"/>
              <w:jc w:val="both"/>
              <w:rPr>
                <w:rFonts w:eastAsia="Calibri"/>
                <w:lang w:val="uk-UA" w:eastAsia="en-US"/>
              </w:rPr>
            </w:pPr>
            <w:r w:rsidRPr="003B5142">
              <w:rPr>
                <w:rFonts w:eastAsia="Calibri"/>
                <w:lang w:val="uk-UA" w:eastAsia="en-US"/>
              </w:rPr>
              <w:t>Замовник відхиляє (дискваліфікує) пропозицію у разі, якщо:</w:t>
            </w:r>
          </w:p>
          <w:p w14:paraId="67028E03" w14:textId="77777777" w:rsidR="00476F58" w:rsidRPr="003B5142" w:rsidRDefault="0044581C">
            <w:pPr>
              <w:ind w:firstLine="472"/>
              <w:jc w:val="both"/>
              <w:rPr>
                <w:rFonts w:eastAsia="Calibri"/>
                <w:lang w:val="uk-UA" w:eastAsia="en-US"/>
              </w:rPr>
            </w:pPr>
            <w:r w:rsidRPr="003B5142">
              <w:rPr>
                <w:rFonts w:eastAsia="Calibri"/>
                <w:lang w:val="uk-UA" w:eastAsia="en-US"/>
              </w:rPr>
              <w:t>1) пропозиція не відповідає умовам Документації;</w:t>
            </w:r>
          </w:p>
          <w:p w14:paraId="680EF43C"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2) </w:t>
            </w:r>
            <w:r w:rsidR="00D952B5" w:rsidRPr="003B5142">
              <w:rPr>
                <w:rFonts w:eastAsia="Calibri"/>
                <w:lang w:val="uk-UA" w:eastAsia="en-US"/>
              </w:rPr>
              <w:t>У</w:t>
            </w:r>
            <w:r w:rsidRPr="003B5142">
              <w:rPr>
                <w:rFonts w:eastAsia="Calibri"/>
                <w:lang w:val="uk-UA" w:eastAsia="en-US"/>
              </w:rPr>
              <w:t xml:space="preserve">часник не погоджується з виправленням виявленої </w:t>
            </w:r>
            <w:r w:rsidR="00D952B5" w:rsidRPr="003B5142">
              <w:rPr>
                <w:rFonts w:eastAsia="Calibri"/>
                <w:lang w:val="uk-UA" w:eastAsia="en-US"/>
              </w:rPr>
              <w:t>З</w:t>
            </w:r>
            <w:r w:rsidRPr="003B5142">
              <w:rPr>
                <w:rFonts w:eastAsia="Calibri"/>
                <w:lang w:val="uk-UA" w:eastAsia="en-US"/>
              </w:rPr>
              <w:t>амовником арифметичної помилки;</w:t>
            </w:r>
          </w:p>
          <w:p w14:paraId="20BC9843"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3) він має незаперечні докази того, що </w:t>
            </w:r>
            <w:r w:rsidR="00D952B5" w:rsidRPr="003B5142">
              <w:rPr>
                <w:rFonts w:eastAsia="Calibri"/>
                <w:lang w:val="uk-UA" w:eastAsia="en-US"/>
              </w:rPr>
              <w:t>У</w:t>
            </w:r>
            <w:r w:rsidRPr="003B5142">
              <w:rPr>
                <w:rFonts w:eastAsia="Calibri"/>
                <w:lang w:val="uk-UA" w:eastAsia="en-US"/>
              </w:rPr>
              <w:t xml:space="preserve">часник пропонує, дає або погоджується дати прямо чи опосередковано будь-якій посадовій особі </w:t>
            </w:r>
            <w:r w:rsidR="00D952B5" w:rsidRPr="003B5142">
              <w:rPr>
                <w:rFonts w:eastAsia="Calibri"/>
                <w:lang w:val="uk-UA" w:eastAsia="en-US"/>
              </w:rPr>
              <w:t>З</w:t>
            </w:r>
            <w:r w:rsidRPr="003B5142">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sidRPr="003B5142">
              <w:rPr>
                <w:rFonts w:eastAsia="Calibri"/>
                <w:lang w:val="uk-UA" w:eastAsia="en-US"/>
              </w:rPr>
              <w:t>З</w:t>
            </w:r>
            <w:r w:rsidRPr="003B5142">
              <w:rPr>
                <w:rFonts w:eastAsia="Calibri"/>
                <w:lang w:val="uk-UA" w:eastAsia="en-US"/>
              </w:rPr>
              <w:t>амовником певної процедури закупівлі;</w:t>
            </w:r>
          </w:p>
          <w:p w14:paraId="7E29FC7B"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4) службову (посадову) особу </w:t>
            </w:r>
            <w:r w:rsidR="00D952B5" w:rsidRPr="003B5142">
              <w:rPr>
                <w:rFonts w:eastAsia="Calibri"/>
                <w:lang w:val="uk-UA" w:eastAsia="en-US"/>
              </w:rPr>
              <w:t>У</w:t>
            </w:r>
            <w:r w:rsidRPr="003B5142">
              <w:rPr>
                <w:rFonts w:eastAsia="Calibri"/>
                <w:lang w:val="uk-UA" w:eastAsia="en-US"/>
              </w:rPr>
              <w:t xml:space="preserve">часника, яку уповноважено </w:t>
            </w:r>
            <w:r w:rsidR="00D952B5" w:rsidRPr="003B5142">
              <w:rPr>
                <w:rFonts w:eastAsia="Calibri"/>
                <w:lang w:val="uk-UA" w:eastAsia="en-US"/>
              </w:rPr>
              <w:lastRenderedPageBreak/>
              <w:t>У</w:t>
            </w:r>
            <w:r w:rsidRPr="003B5142">
              <w:rPr>
                <w:rFonts w:eastAsia="Calibri"/>
                <w:lang w:val="uk-UA" w:eastAsia="en-US"/>
              </w:rPr>
              <w:t xml:space="preserve">часником представляти його інтереси під час проведення процедури закупівлі, фізичну особу, яка є </w:t>
            </w:r>
            <w:r w:rsidR="00D952B5" w:rsidRPr="003B5142">
              <w:rPr>
                <w:rFonts w:eastAsia="Calibri"/>
                <w:lang w:val="uk-UA" w:eastAsia="en-US"/>
              </w:rPr>
              <w:t>У</w:t>
            </w:r>
            <w:r w:rsidRPr="003B5142">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14:paraId="2BC7F917" w14:textId="77777777" w:rsidR="00476F58" w:rsidRPr="003B5142" w:rsidRDefault="0044581C">
            <w:pPr>
              <w:ind w:firstLine="472"/>
              <w:jc w:val="both"/>
              <w:rPr>
                <w:rFonts w:eastAsia="Calibri"/>
                <w:lang w:val="uk-UA" w:eastAsia="en-US"/>
              </w:rPr>
            </w:pPr>
            <w:r w:rsidRPr="003B5142">
              <w:rPr>
                <w:rFonts w:eastAsia="Calibri"/>
                <w:lang w:val="uk-UA" w:eastAsia="en-US"/>
              </w:rPr>
              <w:t>5) суб'єкт господарювання (</w:t>
            </w:r>
            <w:r w:rsidR="00D952B5" w:rsidRPr="003B5142">
              <w:rPr>
                <w:rFonts w:eastAsia="Calibri"/>
                <w:lang w:val="uk-UA" w:eastAsia="en-US"/>
              </w:rPr>
              <w:t>У</w:t>
            </w:r>
            <w:r w:rsidRPr="003B5142">
              <w:rPr>
                <w:rFonts w:eastAsia="Calibri"/>
                <w:lang w:val="uk-UA" w:eastAsia="en-US"/>
              </w:rPr>
              <w:t>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14:paraId="31ABAB51"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6) фізична особа, яка є </w:t>
            </w:r>
            <w:r w:rsidR="00D952B5" w:rsidRPr="003B5142">
              <w:rPr>
                <w:rFonts w:eastAsia="Calibri"/>
                <w:lang w:val="uk-UA" w:eastAsia="en-US"/>
              </w:rPr>
              <w:t>У</w:t>
            </w:r>
            <w:r w:rsidRPr="003B5142">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14:paraId="21D8129A"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7) службова (посадова) особа </w:t>
            </w:r>
            <w:r w:rsidR="00D952B5" w:rsidRPr="003B5142">
              <w:rPr>
                <w:rFonts w:eastAsia="Calibri"/>
                <w:lang w:val="uk-UA" w:eastAsia="en-US"/>
              </w:rPr>
              <w:t>У</w:t>
            </w:r>
            <w:r w:rsidRPr="003B5142">
              <w:rPr>
                <w:rFonts w:eastAsia="Calibri"/>
                <w:lang w:val="uk-UA" w:eastAsia="en-US"/>
              </w:rPr>
              <w:t xml:space="preserve">часника, яку уповноважено </w:t>
            </w:r>
            <w:r w:rsidR="00F03430" w:rsidRPr="003B5142">
              <w:rPr>
                <w:rFonts w:eastAsia="Calibri"/>
                <w:lang w:val="uk-UA" w:eastAsia="en-US"/>
              </w:rPr>
              <w:t>У</w:t>
            </w:r>
            <w:r w:rsidRPr="003B5142">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14:paraId="794E5F0E"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8)пропозиція подана </w:t>
            </w:r>
            <w:r w:rsidR="00F03430" w:rsidRPr="003B5142">
              <w:rPr>
                <w:rFonts w:eastAsia="Calibri"/>
                <w:lang w:val="uk-UA" w:eastAsia="en-US"/>
              </w:rPr>
              <w:t>У</w:t>
            </w:r>
            <w:r w:rsidRPr="003B5142">
              <w:rPr>
                <w:rFonts w:eastAsia="Calibri"/>
                <w:lang w:val="uk-UA" w:eastAsia="en-US"/>
              </w:rPr>
              <w:t xml:space="preserve">часником процедури закупівлі, який є пов'язаною особою з іншими </w:t>
            </w:r>
            <w:r w:rsidR="00F03430" w:rsidRPr="003B5142">
              <w:rPr>
                <w:rFonts w:eastAsia="Calibri"/>
                <w:lang w:val="uk-UA" w:eastAsia="en-US"/>
              </w:rPr>
              <w:t>У</w:t>
            </w:r>
            <w:r w:rsidRPr="003B5142">
              <w:rPr>
                <w:rFonts w:eastAsia="Calibri"/>
                <w:lang w:val="uk-UA" w:eastAsia="en-US"/>
              </w:rPr>
              <w:t>часниками процедури закупівлі та/або з членом (членами) комітету з конкурсних торгів замовника;</w:t>
            </w:r>
          </w:p>
          <w:p w14:paraId="4EA1965E" w14:textId="77777777" w:rsidR="00476F58" w:rsidRPr="003B5142" w:rsidRDefault="0044581C">
            <w:pPr>
              <w:ind w:firstLine="472"/>
              <w:jc w:val="both"/>
              <w:rPr>
                <w:rFonts w:eastAsia="Calibri"/>
                <w:lang w:val="uk-UA" w:eastAsia="en-US"/>
              </w:rPr>
            </w:pPr>
            <w:r w:rsidRPr="003B5142">
              <w:rPr>
                <w:rFonts w:eastAsia="Calibri"/>
                <w:lang w:val="uk-UA" w:eastAsia="en-US"/>
              </w:rPr>
              <w:t>9)</w:t>
            </w:r>
            <w:r w:rsidR="00D952B5" w:rsidRPr="003B5142">
              <w:rPr>
                <w:rFonts w:eastAsia="Calibri"/>
                <w:lang w:val="uk-UA" w:eastAsia="en-US"/>
              </w:rPr>
              <w:t>У</w:t>
            </w:r>
            <w:r w:rsidRPr="003B5142">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14:paraId="28127EC6" w14:textId="77777777" w:rsidR="00476F58" w:rsidRPr="003B5142" w:rsidRDefault="0044581C">
            <w:pPr>
              <w:ind w:firstLine="472"/>
              <w:jc w:val="both"/>
              <w:rPr>
                <w:rFonts w:eastAsia="Calibri"/>
                <w:lang w:val="uk-UA" w:eastAsia="en-US"/>
              </w:rPr>
            </w:pPr>
            <w:r w:rsidRPr="003B5142">
              <w:rPr>
                <w:rFonts w:eastAsia="Calibri"/>
                <w:lang w:val="uk-UA" w:eastAsia="en-US"/>
              </w:rPr>
              <w:t>Замовник може відхилити пропозицію у разі, якщо:</w:t>
            </w:r>
          </w:p>
          <w:p w14:paraId="6896379C"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 </w:t>
            </w:r>
            <w:r w:rsidR="00D952B5" w:rsidRPr="003B5142">
              <w:rPr>
                <w:rFonts w:eastAsia="Calibri"/>
                <w:lang w:val="uk-UA" w:eastAsia="en-US"/>
              </w:rPr>
              <w:t>У</w:t>
            </w:r>
            <w:r w:rsidRPr="003B5142">
              <w:rPr>
                <w:rFonts w:eastAsia="Calibri"/>
                <w:lang w:val="uk-UA" w:eastAsia="en-US"/>
              </w:rPr>
              <w:t>часник має заборгованість із сплати податків</w:t>
            </w:r>
            <w:r w:rsidR="00711AF1" w:rsidRPr="003B5142">
              <w:rPr>
                <w:rFonts w:eastAsia="Calibri"/>
                <w:lang w:val="uk-UA" w:eastAsia="en-US"/>
              </w:rPr>
              <w:t>,</w:t>
            </w:r>
            <w:r w:rsidRPr="003B5142">
              <w:rPr>
                <w:rFonts w:eastAsia="Calibri"/>
                <w:lang w:val="uk-UA" w:eastAsia="en-US"/>
              </w:rPr>
              <w:t xml:space="preserve"> зборів</w:t>
            </w:r>
            <w:r w:rsidR="00711AF1" w:rsidRPr="003B5142">
              <w:rPr>
                <w:rFonts w:eastAsia="Calibri"/>
                <w:lang w:val="uk-UA" w:eastAsia="en-US"/>
              </w:rPr>
              <w:t>,</w:t>
            </w:r>
            <w:r w:rsidRPr="003B5142">
              <w:rPr>
                <w:rFonts w:eastAsia="Calibri"/>
                <w:lang w:val="uk-UA" w:eastAsia="en-US"/>
              </w:rPr>
              <w:t xml:space="preserve"> платежів;</w:t>
            </w:r>
          </w:p>
          <w:p w14:paraId="65E05906" w14:textId="77777777" w:rsidR="00476F58" w:rsidRPr="003B5142" w:rsidRDefault="0044581C">
            <w:pPr>
              <w:ind w:firstLine="472"/>
              <w:jc w:val="both"/>
              <w:rPr>
                <w:rFonts w:eastAsia="Calibri"/>
                <w:lang w:val="uk-UA" w:eastAsia="en-US"/>
              </w:rPr>
            </w:pPr>
            <w:r w:rsidRPr="003B5142">
              <w:rPr>
                <w:rFonts w:eastAsia="Calibri"/>
                <w:lang w:val="uk-UA" w:eastAsia="en-US"/>
              </w:rPr>
              <w:t xml:space="preserve">- </w:t>
            </w:r>
            <w:r w:rsidR="00D952B5" w:rsidRPr="003B5142">
              <w:rPr>
                <w:rFonts w:eastAsia="Calibri"/>
                <w:lang w:val="uk-UA" w:eastAsia="en-US"/>
              </w:rPr>
              <w:t>У</w:t>
            </w:r>
            <w:r w:rsidRPr="003B5142">
              <w:rPr>
                <w:rFonts w:eastAsia="Calibri"/>
                <w:lang w:val="uk-UA" w:eastAsia="en-US"/>
              </w:rPr>
              <w:t>часник не провадить господарську діяльність відповідно до положень його статуту;</w:t>
            </w:r>
          </w:p>
          <w:p w14:paraId="6AC436F5" w14:textId="77777777" w:rsidR="00476F58" w:rsidRPr="003B5142" w:rsidRDefault="0044581C" w:rsidP="00D952B5">
            <w:pPr>
              <w:ind w:firstLine="472"/>
              <w:jc w:val="both"/>
              <w:rPr>
                <w:color w:val="000000"/>
                <w:lang w:val="uk-UA"/>
              </w:rPr>
            </w:pPr>
            <w:r w:rsidRPr="003B5142">
              <w:rPr>
                <w:rFonts w:eastAsia="Calibri"/>
                <w:lang w:val="uk-UA" w:eastAsia="en-US"/>
              </w:rPr>
              <w:t xml:space="preserve">- </w:t>
            </w:r>
            <w:r w:rsidR="00D952B5" w:rsidRPr="003B5142">
              <w:rPr>
                <w:rFonts w:eastAsia="Calibri"/>
                <w:lang w:val="uk-UA" w:eastAsia="en-US"/>
              </w:rPr>
              <w:t>У</w:t>
            </w:r>
            <w:r w:rsidRPr="003B5142">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711AF1" w:rsidRPr="00141BEA" w14:paraId="41A02DDE"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57A21F58" w14:textId="77777777" w:rsidR="00711AF1" w:rsidRPr="003B5142" w:rsidRDefault="00711AF1">
            <w:pPr>
              <w:rPr>
                <w:b/>
                <w:bCs/>
                <w:color w:val="000000"/>
                <w:lang w:val="uk-UA" w:eastAsia="en-US"/>
              </w:rPr>
            </w:pPr>
            <w:r w:rsidRPr="003B5142">
              <w:rPr>
                <w:b/>
                <w:bCs/>
                <w:color w:val="000000"/>
                <w:lang w:val="uk-UA" w:eastAsia="en-US"/>
              </w:rPr>
              <w:lastRenderedPageBreak/>
              <w:t xml:space="preserve">4. </w:t>
            </w:r>
            <w:r w:rsidRPr="003B5142">
              <w:rPr>
                <w:b/>
                <w:bCs/>
                <w:lang w:val="uk-UA"/>
              </w:rPr>
              <w:t>Відміна Замовником торгів чи визнання їх такими, що не відбулися</w:t>
            </w:r>
          </w:p>
        </w:tc>
        <w:tc>
          <w:tcPr>
            <w:tcW w:w="7333" w:type="dxa"/>
            <w:shd w:val="clear" w:color="auto" w:fill="auto"/>
          </w:tcPr>
          <w:p w14:paraId="0199586D" w14:textId="77777777" w:rsidR="00711AF1" w:rsidRPr="003B5142" w:rsidRDefault="00711AF1" w:rsidP="00711AF1">
            <w:pPr>
              <w:ind w:firstLine="284"/>
              <w:jc w:val="both"/>
              <w:rPr>
                <w:u w:val="single"/>
                <w:lang w:val="uk-UA"/>
              </w:rPr>
            </w:pPr>
            <w:r w:rsidRPr="003B5142">
              <w:rPr>
                <w:u w:val="single"/>
                <w:lang w:val="uk-UA"/>
              </w:rPr>
              <w:t xml:space="preserve">Замовник відміняє торги у разі: </w:t>
            </w:r>
          </w:p>
          <w:p w14:paraId="72E1FED3" w14:textId="77777777" w:rsidR="00711AF1" w:rsidRPr="003B5142" w:rsidRDefault="00711AF1" w:rsidP="00B9078E">
            <w:pPr>
              <w:numPr>
                <w:ilvl w:val="0"/>
                <w:numId w:val="7"/>
              </w:numPr>
              <w:tabs>
                <w:tab w:val="num" w:pos="538"/>
              </w:tabs>
              <w:ind w:left="-2" w:firstLine="284"/>
              <w:jc w:val="both"/>
              <w:rPr>
                <w:lang w:val="uk-UA"/>
              </w:rPr>
            </w:pPr>
            <w:r w:rsidRPr="003B5142">
              <w:rPr>
                <w:lang w:val="uk-UA"/>
              </w:rPr>
              <w:t>відсутності подальшої потреби у закупівлі товарів, робіт та послуг;</w:t>
            </w:r>
          </w:p>
          <w:p w14:paraId="62F9CB74" w14:textId="77777777" w:rsidR="00711AF1" w:rsidRPr="003B5142" w:rsidRDefault="00711AF1" w:rsidP="00B9078E">
            <w:pPr>
              <w:numPr>
                <w:ilvl w:val="0"/>
                <w:numId w:val="8"/>
              </w:numPr>
              <w:ind w:left="34" w:firstLine="283"/>
              <w:jc w:val="both"/>
              <w:rPr>
                <w:lang w:val="uk-UA"/>
              </w:rPr>
            </w:pPr>
            <w:r w:rsidRPr="003B5142">
              <w:rPr>
                <w:lang w:val="uk-UA"/>
              </w:rPr>
              <w:t>неможливості усунення порушень, які виникли через виявлені порушення цієї Документації;</w:t>
            </w:r>
          </w:p>
          <w:p w14:paraId="23FF0E9D" w14:textId="77777777" w:rsidR="00711AF1" w:rsidRPr="003B5142" w:rsidRDefault="00711AF1" w:rsidP="00B9078E">
            <w:pPr>
              <w:numPr>
                <w:ilvl w:val="0"/>
                <w:numId w:val="7"/>
              </w:numPr>
              <w:tabs>
                <w:tab w:val="num" w:pos="538"/>
              </w:tabs>
              <w:ind w:left="-2" w:firstLine="284"/>
              <w:jc w:val="both"/>
              <w:rPr>
                <w:lang w:val="uk-UA"/>
              </w:rPr>
            </w:pPr>
            <w:r w:rsidRPr="003B5142">
              <w:rPr>
                <w:lang w:val="uk-UA"/>
              </w:rPr>
              <w:t>виявлення факту змови Учасників;</w:t>
            </w:r>
          </w:p>
          <w:p w14:paraId="0AE05EFA" w14:textId="77777777" w:rsidR="00711AF1" w:rsidRPr="003B5142" w:rsidRDefault="00711AF1" w:rsidP="00B9078E">
            <w:pPr>
              <w:numPr>
                <w:ilvl w:val="0"/>
                <w:numId w:val="7"/>
              </w:numPr>
              <w:tabs>
                <w:tab w:val="num" w:pos="538"/>
              </w:tabs>
              <w:ind w:left="-2" w:firstLine="284"/>
              <w:jc w:val="both"/>
              <w:rPr>
                <w:lang w:val="uk-UA"/>
              </w:rPr>
            </w:pPr>
            <w:r w:rsidRPr="003B5142">
              <w:rPr>
                <w:lang w:val="uk-UA"/>
              </w:rPr>
              <w:t>подання для участі у них менше двох пропозицій;</w:t>
            </w:r>
          </w:p>
          <w:p w14:paraId="5CA84A4D" w14:textId="77777777" w:rsidR="00711AF1" w:rsidRPr="003B5142" w:rsidRDefault="00711AF1" w:rsidP="00B9078E">
            <w:pPr>
              <w:numPr>
                <w:ilvl w:val="0"/>
                <w:numId w:val="7"/>
              </w:numPr>
              <w:tabs>
                <w:tab w:val="num" w:pos="538"/>
              </w:tabs>
              <w:ind w:left="-2" w:firstLine="284"/>
              <w:jc w:val="both"/>
              <w:rPr>
                <w:lang w:val="uk-UA"/>
              </w:rPr>
            </w:pPr>
            <w:r w:rsidRPr="003B5142">
              <w:rPr>
                <w:lang w:val="uk-UA"/>
              </w:rPr>
              <w:t>відхилення всіх пропозицій відповідно до Документації.</w:t>
            </w:r>
          </w:p>
          <w:p w14:paraId="3F374FA1" w14:textId="77777777" w:rsidR="00711AF1" w:rsidRPr="003B5142" w:rsidRDefault="00711AF1" w:rsidP="00711AF1">
            <w:pPr>
              <w:ind w:firstLine="284"/>
              <w:jc w:val="both"/>
              <w:rPr>
                <w:lang w:val="uk-UA"/>
              </w:rPr>
            </w:pPr>
            <w:r w:rsidRPr="003B5142">
              <w:rPr>
                <w:lang w:val="uk-UA"/>
              </w:rPr>
              <w:t>Торги можуть бути відмінені частково (за Лотом).</w:t>
            </w:r>
          </w:p>
          <w:p w14:paraId="47F69D4B" w14:textId="77777777" w:rsidR="00711AF1" w:rsidRPr="003B5142" w:rsidRDefault="00711AF1" w:rsidP="00711AF1">
            <w:pPr>
              <w:ind w:firstLine="284"/>
              <w:jc w:val="both"/>
              <w:rPr>
                <w:u w:val="single"/>
                <w:lang w:val="uk-UA"/>
              </w:rPr>
            </w:pPr>
            <w:r w:rsidRPr="003B5142">
              <w:rPr>
                <w:u w:val="single"/>
                <w:lang w:val="uk-UA"/>
              </w:rPr>
              <w:t>Замовник може визнати торги такими, що не відбулися, у разі якщо:</w:t>
            </w:r>
          </w:p>
          <w:p w14:paraId="5AFD1CDD" w14:textId="77777777" w:rsidR="00711AF1" w:rsidRPr="003B5142" w:rsidRDefault="00711AF1" w:rsidP="00B9078E">
            <w:pPr>
              <w:numPr>
                <w:ilvl w:val="0"/>
                <w:numId w:val="9"/>
              </w:numPr>
              <w:tabs>
                <w:tab w:val="num" w:pos="330"/>
                <w:tab w:val="num" w:pos="612"/>
              </w:tabs>
              <w:ind w:left="614" w:hanging="284"/>
              <w:jc w:val="both"/>
              <w:rPr>
                <w:lang w:val="uk-UA"/>
              </w:rPr>
            </w:pPr>
            <w:r w:rsidRPr="003B5142">
              <w:rPr>
                <w:lang w:val="uk-UA"/>
              </w:rPr>
              <w:t>ціна найбільш вигідної пропозиції перевищує суму, передбачену Замовником на фінансування закупівлі;</w:t>
            </w:r>
          </w:p>
          <w:p w14:paraId="3B49233A" w14:textId="77777777" w:rsidR="00711AF1" w:rsidRPr="003B5142" w:rsidRDefault="00711AF1" w:rsidP="00B9078E">
            <w:pPr>
              <w:numPr>
                <w:ilvl w:val="0"/>
                <w:numId w:val="9"/>
              </w:numPr>
              <w:tabs>
                <w:tab w:val="num" w:pos="330"/>
                <w:tab w:val="num" w:pos="612"/>
              </w:tabs>
              <w:ind w:left="614" w:hanging="284"/>
              <w:jc w:val="both"/>
              <w:rPr>
                <w:lang w:val="uk-UA"/>
              </w:rPr>
            </w:pPr>
            <w:r w:rsidRPr="003B5142">
              <w:rPr>
                <w:lang w:val="uk-UA"/>
              </w:rPr>
              <w:t>здійснення закупівлі стало неможливим внаслідок непереборної сили;</w:t>
            </w:r>
          </w:p>
          <w:p w14:paraId="7FD932D8" w14:textId="77777777" w:rsidR="00711AF1" w:rsidRPr="003B5142" w:rsidRDefault="00711AF1" w:rsidP="00B9078E">
            <w:pPr>
              <w:numPr>
                <w:ilvl w:val="0"/>
                <w:numId w:val="9"/>
              </w:numPr>
              <w:tabs>
                <w:tab w:val="num" w:pos="330"/>
                <w:tab w:val="num" w:pos="612"/>
              </w:tabs>
              <w:ind w:left="614" w:hanging="284"/>
              <w:jc w:val="both"/>
              <w:rPr>
                <w:lang w:val="uk-UA"/>
              </w:rPr>
            </w:pPr>
            <w:r w:rsidRPr="003B5142">
              <w:rPr>
                <w:lang w:val="uk-UA"/>
              </w:rPr>
              <w:t>скорочення видатків на здійснення закупівлі товарів, робіт і послуг.</w:t>
            </w:r>
          </w:p>
          <w:p w14:paraId="4A809350" w14:textId="7D1E1543" w:rsidR="00711AF1" w:rsidRPr="003B5142" w:rsidRDefault="00711AF1" w:rsidP="004F72C1">
            <w:pPr>
              <w:ind w:firstLine="472"/>
              <w:jc w:val="both"/>
              <w:rPr>
                <w:rFonts w:eastAsia="Calibri"/>
                <w:lang w:val="uk-UA" w:eastAsia="en-US"/>
              </w:rPr>
            </w:pPr>
            <w:r w:rsidRPr="003B5142">
              <w:rPr>
                <w:lang w:val="uk-UA"/>
              </w:rPr>
              <w:t xml:space="preserve">Повідомлення про відміну торгів або визнання їх такими, що не відбулися, надсилається усім </w:t>
            </w:r>
            <w:r w:rsidR="00A1070E" w:rsidRPr="003B5142">
              <w:rPr>
                <w:lang w:val="uk-UA"/>
              </w:rPr>
              <w:t xml:space="preserve">Учасникам </w:t>
            </w:r>
            <w:r w:rsidRPr="003B5142">
              <w:rPr>
                <w:lang w:val="uk-UA"/>
              </w:rPr>
              <w:t xml:space="preserve">одночасно оприлюднюється в електронній системі та на веб – сайті Замовника протягом </w:t>
            </w:r>
            <w:r w:rsidR="004F72C1" w:rsidRPr="003B5142">
              <w:rPr>
                <w:lang w:val="uk-UA"/>
              </w:rPr>
              <w:t>одного</w:t>
            </w:r>
            <w:r w:rsidRPr="003B5142">
              <w:rPr>
                <w:lang w:val="uk-UA"/>
              </w:rPr>
              <w:t xml:space="preserve"> робоч</w:t>
            </w:r>
            <w:r w:rsidR="004F72C1" w:rsidRPr="003B5142">
              <w:rPr>
                <w:lang w:val="uk-UA"/>
              </w:rPr>
              <w:t>ого</w:t>
            </w:r>
            <w:r w:rsidRPr="003B5142">
              <w:rPr>
                <w:lang w:val="uk-UA"/>
              </w:rPr>
              <w:t xml:space="preserve"> днів з дня прийняття Замовником відповідного рішення та автоматично надсилається усім </w:t>
            </w:r>
            <w:r w:rsidR="00A1070E" w:rsidRPr="003B5142">
              <w:rPr>
                <w:lang w:val="uk-UA"/>
              </w:rPr>
              <w:t xml:space="preserve">Учасникам </w:t>
            </w:r>
            <w:r w:rsidRPr="003B5142">
              <w:rPr>
                <w:lang w:val="uk-UA"/>
              </w:rPr>
              <w:t>електронною системою закупівель.</w:t>
            </w:r>
          </w:p>
        </w:tc>
      </w:tr>
      <w:tr w:rsidR="00476F58" w:rsidRPr="003B5142" w14:paraId="2DD52DA5"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23" w:type="dxa"/>
            <w:gridSpan w:val="5"/>
            <w:shd w:val="clear" w:color="auto" w:fill="C0C0C0"/>
          </w:tcPr>
          <w:p w14:paraId="390C7444" w14:textId="77777777" w:rsidR="00476F58" w:rsidRPr="003B5142" w:rsidRDefault="0044581C">
            <w:pPr>
              <w:ind w:firstLine="284"/>
              <w:jc w:val="center"/>
              <w:rPr>
                <w:b/>
                <w:smallCaps/>
                <w:color w:val="000000"/>
                <w:lang w:val="uk-UA"/>
              </w:rPr>
            </w:pPr>
            <w:r w:rsidRPr="003B5142">
              <w:rPr>
                <w:b/>
                <w:bCs/>
                <w:smallCaps/>
                <w:color w:val="000000"/>
                <w:lang w:val="uk-UA"/>
              </w:rPr>
              <w:t xml:space="preserve">Розділ 6.  </w:t>
            </w:r>
            <w:r w:rsidRPr="003B5142">
              <w:rPr>
                <w:b/>
                <w:smallCaps/>
                <w:color w:val="000000"/>
                <w:lang w:val="uk-UA"/>
              </w:rPr>
              <w:t>Договір про закупівлю</w:t>
            </w:r>
          </w:p>
        </w:tc>
      </w:tr>
      <w:tr w:rsidR="00476F58" w:rsidRPr="003B5142" w14:paraId="6B4704EA"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6644DDB8"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 xml:space="preserve">1. </w:t>
            </w:r>
            <w:r w:rsidRPr="003B5142">
              <w:rPr>
                <w:b/>
                <w:color w:val="000000"/>
                <w:lang w:val="uk-UA"/>
              </w:rPr>
              <w:t xml:space="preserve">Вимоги до </w:t>
            </w:r>
            <w:r w:rsidRPr="003B5142">
              <w:rPr>
                <w:b/>
                <w:color w:val="000000"/>
                <w:lang w:val="uk-UA"/>
              </w:rPr>
              <w:lastRenderedPageBreak/>
              <w:t>договору про закупівлю</w:t>
            </w:r>
          </w:p>
          <w:p w14:paraId="7AFAC052" w14:textId="77777777" w:rsidR="00476F58" w:rsidRPr="003B5142"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7333" w:type="dxa"/>
            <w:shd w:val="clear" w:color="auto" w:fill="auto"/>
          </w:tcPr>
          <w:p w14:paraId="00B0F9E3" w14:textId="77777777" w:rsidR="00234313" w:rsidRPr="003B5142" w:rsidRDefault="00234313" w:rsidP="00234313">
            <w:pPr>
              <w:ind w:firstLine="284"/>
              <w:jc w:val="both"/>
              <w:rPr>
                <w:lang w:val="uk-UA"/>
              </w:rPr>
            </w:pPr>
            <w:r w:rsidRPr="003B5142">
              <w:rPr>
                <w:lang w:val="uk-UA"/>
              </w:rPr>
              <w:lastRenderedPageBreak/>
              <w:t xml:space="preserve">Договір про закупівлю укладається в письмовій формі відповідно </w:t>
            </w:r>
            <w:r w:rsidRPr="003B5142">
              <w:rPr>
                <w:lang w:val="uk-UA"/>
              </w:rPr>
              <w:lastRenderedPageBreak/>
              <w:t>до положень Цивільного кодексу України та Господарського кодексу України.</w:t>
            </w:r>
          </w:p>
          <w:p w14:paraId="206F22C1" w14:textId="77777777" w:rsidR="00234313" w:rsidRPr="003B5142" w:rsidRDefault="00234313" w:rsidP="00234313">
            <w:pPr>
              <w:ind w:firstLine="284"/>
              <w:jc w:val="both"/>
              <w:rPr>
                <w:lang w:val="uk-UA"/>
              </w:rPr>
            </w:pPr>
            <w:r w:rsidRPr="003B5142">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14:paraId="6294FCCF" w14:textId="77777777" w:rsidR="00234313" w:rsidRPr="003B5142" w:rsidRDefault="00234313" w:rsidP="00234313">
            <w:pPr>
              <w:ind w:firstLine="284"/>
              <w:jc w:val="both"/>
              <w:rPr>
                <w:lang w:val="uk-UA"/>
              </w:rPr>
            </w:pPr>
            <w:r w:rsidRPr="003B5142">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14:paraId="08B38D79" w14:textId="77777777" w:rsidR="00476F58" w:rsidRPr="003B5142" w:rsidRDefault="00476F58">
            <w:pPr>
              <w:ind w:firstLine="284"/>
              <w:jc w:val="both"/>
              <w:rPr>
                <w:color w:val="000000"/>
                <w:lang w:val="uk-UA"/>
              </w:rPr>
            </w:pPr>
          </w:p>
        </w:tc>
      </w:tr>
      <w:tr w:rsidR="00964C73" w:rsidRPr="00141BEA" w14:paraId="5E015258"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E947A6C" w14:textId="77777777" w:rsidR="00964C73" w:rsidRPr="003B5142"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lang w:val="uk-UA" w:eastAsia="en-US"/>
              </w:rPr>
              <w:lastRenderedPageBreak/>
              <w:t>2. Умови щодо укладання договору про закупівлю</w:t>
            </w:r>
          </w:p>
        </w:tc>
        <w:tc>
          <w:tcPr>
            <w:tcW w:w="7333" w:type="dxa"/>
            <w:shd w:val="clear" w:color="auto" w:fill="auto"/>
          </w:tcPr>
          <w:p w14:paraId="41294CFD" w14:textId="77777777" w:rsidR="00964C73" w:rsidRPr="003B5142" w:rsidRDefault="00964C73" w:rsidP="00964C73">
            <w:pPr>
              <w:ind w:firstLine="284"/>
              <w:jc w:val="both"/>
              <w:rPr>
                <w:rFonts w:eastAsia="Calibri"/>
                <w:lang w:val="uk-UA" w:eastAsia="en-US"/>
              </w:rPr>
            </w:pPr>
            <w:r w:rsidRPr="003B5142">
              <w:rPr>
                <w:rFonts w:eastAsia="Calibri"/>
                <w:lang w:val="uk-UA" w:eastAsia="en-US"/>
              </w:rPr>
              <w:t>Договір про закупівлю укладається з переможцем торгів (аукціону), у разі якщо ним виконано умови Документації.</w:t>
            </w:r>
          </w:p>
          <w:p w14:paraId="687B51E3" w14:textId="77777777" w:rsidR="00964C73" w:rsidRPr="003B5142" w:rsidRDefault="00964C73" w:rsidP="00964C73">
            <w:pPr>
              <w:widowControl w:val="0"/>
              <w:ind w:firstLine="219"/>
              <w:jc w:val="both"/>
              <w:rPr>
                <w:rFonts w:eastAsia="Calibri"/>
                <w:lang w:val="uk-UA" w:eastAsia="en-US"/>
              </w:rPr>
            </w:pPr>
            <w:r w:rsidRPr="003B5142">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надані документи не відповідають вимогам визначеним в Документації та перейти до </w:t>
            </w:r>
            <w:r w:rsidRPr="003B5142">
              <w:rPr>
                <w:lang w:val="uk-UA" w:eastAsia="uk-UA"/>
              </w:rPr>
              <w:t>розгляду наступної пропозиції з переліку Учасників, що вважається найбільш економічно вигідною.</w:t>
            </w:r>
          </w:p>
        </w:tc>
      </w:tr>
      <w:tr w:rsidR="00476F58" w:rsidRPr="00141BEA" w14:paraId="58B2EF4F"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73C0F4D9" w14:textId="77777777" w:rsidR="00476F58" w:rsidRPr="003B5142"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3</w:t>
            </w:r>
            <w:r w:rsidR="0044581C" w:rsidRPr="003B5142">
              <w:rPr>
                <w:b/>
                <w:bCs/>
                <w:color w:val="000000"/>
                <w:lang w:val="uk-UA" w:eastAsia="en-US"/>
              </w:rPr>
              <w:t>. Терміни укладання договору</w:t>
            </w:r>
            <w:r w:rsidR="0044581C" w:rsidRPr="003B5142">
              <w:rPr>
                <w:b/>
                <w:bCs/>
                <w:color w:val="000000"/>
                <w:lang w:val="uk-UA" w:eastAsia="en-US"/>
              </w:rPr>
              <w:tab/>
            </w:r>
          </w:p>
          <w:p w14:paraId="4C7E24D7" w14:textId="77777777" w:rsidR="00476F58" w:rsidRPr="003B5142"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ab/>
            </w:r>
          </w:p>
        </w:tc>
        <w:tc>
          <w:tcPr>
            <w:tcW w:w="7333" w:type="dxa"/>
            <w:shd w:val="clear" w:color="auto" w:fill="auto"/>
          </w:tcPr>
          <w:p w14:paraId="1E581743" w14:textId="77777777" w:rsidR="00476F58" w:rsidRPr="003B5142" w:rsidRDefault="0044581C">
            <w:pPr>
              <w:widowControl w:val="0"/>
              <w:ind w:firstLine="219"/>
              <w:jc w:val="both"/>
              <w:rPr>
                <w:rFonts w:eastAsia="Calibri"/>
                <w:lang w:val="uk-UA" w:eastAsia="en-US"/>
              </w:rPr>
            </w:pPr>
            <w:r w:rsidRPr="003B5142">
              <w:rPr>
                <w:rFonts w:eastAsia="Calibri"/>
                <w:lang w:val="uk-UA" w:eastAsia="en-US"/>
              </w:rPr>
              <w:t xml:space="preserve">Замовник укладає договір про закупівлю з </w:t>
            </w:r>
            <w:r w:rsidR="00D952B5" w:rsidRPr="003B5142">
              <w:rPr>
                <w:rFonts w:eastAsia="Calibri"/>
                <w:lang w:val="uk-UA" w:eastAsia="en-US"/>
              </w:rPr>
              <w:t>У</w:t>
            </w:r>
            <w:r w:rsidRPr="003B5142">
              <w:rPr>
                <w:rFonts w:eastAsia="Calibri"/>
                <w:lang w:val="uk-UA" w:eastAsia="en-US"/>
              </w:rPr>
              <w:t xml:space="preserve">часником, </w:t>
            </w:r>
            <w:r w:rsidR="004F72C1" w:rsidRPr="003B5142">
              <w:rPr>
                <w:rFonts w:eastAsia="Calibri"/>
                <w:lang w:val="uk-UA" w:eastAsia="en-US"/>
              </w:rPr>
              <w:t>якого визнано переможцем торгів</w:t>
            </w:r>
            <w:r w:rsidRPr="003B5142">
              <w:rPr>
                <w:rFonts w:eastAsia="Calibri"/>
                <w:lang w:val="uk-UA" w:eastAsia="en-US"/>
              </w:rPr>
              <w:t xml:space="preserve">, не пізніше ніж через </w:t>
            </w:r>
            <w:r w:rsidR="00D474C2" w:rsidRPr="003B5142">
              <w:rPr>
                <w:rFonts w:eastAsia="Calibri"/>
                <w:lang w:val="uk-UA" w:eastAsia="en-US"/>
              </w:rPr>
              <w:t>2</w:t>
            </w:r>
            <w:r w:rsidRPr="003B5142">
              <w:rPr>
                <w:rFonts w:eastAsia="Calibri"/>
                <w:lang w:val="uk-UA" w:eastAsia="en-US"/>
              </w:rPr>
              <w:t xml:space="preserve">0 календарних днів після </w:t>
            </w:r>
            <w:r w:rsidR="00193462" w:rsidRPr="003B5142">
              <w:rPr>
                <w:rFonts w:eastAsia="Calibri"/>
                <w:lang w:val="uk-UA" w:eastAsia="en-US"/>
              </w:rPr>
              <w:t>прийняття рішення про намір укласти договір</w:t>
            </w:r>
            <w:r w:rsidRPr="003B5142">
              <w:rPr>
                <w:rFonts w:eastAsia="Calibri"/>
                <w:lang w:val="uk-UA" w:eastAsia="en-US"/>
              </w:rPr>
              <w:t xml:space="preserve">, але не раніше ніж через </w:t>
            </w:r>
            <w:r w:rsidR="00D474C2" w:rsidRPr="003B5142">
              <w:rPr>
                <w:rFonts w:eastAsia="Calibri"/>
                <w:lang w:val="uk-UA" w:eastAsia="en-US"/>
              </w:rPr>
              <w:t>2</w:t>
            </w:r>
            <w:r w:rsidRPr="003B5142">
              <w:rPr>
                <w:rFonts w:eastAsia="Calibri"/>
                <w:lang w:val="uk-UA" w:eastAsia="en-US"/>
              </w:rPr>
              <w:t xml:space="preserve"> робочих днів з дати оприлюднення на веб-сайті</w:t>
            </w:r>
            <w:r w:rsidR="00193462" w:rsidRPr="003B5142">
              <w:rPr>
                <w:rFonts w:eastAsia="Calibri"/>
                <w:lang w:val="uk-UA" w:eastAsia="en-US"/>
              </w:rPr>
              <w:t xml:space="preserve"> Замовника </w:t>
            </w:r>
            <w:r w:rsidRPr="003B5142">
              <w:rPr>
                <w:rFonts w:eastAsia="Calibri"/>
                <w:lang w:val="uk-UA" w:eastAsia="en-US"/>
              </w:rPr>
              <w:t xml:space="preserve">та електронному майданчику повідомлення про </w:t>
            </w:r>
            <w:r w:rsidR="00193462" w:rsidRPr="003B5142">
              <w:rPr>
                <w:rFonts w:eastAsia="Calibri"/>
                <w:lang w:val="uk-UA" w:eastAsia="en-US"/>
              </w:rPr>
              <w:t>намір укласти договір</w:t>
            </w:r>
            <w:r w:rsidRPr="003B5142">
              <w:rPr>
                <w:rFonts w:eastAsia="Calibri"/>
                <w:lang w:val="uk-UA" w:eastAsia="en-US"/>
              </w:rPr>
              <w:t>.</w:t>
            </w:r>
          </w:p>
          <w:p w14:paraId="34811FEF" w14:textId="77777777" w:rsidR="00476F58" w:rsidRPr="003B5142" w:rsidRDefault="00476F58">
            <w:pPr>
              <w:ind w:firstLine="284"/>
              <w:jc w:val="both"/>
              <w:rPr>
                <w:color w:val="000000"/>
                <w:lang w:val="uk-UA"/>
              </w:rPr>
            </w:pPr>
          </w:p>
        </w:tc>
      </w:tr>
      <w:tr w:rsidR="00476F58" w:rsidRPr="003B5142" w14:paraId="7F059461"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6393A195" w14:textId="77777777" w:rsidR="00476F58" w:rsidRPr="003B5142" w:rsidRDefault="00964C73" w:rsidP="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4</w:t>
            </w:r>
            <w:r w:rsidR="0044581C" w:rsidRPr="003B5142">
              <w:rPr>
                <w:b/>
                <w:bCs/>
                <w:color w:val="000000"/>
                <w:lang w:val="uk-UA" w:eastAsia="en-US"/>
              </w:rPr>
              <w:t>. Проект договору, який буде укладений за результатами цієї процедури закупівлі</w:t>
            </w:r>
          </w:p>
        </w:tc>
        <w:tc>
          <w:tcPr>
            <w:tcW w:w="7333" w:type="dxa"/>
            <w:shd w:val="clear" w:color="auto" w:fill="auto"/>
          </w:tcPr>
          <w:p w14:paraId="31AAC2F2" w14:textId="77777777" w:rsidR="00476F58" w:rsidRPr="003B5142" w:rsidRDefault="0044581C" w:rsidP="00D952B5">
            <w:pPr>
              <w:tabs>
                <w:tab w:val="left" w:pos="3555"/>
              </w:tabs>
              <w:rPr>
                <w:lang w:val="uk-UA"/>
              </w:rPr>
            </w:pPr>
            <w:r w:rsidRPr="003B5142">
              <w:rPr>
                <w:lang w:val="uk-UA"/>
              </w:rPr>
              <w:t xml:space="preserve">Зазначається </w:t>
            </w:r>
            <w:r w:rsidR="00D952B5" w:rsidRPr="003B5142">
              <w:rPr>
                <w:lang w:val="uk-UA"/>
              </w:rPr>
              <w:t>З</w:t>
            </w:r>
            <w:r w:rsidRPr="003B5142">
              <w:rPr>
                <w:lang w:val="uk-UA"/>
              </w:rPr>
              <w:t>амовником в Додатку № 3 до Документації. </w:t>
            </w:r>
          </w:p>
        </w:tc>
      </w:tr>
      <w:tr w:rsidR="00476F58" w:rsidRPr="003B5142" w14:paraId="3B83C11E"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141A3E9C" w14:textId="77777777" w:rsidR="00476F58" w:rsidRPr="003B5142"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color w:val="000000"/>
                <w:lang w:val="uk-UA" w:eastAsia="en-US"/>
              </w:rPr>
              <w:t>5</w:t>
            </w:r>
            <w:r w:rsidR="0044581C" w:rsidRPr="003B5142">
              <w:rPr>
                <w:b/>
                <w:bCs/>
                <w:color w:val="000000"/>
                <w:lang w:val="uk-UA" w:eastAsia="en-US"/>
              </w:rPr>
              <w:t>. Дії замовника при відмові переможця торгів підписати договір про закупівлю</w:t>
            </w:r>
            <w:r w:rsidR="0044581C" w:rsidRPr="003B5142">
              <w:rPr>
                <w:b/>
                <w:bCs/>
                <w:color w:val="000000"/>
                <w:lang w:val="uk-UA" w:eastAsia="en-US"/>
              </w:rPr>
              <w:tab/>
            </w:r>
          </w:p>
        </w:tc>
        <w:tc>
          <w:tcPr>
            <w:tcW w:w="7333" w:type="dxa"/>
            <w:shd w:val="clear" w:color="auto" w:fill="auto"/>
          </w:tcPr>
          <w:p w14:paraId="4DE09367" w14:textId="77777777" w:rsidR="00476F58" w:rsidRPr="003B5142" w:rsidRDefault="0044581C" w:rsidP="00D952B5">
            <w:pPr>
              <w:ind w:firstLine="284"/>
              <w:jc w:val="both"/>
              <w:rPr>
                <w:color w:val="000000"/>
                <w:lang w:val="uk-UA"/>
              </w:rPr>
            </w:pPr>
            <w:r w:rsidRPr="003B5142">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sidRPr="003B5142">
              <w:rPr>
                <w:color w:val="000000"/>
                <w:lang w:val="uk-UA"/>
              </w:rPr>
              <w:t>У</w:t>
            </w:r>
            <w:r w:rsidRPr="003B5142">
              <w:rPr>
                <w:color w:val="000000"/>
                <w:lang w:val="uk-UA"/>
              </w:rPr>
              <w:t xml:space="preserve">часника у строк, визначений цією Документацією, </w:t>
            </w:r>
            <w:r w:rsidR="00D952B5" w:rsidRPr="003B5142">
              <w:rPr>
                <w:color w:val="000000"/>
                <w:lang w:val="uk-UA"/>
              </w:rPr>
              <w:t>З</w:t>
            </w:r>
            <w:r w:rsidRPr="003B5142">
              <w:rPr>
                <w:color w:val="000000"/>
                <w:lang w:val="uk-UA"/>
              </w:rPr>
              <w:t>амовник повторно визначає найбільш економічно вигідну пропозицію з тих, строк дії яких ще не минув.</w:t>
            </w:r>
          </w:p>
        </w:tc>
      </w:tr>
      <w:tr w:rsidR="00476F58" w:rsidRPr="003B5142" w14:paraId="25EBBA83" w14:textId="77777777" w:rsidTr="00F62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590" w:type="dxa"/>
            <w:gridSpan w:val="4"/>
            <w:shd w:val="clear" w:color="auto" w:fill="auto"/>
          </w:tcPr>
          <w:p w14:paraId="4894688D" w14:textId="77777777" w:rsidR="00476F58" w:rsidRPr="003B5142"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3B5142">
              <w:rPr>
                <w:b/>
                <w:bCs/>
                <w:lang w:val="uk-UA" w:eastAsia="en-US"/>
              </w:rPr>
              <w:t>6</w:t>
            </w:r>
            <w:r w:rsidR="0044581C" w:rsidRPr="003B5142">
              <w:rPr>
                <w:b/>
                <w:bCs/>
                <w:lang w:val="uk-UA" w:eastAsia="en-US"/>
              </w:rPr>
              <w:t>. Забезпечення виконання договору про закупівлю</w:t>
            </w:r>
          </w:p>
        </w:tc>
        <w:tc>
          <w:tcPr>
            <w:tcW w:w="7333" w:type="dxa"/>
            <w:shd w:val="clear" w:color="auto" w:fill="auto"/>
          </w:tcPr>
          <w:p w14:paraId="007BBC19" w14:textId="77777777" w:rsidR="00476F58" w:rsidRPr="003B5142" w:rsidRDefault="0044581C">
            <w:pPr>
              <w:ind w:firstLine="284"/>
              <w:jc w:val="both"/>
              <w:rPr>
                <w:color w:val="000000"/>
                <w:lang w:val="uk-UA"/>
              </w:rPr>
            </w:pPr>
            <w:r w:rsidRPr="003B5142">
              <w:rPr>
                <w:lang w:val="uk-UA"/>
              </w:rPr>
              <w:t>Не вимагається</w:t>
            </w:r>
          </w:p>
        </w:tc>
      </w:tr>
    </w:tbl>
    <w:p w14:paraId="5F5F0C9B" w14:textId="77777777" w:rsidR="00476F58" w:rsidRPr="003B5142" w:rsidRDefault="0044581C">
      <w:pPr>
        <w:keepNext/>
        <w:widowControl w:val="0"/>
        <w:ind w:right="23"/>
        <w:jc w:val="both"/>
        <w:rPr>
          <w:color w:val="000000"/>
          <w:lang w:val="uk-UA"/>
        </w:rPr>
      </w:pPr>
      <w:r w:rsidRPr="003B5142">
        <w:rPr>
          <w:color w:val="000000"/>
          <w:lang w:val="uk-UA"/>
        </w:rPr>
        <w:tab/>
      </w:r>
    </w:p>
    <w:p w14:paraId="5C73738E" w14:textId="77777777" w:rsidR="00964C73" w:rsidRPr="003B5142" w:rsidRDefault="00964C73">
      <w:pPr>
        <w:keepNext/>
        <w:widowControl w:val="0"/>
        <w:ind w:right="23"/>
        <w:jc w:val="both"/>
        <w:rPr>
          <w:color w:val="000000"/>
          <w:lang w:val="uk-UA"/>
        </w:rPr>
      </w:pPr>
    </w:p>
    <w:p w14:paraId="5424FDA1" w14:textId="77777777" w:rsidR="00964C73" w:rsidRPr="003B5142" w:rsidRDefault="00964C73">
      <w:pPr>
        <w:keepNext/>
        <w:widowControl w:val="0"/>
        <w:ind w:right="23"/>
        <w:jc w:val="both"/>
        <w:rPr>
          <w:color w:val="000000"/>
          <w:lang w:val="uk-UA"/>
        </w:rPr>
      </w:pPr>
    </w:p>
    <w:p w14:paraId="2A22EAAC" w14:textId="77777777" w:rsidR="00964C73" w:rsidRPr="003B5142" w:rsidRDefault="00964C73">
      <w:pPr>
        <w:keepNext/>
        <w:widowControl w:val="0"/>
        <w:ind w:right="23"/>
        <w:jc w:val="both"/>
        <w:rPr>
          <w:color w:val="000000"/>
          <w:lang w:val="uk-UA"/>
        </w:rPr>
      </w:pPr>
    </w:p>
    <w:p w14:paraId="18919284" w14:textId="77777777" w:rsidR="00964C73" w:rsidRPr="003B5142" w:rsidRDefault="00964C73">
      <w:pPr>
        <w:keepNext/>
        <w:widowControl w:val="0"/>
        <w:ind w:right="23"/>
        <w:jc w:val="both"/>
        <w:rPr>
          <w:color w:val="000000"/>
          <w:lang w:val="uk-UA"/>
        </w:rPr>
      </w:pPr>
    </w:p>
    <w:p w14:paraId="23AE971D" w14:textId="77777777" w:rsidR="00964C73" w:rsidRPr="003B5142" w:rsidRDefault="00964C73">
      <w:pPr>
        <w:keepNext/>
        <w:widowControl w:val="0"/>
        <w:ind w:right="23"/>
        <w:jc w:val="both"/>
        <w:rPr>
          <w:color w:val="000000"/>
          <w:lang w:val="uk-UA"/>
        </w:rPr>
      </w:pPr>
    </w:p>
    <w:p w14:paraId="7BE8001C" w14:textId="77777777" w:rsidR="00476F58" w:rsidRPr="003B5142" w:rsidRDefault="0044581C">
      <w:pPr>
        <w:keepNext/>
        <w:widowControl w:val="0"/>
        <w:ind w:right="23"/>
        <w:jc w:val="both"/>
        <w:rPr>
          <w:b/>
          <w:i/>
          <w:iCs/>
          <w:color w:val="000000"/>
          <w:lang w:val="uk-UA"/>
        </w:rPr>
      </w:pPr>
      <w:r w:rsidRPr="003B5142">
        <w:rPr>
          <w:color w:val="000000"/>
          <w:lang w:val="uk-UA"/>
        </w:rPr>
        <w:br w:type="page"/>
      </w:r>
    </w:p>
    <w:p w14:paraId="0E592471" w14:textId="77777777" w:rsidR="00476F58" w:rsidRPr="003B5142" w:rsidRDefault="00B54B19" w:rsidP="00B54B19">
      <w:pPr>
        <w:spacing w:after="160" w:line="259" w:lineRule="auto"/>
        <w:jc w:val="center"/>
        <w:rPr>
          <w:rFonts w:eastAsia="Calibri"/>
          <w:b/>
          <w:lang w:val="uk-UA" w:eastAsia="en-US"/>
        </w:rPr>
      </w:pPr>
      <w:r w:rsidRPr="003B5142">
        <w:rPr>
          <w:rFonts w:eastAsia="Calibri"/>
          <w:b/>
          <w:iCs/>
          <w:lang w:val="uk-UA" w:eastAsia="en-US"/>
        </w:rPr>
        <w:lastRenderedPageBreak/>
        <w:t xml:space="preserve">                                                                                            </w:t>
      </w:r>
      <w:r w:rsidR="0044581C" w:rsidRPr="003B5142">
        <w:rPr>
          <w:rFonts w:eastAsia="Calibri"/>
          <w:b/>
          <w:iCs/>
          <w:lang w:val="uk-UA" w:eastAsia="en-US"/>
        </w:rPr>
        <w:t xml:space="preserve">Додаток № 1.1 до </w:t>
      </w:r>
      <w:r w:rsidR="0044581C" w:rsidRPr="003B5142">
        <w:rPr>
          <w:rFonts w:eastAsia="Calibri"/>
          <w:b/>
          <w:lang w:val="uk-UA" w:eastAsia="en-US"/>
        </w:rPr>
        <w:t>Документації</w:t>
      </w:r>
    </w:p>
    <w:p w14:paraId="0CD7B6AE" w14:textId="77777777" w:rsidR="00476F58" w:rsidRPr="003B5142" w:rsidRDefault="0044581C">
      <w:pPr>
        <w:jc w:val="center"/>
        <w:outlineLvl w:val="0"/>
        <w:rPr>
          <w:b/>
          <w:bCs/>
          <w:u w:val="single"/>
          <w:lang w:val="uk-UA"/>
        </w:rPr>
      </w:pPr>
      <w:r w:rsidRPr="003B5142">
        <w:rPr>
          <w:b/>
          <w:bCs/>
          <w:u w:val="single"/>
          <w:lang w:val="uk-UA"/>
        </w:rPr>
        <w:t>(форма, яка подається Учасником на фірмовому бланку)</w:t>
      </w:r>
    </w:p>
    <w:p w14:paraId="4A87EA75" w14:textId="77777777" w:rsidR="00476F58" w:rsidRPr="003B5142" w:rsidRDefault="0044581C">
      <w:pPr>
        <w:jc w:val="center"/>
        <w:outlineLvl w:val="0"/>
        <w:rPr>
          <w:bCs/>
          <w:i/>
          <w:lang w:val="uk-UA"/>
        </w:rPr>
      </w:pPr>
      <w:r w:rsidRPr="003B5142">
        <w:rPr>
          <w:bCs/>
          <w:i/>
          <w:lang w:val="uk-UA"/>
        </w:rPr>
        <w:t>(у разі наявності)</w:t>
      </w:r>
    </w:p>
    <w:p w14:paraId="5B3A5BA6" w14:textId="77777777" w:rsidR="00476F58" w:rsidRPr="003B5142" w:rsidRDefault="00476F58">
      <w:pPr>
        <w:ind w:firstLine="246"/>
        <w:jc w:val="right"/>
        <w:rPr>
          <w:i/>
          <w:iCs/>
          <w:sz w:val="16"/>
          <w:szCs w:val="16"/>
          <w:lang w:val="uk-UA"/>
        </w:rPr>
      </w:pPr>
    </w:p>
    <w:p w14:paraId="68DAE4A4" w14:textId="77777777" w:rsidR="00593827" w:rsidRPr="003B5142" w:rsidRDefault="0044581C" w:rsidP="00593827">
      <w:pPr>
        <w:ind w:left="6804"/>
        <w:outlineLvl w:val="0"/>
        <w:rPr>
          <w:lang w:val="uk-UA"/>
        </w:rPr>
      </w:pPr>
      <w:r w:rsidRPr="003B5142">
        <w:rPr>
          <w:lang w:val="uk-UA"/>
        </w:rPr>
        <w:t>Комітету конкурсних торгів</w:t>
      </w:r>
    </w:p>
    <w:p w14:paraId="308252A7" w14:textId="77777777" w:rsidR="00476F58" w:rsidRPr="003B5142" w:rsidRDefault="0044581C" w:rsidP="00593827">
      <w:pPr>
        <w:ind w:left="6804"/>
        <w:outlineLvl w:val="0"/>
        <w:rPr>
          <w:lang w:val="uk-UA"/>
        </w:rPr>
      </w:pPr>
      <w:r w:rsidRPr="003B5142">
        <w:rPr>
          <w:lang w:val="uk-UA"/>
        </w:rPr>
        <w:t>АБ «УКРГАЗБАНК»</w:t>
      </w:r>
    </w:p>
    <w:p w14:paraId="12A999CD" w14:textId="77777777" w:rsidR="00476F58" w:rsidRPr="003B5142" w:rsidRDefault="0044581C">
      <w:pPr>
        <w:ind w:firstLine="426"/>
        <w:jc w:val="center"/>
        <w:outlineLvl w:val="0"/>
        <w:rPr>
          <w:b/>
          <w:bCs/>
          <w:lang w:val="uk-UA"/>
        </w:rPr>
      </w:pPr>
      <w:r w:rsidRPr="003B5142">
        <w:rPr>
          <w:b/>
          <w:bCs/>
          <w:lang w:val="uk-UA"/>
        </w:rPr>
        <w:t>ПРОПОЗИЦІЯ ЩОДО ЦІНИ</w:t>
      </w:r>
    </w:p>
    <w:p w14:paraId="0F7E0BBE" w14:textId="77777777" w:rsidR="00476F58" w:rsidRPr="003B5142" w:rsidRDefault="00476F58">
      <w:pPr>
        <w:ind w:firstLine="426"/>
        <w:jc w:val="center"/>
        <w:rPr>
          <w:sz w:val="16"/>
          <w:szCs w:val="16"/>
          <w:lang w:val="uk-UA"/>
        </w:rPr>
      </w:pPr>
    </w:p>
    <w:p w14:paraId="71952953" w14:textId="77777777" w:rsidR="00593827" w:rsidRPr="003B5142" w:rsidRDefault="0044581C" w:rsidP="008C3518">
      <w:pPr>
        <w:ind w:left="426"/>
        <w:jc w:val="center"/>
        <w:rPr>
          <w:lang w:val="uk-UA"/>
        </w:rPr>
      </w:pPr>
      <w:r w:rsidRPr="003B5142">
        <w:rPr>
          <w:lang w:val="uk-UA"/>
        </w:rPr>
        <w:t>НА УЧАСТЬ У ВІДКРИТИХ ТОРГАХ НА ЗАКУПІВЛЮ</w:t>
      </w:r>
    </w:p>
    <w:p w14:paraId="025F42ED" w14:textId="77777777" w:rsidR="00DB599B" w:rsidRDefault="00C3757A" w:rsidP="00DB599B">
      <w:pPr>
        <w:jc w:val="center"/>
        <w:rPr>
          <w:lang w:val="uk-UA"/>
        </w:rPr>
      </w:pPr>
      <w:r w:rsidRPr="003B5142">
        <w:rPr>
          <w:lang w:val="uk-UA"/>
        </w:rPr>
        <w:t>персональних комп'ютерів, комплектуючих до них, периферійної техніки, джерел безперебійного живлення, гарнітур</w:t>
      </w:r>
    </w:p>
    <w:p w14:paraId="1B97359F" w14:textId="77777777" w:rsidR="00476F58" w:rsidRPr="003B5142" w:rsidRDefault="0044581C" w:rsidP="00DB599B">
      <w:pPr>
        <w:jc w:val="center"/>
        <w:rPr>
          <w:bCs/>
          <w:lang w:val="uk-UA"/>
        </w:rPr>
      </w:pPr>
      <w:r w:rsidRPr="003B5142">
        <w:rPr>
          <w:i/>
          <w:lang w:val="uk-UA"/>
        </w:rPr>
        <w:t>(</w:t>
      </w:r>
      <w:r w:rsidRPr="003B5142">
        <w:rPr>
          <w:rFonts w:eastAsia="Calibri"/>
          <w:i/>
          <w:lang w:val="uk-UA" w:eastAsia="en-US"/>
        </w:rPr>
        <w:t>у сканованому вигляді (формат .pdf))</w:t>
      </w:r>
    </w:p>
    <w:p w14:paraId="12F0DF19" w14:textId="77777777" w:rsidR="00476F58" w:rsidRPr="003B5142" w:rsidRDefault="0044581C">
      <w:pPr>
        <w:ind w:firstLine="426"/>
        <w:jc w:val="both"/>
        <w:outlineLvl w:val="0"/>
        <w:rPr>
          <w:lang w:val="uk-UA"/>
        </w:rPr>
      </w:pPr>
      <w:r w:rsidRPr="003B5142">
        <w:rPr>
          <w:lang w:val="uk-UA"/>
        </w:rPr>
        <w:t xml:space="preserve">Уважно вивчивши комплект Документації, цим подаємо на участь у торгах свою пропозицію: </w:t>
      </w:r>
    </w:p>
    <w:p w14:paraId="3DAB6D64" w14:textId="77777777" w:rsidR="007D5C75" w:rsidRPr="003B5142" w:rsidRDefault="007D5C75" w:rsidP="007D5C75">
      <w:pPr>
        <w:ind w:firstLine="426"/>
        <w:rPr>
          <w:lang w:val="uk-UA"/>
        </w:rPr>
      </w:pPr>
      <w:r w:rsidRPr="003B5142">
        <w:rPr>
          <w:lang w:val="uk-UA"/>
        </w:rPr>
        <w:t>Повне найменування Учасника ___________________________________________________</w:t>
      </w:r>
    </w:p>
    <w:p w14:paraId="74906EB7" w14:textId="77777777" w:rsidR="007D5C75" w:rsidRPr="003B5142" w:rsidRDefault="007D5C75" w:rsidP="007D5C75">
      <w:pPr>
        <w:ind w:firstLine="426"/>
        <w:rPr>
          <w:lang w:val="uk-UA"/>
        </w:rPr>
      </w:pPr>
      <w:r w:rsidRPr="003B5142">
        <w:rPr>
          <w:lang w:val="uk-UA"/>
        </w:rPr>
        <w:t>Місцезнаходження (юридичне та фактичне) _________________________________________</w:t>
      </w:r>
    </w:p>
    <w:p w14:paraId="63F45711" w14:textId="77777777" w:rsidR="007D5C75" w:rsidRPr="003B5142" w:rsidRDefault="007D5C75" w:rsidP="007D5C75">
      <w:pPr>
        <w:ind w:firstLine="426"/>
        <w:jc w:val="both"/>
        <w:rPr>
          <w:lang w:val="uk-UA"/>
        </w:rPr>
      </w:pPr>
      <w:r w:rsidRPr="003B5142">
        <w:rPr>
          <w:lang w:val="uk-UA"/>
        </w:rPr>
        <w:t>Телефон/факс __________________________________________________________________</w:t>
      </w:r>
    </w:p>
    <w:p w14:paraId="2FBD194B" w14:textId="77777777" w:rsidR="007D5C75" w:rsidRPr="003B5142" w:rsidRDefault="007D5C75" w:rsidP="007D5C75">
      <w:pPr>
        <w:ind w:firstLine="426"/>
        <w:rPr>
          <w:lang w:val="uk-UA"/>
        </w:rPr>
      </w:pPr>
      <w:r w:rsidRPr="003B5142">
        <w:rPr>
          <w:lang w:val="uk-UA"/>
        </w:rPr>
        <w:t>Керівництво (посада, прізвище, ім’я, по батькові) ____________________________________</w:t>
      </w:r>
    </w:p>
    <w:p w14:paraId="04801E3A" w14:textId="77777777" w:rsidR="007D5C75" w:rsidRPr="003B5142" w:rsidRDefault="007D5C75" w:rsidP="007D5C75">
      <w:pPr>
        <w:ind w:firstLine="426"/>
        <w:rPr>
          <w:lang w:val="uk-UA"/>
        </w:rPr>
      </w:pPr>
      <w:r w:rsidRPr="003B5142">
        <w:rPr>
          <w:lang w:val="uk-UA"/>
        </w:rPr>
        <w:t>Банківські реквізити _____________________________________________________________</w:t>
      </w:r>
    </w:p>
    <w:p w14:paraId="42145197" w14:textId="77777777" w:rsidR="007D5C75" w:rsidRPr="003B5142" w:rsidRDefault="007D5C75" w:rsidP="007D5C75">
      <w:pPr>
        <w:ind w:firstLine="426"/>
        <w:jc w:val="both"/>
        <w:rPr>
          <w:lang w:val="uk-UA"/>
        </w:rPr>
      </w:pPr>
      <w:r w:rsidRPr="003B5142">
        <w:rPr>
          <w:lang w:val="uk-UA"/>
        </w:rPr>
        <w:t xml:space="preserve">Код ЄДРПОУ (для </w:t>
      </w:r>
      <w:r w:rsidR="00F03430" w:rsidRPr="003B5142">
        <w:rPr>
          <w:lang w:val="uk-UA"/>
        </w:rPr>
        <w:t>У</w:t>
      </w:r>
      <w:r w:rsidRPr="003B5142">
        <w:rPr>
          <w:lang w:val="uk-UA"/>
        </w:rPr>
        <w:t>часників фізичних осіб – р</w:t>
      </w:r>
      <w:r w:rsidRPr="003B5142">
        <w:rPr>
          <w:bCs/>
          <w:color w:val="252525"/>
          <w:shd w:val="clear" w:color="auto" w:fill="FFFFFF"/>
          <w:lang w:val="uk-UA"/>
        </w:rPr>
        <w:t>еєстраційний номер облікової картки платника податків)</w:t>
      </w:r>
      <w:r w:rsidRPr="003B5142">
        <w:rPr>
          <w:lang w:val="uk-UA"/>
        </w:rPr>
        <w:t xml:space="preserve"> _________________________________________________________________</w:t>
      </w:r>
    </w:p>
    <w:p w14:paraId="208AE260" w14:textId="77777777" w:rsidR="007D5C75" w:rsidRPr="003B5142" w:rsidRDefault="007D5C75" w:rsidP="007D5C75">
      <w:pPr>
        <w:ind w:firstLine="426"/>
        <w:jc w:val="both"/>
        <w:outlineLvl w:val="0"/>
        <w:rPr>
          <w:b/>
          <w:bCs/>
          <w:i/>
          <w:iCs/>
          <w:lang w:val="uk-UA"/>
        </w:rPr>
      </w:pPr>
      <w:r w:rsidRPr="003B5142">
        <w:rPr>
          <w:b/>
          <w:bCs/>
          <w:i/>
          <w:iCs/>
          <w:lang w:val="uk-UA"/>
        </w:rPr>
        <w:t>Загальна вартість пропозиції з ПДВ*, грн.:</w:t>
      </w:r>
    </w:p>
    <w:p w14:paraId="0B1B5286" w14:textId="77777777" w:rsidR="007D5C75" w:rsidRPr="003B5142" w:rsidRDefault="007D5C75" w:rsidP="007D5C75">
      <w:pPr>
        <w:ind w:firstLine="426"/>
        <w:jc w:val="both"/>
        <w:outlineLvl w:val="0"/>
        <w:rPr>
          <w:lang w:val="uk-UA"/>
        </w:rPr>
      </w:pPr>
      <w:r w:rsidRPr="003B5142">
        <w:rPr>
          <w:lang w:val="uk-UA"/>
        </w:rPr>
        <w:t>Цифрами ____________________</w:t>
      </w:r>
    </w:p>
    <w:p w14:paraId="32398365" w14:textId="77777777" w:rsidR="007D5C75" w:rsidRPr="003B5142" w:rsidRDefault="007D5C75" w:rsidP="007D5C75">
      <w:pPr>
        <w:ind w:firstLine="426"/>
        <w:jc w:val="both"/>
        <w:rPr>
          <w:lang w:val="uk-UA"/>
        </w:rPr>
      </w:pPr>
      <w:r w:rsidRPr="003B5142">
        <w:rPr>
          <w:lang w:val="uk-UA"/>
        </w:rPr>
        <w:t>Літерами ____________________</w:t>
      </w:r>
    </w:p>
    <w:p w14:paraId="637293AE" w14:textId="77777777" w:rsidR="007D5C75" w:rsidRPr="003B5142" w:rsidRDefault="007D5C75" w:rsidP="007D5C75">
      <w:pPr>
        <w:ind w:firstLine="426"/>
        <w:jc w:val="both"/>
        <w:rPr>
          <w:lang w:val="uk-UA"/>
        </w:rPr>
      </w:pPr>
      <w:r w:rsidRPr="003B5142">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14:paraId="3D9859D2" w14:textId="77777777" w:rsidR="007D5C75" w:rsidRPr="003B5142" w:rsidRDefault="007D5C75" w:rsidP="007D5C75">
      <w:pPr>
        <w:jc w:val="both"/>
        <w:outlineLvl w:val="0"/>
        <w:rPr>
          <w:b/>
          <w:bCs/>
          <w:i/>
          <w:iCs/>
          <w:sz w:val="12"/>
          <w:szCs w:val="12"/>
          <w:lang w:val="uk-UA"/>
        </w:rPr>
      </w:pPr>
    </w:p>
    <w:p w14:paraId="18BA9E70" w14:textId="77777777" w:rsidR="007D5C75" w:rsidRPr="003B5142" w:rsidRDefault="007D5C75" w:rsidP="007D5C75">
      <w:pPr>
        <w:jc w:val="both"/>
        <w:outlineLvl w:val="0"/>
        <w:rPr>
          <w:b/>
          <w:bCs/>
          <w:i/>
          <w:iCs/>
          <w:lang w:val="uk-UA"/>
        </w:rPr>
      </w:pPr>
      <w:r w:rsidRPr="003B5142">
        <w:rPr>
          <w:b/>
          <w:bCs/>
          <w:i/>
          <w:iCs/>
          <w:lang w:val="uk-UA"/>
        </w:rPr>
        <w:t>Цінова пропозиція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21"/>
        <w:gridCol w:w="993"/>
        <w:gridCol w:w="1702"/>
        <w:gridCol w:w="1419"/>
        <w:gridCol w:w="1134"/>
        <w:gridCol w:w="1135"/>
      </w:tblGrid>
      <w:tr w:rsidR="00841FC6" w:rsidRPr="003B5142" w14:paraId="2D43721B" w14:textId="77777777" w:rsidTr="00DB599B">
        <w:trPr>
          <w:trHeight w:val="717"/>
        </w:trPr>
        <w:tc>
          <w:tcPr>
            <w:tcW w:w="816" w:type="dxa"/>
            <w:tcBorders>
              <w:top w:val="single" w:sz="4" w:space="0" w:color="auto"/>
              <w:left w:val="single" w:sz="4" w:space="0" w:color="auto"/>
              <w:bottom w:val="single" w:sz="4" w:space="0" w:color="auto"/>
              <w:right w:val="single" w:sz="4" w:space="0" w:color="auto"/>
            </w:tcBorders>
            <w:vAlign w:val="center"/>
            <w:hideMark/>
          </w:tcPr>
          <w:p w14:paraId="4A5CFDA9" w14:textId="77777777" w:rsidR="00841FC6" w:rsidRPr="003B5142" w:rsidRDefault="00841FC6" w:rsidP="00DB599B">
            <w:pPr>
              <w:ind w:left="-108" w:right="-108"/>
              <w:jc w:val="center"/>
              <w:rPr>
                <w:b/>
                <w:bCs/>
                <w:lang w:val="uk-UA"/>
              </w:rPr>
            </w:pPr>
            <w:r w:rsidRPr="003B5142">
              <w:rPr>
                <w:b/>
                <w:bCs/>
                <w:lang w:val="uk-UA"/>
              </w:rPr>
              <w:t>№ з/п</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C7C2777" w14:textId="77777777" w:rsidR="00841FC6" w:rsidRPr="003B5142" w:rsidRDefault="00841FC6" w:rsidP="000C4559">
            <w:pPr>
              <w:ind w:left="-70" w:firstLine="70"/>
              <w:jc w:val="center"/>
              <w:rPr>
                <w:b/>
                <w:bCs/>
                <w:lang w:val="uk-UA"/>
              </w:rPr>
            </w:pPr>
            <w:r w:rsidRPr="003B5142">
              <w:rPr>
                <w:b/>
                <w:lang w:val="uk-UA"/>
              </w:rPr>
              <w:t xml:space="preserve">Найменування </w:t>
            </w:r>
            <w:r w:rsidRPr="003B5142">
              <w:rPr>
                <w:b/>
                <w:bCs/>
                <w:lang w:val="uk-UA"/>
              </w:rPr>
              <w:t>предмета закупівлі</w:t>
            </w:r>
            <w:r w:rsidRPr="003B5142">
              <w:rPr>
                <w:b/>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02EFB9" w14:textId="77777777" w:rsidR="00841FC6" w:rsidRPr="003B5142" w:rsidRDefault="00841FC6" w:rsidP="000C4559">
            <w:pPr>
              <w:ind w:left="-108" w:right="-108"/>
              <w:jc w:val="center"/>
              <w:rPr>
                <w:b/>
                <w:lang w:val="uk-UA"/>
              </w:rPr>
            </w:pPr>
            <w:r w:rsidRPr="003B5142">
              <w:rPr>
                <w:b/>
                <w:lang w:val="uk-UA"/>
              </w:rPr>
              <w:t>К-сть</w:t>
            </w:r>
          </w:p>
          <w:p w14:paraId="75B370D5" w14:textId="77777777" w:rsidR="00841FC6" w:rsidRPr="003B5142" w:rsidRDefault="00841FC6" w:rsidP="000C4559">
            <w:pPr>
              <w:jc w:val="center"/>
              <w:rPr>
                <w:b/>
                <w:bCs/>
                <w:lang w:val="uk-UA"/>
              </w:rPr>
            </w:pPr>
            <w:r w:rsidRPr="003B5142">
              <w:rPr>
                <w:b/>
                <w:lang w:val="uk-UA"/>
              </w:rPr>
              <w:t>(од.)</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FC997B" w14:textId="77777777" w:rsidR="00841FC6" w:rsidRPr="003B5142" w:rsidRDefault="00841FC6" w:rsidP="000C4559">
            <w:pPr>
              <w:jc w:val="center"/>
              <w:rPr>
                <w:b/>
                <w:lang w:val="uk-UA"/>
              </w:rPr>
            </w:pPr>
            <w:r w:rsidRPr="003B5142">
              <w:rPr>
                <w:b/>
                <w:lang w:val="uk-UA"/>
              </w:rPr>
              <w:t>Ціна одиниці в грн. (без ПДВ)</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98F880" w14:textId="77777777" w:rsidR="00841FC6" w:rsidRPr="003B5142" w:rsidRDefault="00841FC6" w:rsidP="000C4559">
            <w:pPr>
              <w:ind w:left="-108" w:right="-108"/>
              <w:jc w:val="center"/>
              <w:rPr>
                <w:b/>
                <w:lang w:val="uk-UA"/>
              </w:rPr>
            </w:pPr>
            <w:r w:rsidRPr="003B5142">
              <w:rPr>
                <w:b/>
                <w:lang w:val="uk-UA"/>
              </w:rPr>
              <w:t>Ціна одиниці в грн. (з ПДВ)*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200DF" w14:textId="77777777" w:rsidR="00841FC6" w:rsidRPr="003B5142" w:rsidRDefault="00841FC6" w:rsidP="000C4559">
            <w:pPr>
              <w:jc w:val="center"/>
              <w:rPr>
                <w:b/>
                <w:lang w:val="uk-UA"/>
              </w:rPr>
            </w:pPr>
            <w:r w:rsidRPr="003B5142">
              <w:rPr>
                <w:b/>
                <w:lang w:val="uk-UA"/>
              </w:rPr>
              <w:t>Сума в грн. (без ПДВ)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683197" w14:textId="77777777" w:rsidR="00841FC6" w:rsidRPr="003B5142" w:rsidRDefault="00841FC6" w:rsidP="000C4559">
            <w:pPr>
              <w:jc w:val="center"/>
              <w:rPr>
                <w:b/>
                <w:lang w:val="uk-UA"/>
              </w:rPr>
            </w:pPr>
            <w:r w:rsidRPr="003B5142">
              <w:rPr>
                <w:b/>
                <w:lang w:val="uk-UA"/>
              </w:rPr>
              <w:t>Сума в грн. (з ПДВ)*</w:t>
            </w:r>
          </w:p>
        </w:tc>
      </w:tr>
      <w:tr w:rsidR="00841FC6" w:rsidRPr="003B5142" w14:paraId="53C76A45" w14:textId="77777777" w:rsidTr="00DB599B">
        <w:trPr>
          <w:trHeight w:val="317"/>
        </w:trPr>
        <w:tc>
          <w:tcPr>
            <w:tcW w:w="816" w:type="dxa"/>
            <w:tcBorders>
              <w:top w:val="single" w:sz="4" w:space="0" w:color="auto"/>
              <w:left w:val="single" w:sz="4" w:space="0" w:color="auto"/>
              <w:bottom w:val="single" w:sz="4" w:space="0" w:color="auto"/>
              <w:right w:val="single" w:sz="4" w:space="0" w:color="auto"/>
            </w:tcBorders>
            <w:vAlign w:val="center"/>
          </w:tcPr>
          <w:p w14:paraId="0F7D4037"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53153F9E" w14:textId="77777777" w:rsidR="00841FC6" w:rsidRPr="003B5142" w:rsidRDefault="00841FC6" w:rsidP="000C4559">
            <w:pPr>
              <w:rPr>
                <w:lang w:val="uk-UA"/>
              </w:rPr>
            </w:pPr>
            <w:r w:rsidRPr="003B5142">
              <w:rPr>
                <w:lang w:val="uk-UA"/>
              </w:rPr>
              <w:t>Системний блок "Стандартний"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366EBB" w14:textId="77777777" w:rsidR="00841FC6" w:rsidRPr="003B5142" w:rsidRDefault="00841FC6" w:rsidP="000C4559">
            <w:pPr>
              <w:jc w:val="center"/>
              <w:rPr>
                <w:lang w:val="uk-UA"/>
              </w:rPr>
            </w:pPr>
            <w:r w:rsidRPr="003B5142">
              <w:rPr>
                <w:lang w:val="uk-UA"/>
              </w:rPr>
              <w:t>350</w:t>
            </w:r>
          </w:p>
        </w:tc>
        <w:tc>
          <w:tcPr>
            <w:tcW w:w="1702" w:type="dxa"/>
            <w:tcBorders>
              <w:top w:val="single" w:sz="4" w:space="0" w:color="auto"/>
              <w:left w:val="single" w:sz="4" w:space="0" w:color="auto"/>
              <w:bottom w:val="single" w:sz="4" w:space="0" w:color="auto"/>
              <w:right w:val="single" w:sz="4" w:space="0" w:color="auto"/>
            </w:tcBorders>
            <w:vAlign w:val="center"/>
          </w:tcPr>
          <w:p w14:paraId="5042F012" w14:textId="77777777" w:rsidR="00841FC6" w:rsidRPr="003B5142" w:rsidRDefault="00841FC6" w:rsidP="000C4559">
            <w:pPr>
              <w:jc w:val="center"/>
              <w:rPr>
                <w:bCs/>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3300D15C" w14:textId="77777777" w:rsidR="00841FC6" w:rsidRPr="003B5142" w:rsidRDefault="00841FC6" w:rsidP="000C4559">
            <w:pPr>
              <w:jc w:val="center"/>
              <w:rPr>
                <w:bCs/>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416C82B3" w14:textId="77777777" w:rsidR="00841FC6" w:rsidRPr="003B5142" w:rsidRDefault="00841FC6" w:rsidP="000C4559">
            <w:pPr>
              <w:jc w:val="center"/>
              <w:rPr>
                <w:bCs/>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7ADEE36B" w14:textId="77777777" w:rsidR="00841FC6" w:rsidRPr="003B5142" w:rsidRDefault="00841FC6" w:rsidP="000C4559">
            <w:pPr>
              <w:jc w:val="center"/>
              <w:rPr>
                <w:bCs/>
                <w:lang w:val="uk-UA"/>
              </w:rPr>
            </w:pPr>
          </w:p>
        </w:tc>
      </w:tr>
      <w:tr w:rsidR="00841FC6" w:rsidRPr="003B5142" w14:paraId="1B350F94" w14:textId="77777777" w:rsidTr="00DB599B">
        <w:trPr>
          <w:trHeight w:val="265"/>
        </w:trPr>
        <w:tc>
          <w:tcPr>
            <w:tcW w:w="816" w:type="dxa"/>
            <w:tcBorders>
              <w:top w:val="single" w:sz="4" w:space="0" w:color="auto"/>
              <w:left w:val="single" w:sz="4" w:space="0" w:color="auto"/>
              <w:bottom w:val="single" w:sz="4" w:space="0" w:color="auto"/>
              <w:right w:val="single" w:sz="4" w:space="0" w:color="auto"/>
            </w:tcBorders>
            <w:vAlign w:val="center"/>
          </w:tcPr>
          <w:p w14:paraId="2444B036"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7A28C49B" w14:textId="77777777" w:rsidR="00841FC6" w:rsidRPr="003B5142" w:rsidRDefault="00841FC6" w:rsidP="000C4559">
            <w:pPr>
              <w:rPr>
                <w:lang w:val="uk-UA"/>
              </w:rPr>
            </w:pPr>
            <w:r w:rsidRPr="003B5142">
              <w:rPr>
                <w:lang w:val="uk-UA"/>
              </w:rPr>
              <w:t>Системний блок "Покращений" тип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0B68F8" w14:textId="77777777" w:rsidR="00841FC6" w:rsidRPr="003B5142" w:rsidRDefault="00841FC6"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15C6B2E9"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2CA4CB2"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5ECF70C"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0ECE4B8D" w14:textId="77777777" w:rsidR="00841FC6" w:rsidRPr="003B5142" w:rsidRDefault="00841FC6" w:rsidP="000C4559">
            <w:pPr>
              <w:jc w:val="center"/>
              <w:rPr>
                <w:lang w:val="uk-UA"/>
              </w:rPr>
            </w:pPr>
          </w:p>
        </w:tc>
      </w:tr>
      <w:tr w:rsidR="00841FC6" w:rsidRPr="003B5142" w14:paraId="1D50D11F" w14:textId="77777777" w:rsidTr="00DB599B">
        <w:trPr>
          <w:trHeight w:val="265"/>
        </w:trPr>
        <w:tc>
          <w:tcPr>
            <w:tcW w:w="816" w:type="dxa"/>
            <w:tcBorders>
              <w:top w:val="single" w:sz="4" w:space="0" w:color="auto"/>
              <w:left w:val="single" w:sz="4" w:space="0" w:color="auto"/>
              <w:bottom w:val="single" w:sz="4" w:space="0" w:color="auto"/>
              <w:right w:val="single" w:sz="4" w:space="0" w:color="auto"/>
            </w:tcBorders>
            <w:vAlign w:val="center"/>
          </w:tcPr>
          <w:p w14:paraId="5DA372D0"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62786B6E" w14:textId="77777777" w:rsidR="00841FC6" w:rsidRPr="003B5142" w:rsidRDefault="00841FC6" w:rsidP="000C4559">
            <w:pPr>
              <w:rPr>
                <w:lang w:val="uk-UA"/>
              </w:rPr>
            </w:pPr>
            <w:r w:rsidRPr="003B5142">
              <w:rPr>
                <w:lang w:val="uk-UA"/>
              </w:rPr>
              <w:t xml:space="preserve">Системний блок "Покращений" тип 2 </w:t>
            </w:r>
          </w:p>
        </w:tc>
        <w:tc>
          <w:tcPr>
            <w:tcW w:w="993" w:type="dxa"/>
            <w:tcBorders>
              <w:top w:val="single" w:sz="4" w:space="0" w:color="auto"/>
              <w:left w:val="single" w:sz="4" w:space="0" w:color="auto"/>
              <w:bottom w:val="single" w:sz="4" w:space="0" w:color="auto"/>
              <w:right w:val="single" w:sz="4" w:space="0" w:color="auto"/>
            </w:tcBorders>
            <w:vAlign w:val="center"/>
          </w:tcPr>
          <w:p w14:paraId="40BE3AF2" w14:textId="77777777" w:rsidR="00841FC6" w:rsidRPr="003B5142" w:rsidRDefault="00841FC6" w:rsidP="000C4559">
            <w:pPr>
              <w:jc w:val="center"/>
              <w:rPr>
                <w:lang w:val="uk-UA"/>
              </w:rPr>
            </w:pPr>
            <w:r w:rsidRPr="003B5142">
              <w:rPr>
                <w:lang w:val="uk-UA"/>
              </w:rPr>
              <w:t>30</w:t>
            </w:r>
          </w:p>
        </w:tc>
        <w:tc>
          <w:tcPr>
            <w:tcW w:w="1702" w:type="dxa"/>
            <w:tcBorders>
              <w:top w:val="single" w:sz="4" w:space="0" w:color="auto"/>
              <w:left w:val="single" w:sz="4" w:space="0" w:color="auto"/>
              <w:bottom w:val="single" w:sz="4" w:space="0" w:color="auto"/>
              <w:right w:val="single" w:sz="4" w:space="0" w:color="auto"/>
            </w:tcBorders>
            <w:vAlign w:val="center"/>
          </w:tcPr>
          <w:p w14:paraId="5CE8238A"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0A845DD"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628D1C3B"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5A80E151" w14:textId="77777777" w:rsidR="00841FC6" w:rsidRPr="003B5142" w:rsidRDefault="00841FC6" w:rsidP="000C4559">
            <w:pPr>
              <w:jc w:val="center"/>
              <w:rPr>
                <w:lang w:val="uk-UA"/>
              </w:rPr>
            </w:pPr>
          </w:p>
        </w:tc>
      </w:tr>
      <w:tr w:rsidR="00841FC6" w:rsidRPr="003B5142" w14:paraId="7F4B1186" w14:textId="77777777" w:rsidTr="00DB599B">
        <w:trPr>
          <w:trHeight w:val="255"/>
        </w:trPr>
        <w:tc>
          <w:tcPr>
            <w:tcW w:w="816" w:type="dxa"/>
            <w:tcBorders>
              <w:top w:val="single" w:sz="4" w:space="0" w:color="auto"/>
              <w:left w:val="single" w:sz="4" w:space="0" w:color="auto"/>
              <w:bottom w:val="single" w:sz="4" w:space="0" w:color="auto"/>
              <w:right w:val="single" w:sz="4" w:space="0" w:color="auto"/>
            </w:tcBorders>
            <w:vAlign w:val="center"/>
          </w:tcPr>
          <w:p w14:paraId="40734CEE"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225B28EB" w14:textId="77777777" w:rsidR="00841FC6" w:rsidRPr="003B5142" w:rsidRDefault="00841FC6" w:rsidP="000C4559">
            <w:pPr>
              <w:rPr>
                <w:lang w:val="uk-UA"/>
              </w:rPr>
            </w:pPr>
            <w:r w:rsidRPr="003B5142">
              <w:rPr>
                <w:lang w:val="uk-UA"/>
              </w:rPr>
              <w:t xml:space="preserve">Клавіатура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3D8CC6" w14:textId="73CFE7F0" w:rsidR="00841FC6" w:rsidRPr="003B5142" w:rsidRDefault="00841FC6" w:rsidP="000C4559">
            <w:pPr>
              <w:jc w:val="center"/>
              <w:rPr>
                <w:lang w:val="uk-UA"/>
              </w:rPr>
            </w:pPr>
            <w:r w:rsidRPr="003B5142">
              <w:rPr>
                <w:lang w:val="uk-UA"/>
              </w:rPr>
              <w:t>4</w:t>
            </w:r>
            <w:r w:rsidR="007C7C0E">
              <w:rPr>
                <w:lang w:val="uk-UA"/>
              </w:rPr>
              <w:t>5</w:t>
            </w:r>
            <w:r w:rsidRPr="003B5142">
              <w:rPr>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A4E53C2"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69F00C6C"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391967FF"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EB77688" w14:textId="77777777" w:rsidR="00841FC6" w:rsidRPr="003B5142" w:rsidRDefault="00841FC6" w:rsidP="000C4559">
            <w:pPr>
              <w:jc w:val="center"/>
              <w:rPr>
                <w:lang w:val="uk-UA"/>
              </w:rPr>
            </w:pPr>
          </w:p>
        </w:tc>
      </w:tr>
      <w:tr w:rsidR="00841FC6" w:rsidRPr="003B5142" w14:paraId="41818280" w14:textId="77777777" w:rsidTr="00DB599B">
        <w:trPr>
          <w:trHeight w:val="259"/>
        </w:trPr>
        <w:tc>
          <w:tcPr>
            <w:tcW w:w="816" w:type="dxa"/>
            <w:tcBorders>
              <w:top w:val="single" w:sz="4" w:space="0" w:color="auto"/>
              <w:left w:val="single" w:sz="4" w:space="0" w:color="auto"/>
              <w:bottom w:val="single" w:sz="4" w:space="0" w:color="auto"/>
              <w:right w:val="single" w:sz="4" w:space="0" w:color="auto"/>
            </w:tcBorders>
            <w:vAlign w:val="center"/>
          </w:tcPr>
          <w:p w14:paraId="7DEC44E0"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6C1B47AC" w14:textId="77777777" w:rsidR="00841FC6" w:rsidRPr="003B5142" w:rsidRDefault="00841FC6" w:rsidP="000C4559">
            <w:pPr>
              <w:rPr>
                <w:lang w:val="uk-UA"/>
              </w:rPr>
            </w:pPr>
            <w:r w:rsidRPr="003B5142">
              <w:rPr>
                <w:iCs/>
                <w:lang w:val="uk-UA"/>
              </w:rPr>
              <w:t>М</w:t>
            </w:r>
            <w:r w:rsidRPr="003B5142">
              <w:rPr>
                <w:rFonts w:eastAsia="MS Mincho"/>
                <w:lang w:val="uk-UA"/>
              </w:rPr>
              <w:t>аніпулятор типу «миша»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998CE4" w14:textId="0A01E8B0" w:rsidR="00841FC6" w:rsidRPr="003B5142" w:rsidRDefault="00841FC6" w:rsidP="000C4559">
            <w:pPr>
              <w:jc w:val="center"/>
              <w:rPr>
                <w:lang w:val="uk-UA"/>
              </w:rPr>
            </w:pPr>
            <w:r w:rsidRPr="003B5142">
              <w:rPr>
                <w:lang w:val="uk-UA"/>
              </w:rPr>
              <w:t>4</w:t>
            </w:r>
            <w:r w:rsidR="007C7C0E">
              <w:rPr>
                <w:lang w:val="uk-UA"/>
              </w:rPr>
              <w:t>5</w:t>
            </w:r>
            <w:r w:rsidRPr="003B5142">
              <w:rPr>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6BEE6F6"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4AF4701"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6343D0D2"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BAEF1DD" w14:textId="77777777" w:rsidR="00841FC6" w:rsidRPr="003B5142" w:rsidRDefault="00841FC6" w:rsidP="000C4559">
            <w:pPr>
              <w:jc w:val="center"/>
              <w:rPr>
                <w:lang w:val="uk-UA"/>
              </w:rPr>
            </w:pPr>
          </w:p>
        </w:tc>
      </w:tr>
      <w:tr w:rsidR="00841FC6" w:rsidRPr="003B5142" w14:paraId="3C3F12A0" w14:textId="77777777" w:rsidTr="00DB599B">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207852D3"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430E38D3" w14:textId="77777777" w:rsidR="00841FC6" w:rsidRPr="003B5142" w:rsidRDefault="00841FC6" w:rsidP="000C4559">
            <w:pPr>
              <w:rPr>
                <w:lang w:val="uk-UA"/>
              </w:rPr>
            </w:pPr>
            <w:r w:rsidRPr="003B5142">
              <w:rPr>
                <w:iCs/>
                <w:lang w:val="uk-UA"/>
              </w:rPr>
              <w:t>Комплект м</w:t>
            </w:r>
            <w:r w:rsidRPr="003B5142">
              <w:rPr>
                <w:rFonts w:eastAsia="MS Mincho"/>
                <w:lang w:val="uk-UA"/>
              </w:rPr>
              <w:t>аніпулятор типу «миша» та клавіатура</w:t>
            </w:r>
          </w:p>
        </w:tc>
        <w:tc>
          <w:tcPr>
            <w:tcW w:w="993" w:type="dxa"/>
            <w:tcBorders>
              <w:top w:val="single" w:sz="4" w:space="0" w:color="auto"/>
              <w:left w:val="single" w:sz="4" w:space="0" w:color="auto"/>
              <w:bottom w:val="single" w:sz="4" w:space="0" w:color="auto"/>
              <w:right w:val="single" w:sz="4" w:space="0" w:color="auto"/>
            </w:tcBorders>
            <w:vAlign w:val="center"/>
          </w:tcPr>
          <w:p w14:paraId="13A6DE22" w14:textId="77777777" w:rsidR="00841FC6" w:rsidRPr="003B5142" w:rsidRDefault="00841FC6" w:rsidP="000C4559">
            <w:pPr>
              <w:jc w:val="center"/>
              <w:rPr>
                <w:lang w:val="uk-UA"/>
              </w:rPr>
            </w:pPr>
            <w:r w:rsidRPr="003B5142">
              <w:rPr>
                <w:lang w:val="uk-UA"/>
              </w:rPr>
              <w:t>20</w:t>
            </w:r>
          </w:p>
        </w:tc>
        <w:tc>
          <w:tcPr>
            <w:tcW w:w="1702" w:type="dxa"/>
            <w:tcBorders>
              <w:top w:val="single" w:sz="4" w:space="0" w:color="auto"/>
              <w:left w:val="single" w:sz="4" w:space="0" w:color="auto"/>
              <w:bottom w:val="single" w:sz="4" w:space="0" w:color="auto"/>
              <w:right w:val="single" w:sz="4" w:space="0" w:color="auto"/>
            </w:tcBorders>
            <w:vAlign w:val="center"/>
          </w:tcPr>
          <w:p w14:paraId="03A46BE9"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5CC8DE7"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36CC2F7"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E8054B9" w14:textId="77777777" w:rsidR="00841FC6" w:rsidRPr="003B5142" w:rsidRDefault="00841FC6" w:rsidP="000C4559">
            <w:pPr>
              <w:jc w:val="center"/>
              <w:rPr>
                <w:lang w:val="uk-UA"/>
              </w:rPr>
            </w:pPr>
          </w:p>
        </w:tc>
      </w:tr>
      <w:tr w:rsidR="00841FC6" w:rsidRPr="003B5142" w14:paraId="66F32CB7" w14:textId="77777777" w:rsidTr="00DB599B">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5ABA60A9"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3B1B19BF" w14:textId="77777777" w:rsidR="00841FC6" w:rsidRPr="003B5142" w:rsidRDefault="00841FC6" w:rsidP="000C4559">
            <w:pPr>
              <w:rPr>
                <w:lang w:val="uk-UA"/>
              </w:rPr>
            </w:pPr>
            <w:r w:rsidRPr="003B5142">
              <w:rPr>
                <w:lang w:val="uk-UA"/>
              </w:rPr>
              <w:t>Веб камера</w:t>
            </w:r>
          </w:p>
        </w:tc>
        <w:tc>
          <w:tcPr>
            <w:tcW w:w="993" w:type="dxa"/>
            <w:tcBorders>
              <w:top w:val="single" w:sz="4" w:space="0" w:color="auto"/>
              <w:left w:val="single" w:sz="4" w:space="0" w:color="auto"/>
              <w:bottom w:val="single" w:sz="4" w:space="0" w:color="auto"/>
              <w:right w:val="single" w:sz="4" w:space="0" w:color="auto"/>
            </w:tcBorders>
            <w:vAlign w:val="center"/>
          </w:tcPr>
          <w:p w14:paraId="19B792E0" w14:textId="77777777" w:rsidR="00841FC6" w:rsidRPr="003B5142" w:rsidRDefault="00841FC6" w:rsidP="000C4559">
            <w:pPr>
              <w:jc w:val="center"/>
              <w:rPr>
                <w:lang w:val="uk-UA"/>
              </w:rPr>
            </w:pPr>
            <w:r w:rsidRPr="003B5142">
              <w:rPr>
                <w:lang w:val="uk-UA"/>
              </w:rPr>
              <w:t>200</w:t>
            </w:r>
          </w:p>
        </w:tc>
        <w:tc>
          <w:tcPr>
            <w:tcW w:w="1702" w:type="dxa"/>
            <w:tcBorders>
              <w:top w:val="single" w:sz="4" w:space="0" w:color="auto"/>
              <w:left w:val="single" w:sz="4" w:space="0" w:color="auto"/>
              <w:bottom w:val="single" w:sz="4" w:space="0" w:color="auto"/>
              <w:right w:val="single" w:sz="4" w:space="0" w:color="auto"/>
            </w:tcBorders>
            <w:vAlign w:val="center"/>
          </w:tcPr>
          <w:p w14:paraId="328A50BA"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F47AFA1"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7C29BF4D"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689CEB13" w14:textId="77777777" w:rsidR="00841FC6" w:rsidRPr="003B5142" w:rsidRDefault="00841FC6" w:rsidP="000C4559">
            <w:pPr>
              <w:jc w:val="center"/>
              <w:rPr>
                <w:lang w:val="uk-UA"/>
              </w:rPr>
            </w:pPr>
          </w:p>
        </w:tc>
      </w:tr>
      <w:tr w:rsidR="00841FC6" w:rsidRPr="003B5142" w14:paraId="33926423" w14:textId="77777777" w:rsidTr="00DB599B">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1A074924"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248DA9B2" w14:textId="77777777" w:rsidR="00841FC6" w:rsidRPr="003B5142" w:rsidRDefault="00841FC6" w:rsidP="000C4559">
            <w:pPr>
              <w:rPr>
                <w:lang w:val="uk-UA"/>
              </w:rPr>
            </w:pPr>
            <w:r w:rsidRPr="003B5142">
              <w:rPr>
                <w:lang w:val="uk-UA"/>
              </w:rPr>
              <w:t>Мережевий фільтр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B3CD4E" w14:textId="77777777" w:rsidR="00841FC6" w:rsidRPr="003B5142" w:rsidRDefault="00841FC6"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31D819A8"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4A5D0039"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6CDE5B67"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29657050" w14:textId="77777777" w:rsidR="00841FC6" w:rsidRPr="003B5142" w:rsidRDefault="00841FC6" w:rsidP="000C4559">
            <w:pPr>
              <w:jc w:val="center"/>
              <w:rPr>
                <w:lang w:val="uk-UA"/>
              </w:rPr>
            </w:pPr>
          </w:p>
        </w:tc>
      </w:tr>
      <w:tr w:rsidR="00841FC6" w:rsidRPr="003B5142" w14:paraId="35F30183"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1218599A"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4B3215FA" w14:textId="77777777" w:rsidR="00841FC6" w:rsidRPr="003B5142" w:rsidRDefault="00841FC6" w:rsidP="000C4559">
            <w:pPr>
              <w:rPr>
                <w:lang w:val="uk-UA"/>
              </w:rPr>
            </w:pPr>
            <w:r w:rsidRPr="003B5142">
              <w:rPr>
                <w:lang w:val="uk-UA"/>
              </w:rPr>
              <w:t>Гучномовці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81F807" w14:textId="77777777" w:rsidR="00841FC6" w:rsidRPr="003B5142" w:rsidRDefault="00841FC6" w:rsidP="000C4559">
            <w:pPr>
              <w:jc w:val="center"/>
              <w:rPr>
                <w:lang w:val="uk-UA"/>
              </w:rPr>
            </w:pPr>
            <w:r w:rsidRPr="003B5142">
              <w:rPr>
                <w:lang w:val="uk-UA"/>
              </w:rPr>
              <w:t>20</w:t>
            </w:r>
          </w:p>
        </w:tc>
        <w:tc>
          <w:tcPr>
            <w:tcW w:w="1702" w:type="dxa"/>
            <w:tcBorders>
              <w:top w:val="single" w:sz="4" w:space="0" w:color="auto"/>
              <w:left w:val="single" w:sz="4" w:space="0" w:color="auto"/>
              <w:bottom w:val="single" w:sz="4" w:space="0" w:color="auto"/>
              <w:right w:val="single" w:sz="4" w:space="0" w:color="auto"/>
            </w:tcBorders>
            <w:vAlign w:val="center"/>
          </w:tcPr>
          <w:p w14:paraId="24150713"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5BD3845"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57249D23"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2AD1B09" w14:textId="77777777" w:rsidR="00841FC6" w:rsidRPr="003B5142" w:rsidRDefault="00841FC6" w:rsidP="000C4559">
            <w:pPr>
              <w:jc w:val="center"/>
              <w:rPr>
                <w:lang w:val="uk-UA"/>
              </w:rPr>
            </w:pPr>
          </w:p>
        </w:tc>
      </w:tr>
      <w:tr w:rsidR="00841FC6" w:rsidRPr="003B5142" w14:paraId="427B89A7"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468DBEE1"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46E091BC" w14:textId="77777777" w:rsidR="00841FC6" w:rsidRPr="003B5142" w:rsidRDefault="00841FC6" w:rsidP="000C4559">
            <w:pPr>
              <w:rPr>
                <w:lang w:val="uk-UA"/>
              </w:rPr>
            </w:pPr>
            <w:r w:rsidRPr="003B5142">
              <w:rPr>
                <w:iCs/>
                <w:lang w:val="uk-UA"/>
              </w:rPr>
              <w:t xml:space="preserve">Патчкорд 10 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043A487" w14:textId="77777777" w:rsidR="00841FC6" w:rsidRPr="003B5142" w:rsidRDefault="00841FC6" w:rsidP="000C4559">
            <w:pPr>
              <w:jc w:val="center"/>
              <w:rPr>
                <w:lang w:val="uk-UA"/>
              </w:rPr>
            </w:pPr>
            <w:r w:rsidRPr="003B5142">
              <w:rPr>
                <w:lang w:val="uk-UA"/>
              </w:rPr>
              <w:t>50</w:t>
            </w:r>
          </w:p>
        </w:tc>
        <w:tc>
          <w:tcPr>
            <w:tcW w:w="1702" w:type="dxa"/>
            <w:tcBorders>
              <w:top w:val="single" w:sz="4" w:space="0" w:color="auto"/>
              <w:left w:val="single" w:sz="4" w:space="0" w:color="auto"/>
              <w:bottom w:val="single" w:sz="4" w:space="0" w:color="auto"/>
              <w:right w:val="single" w:sz="4" w:space="0" w:color="auto"/>
            </w:tcBorders>
            <w:vAlign w:val="center"/>
          </w:tcPr>
          <w:p w14:paraId="2E0B909B"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CB761AE"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722AFBBE"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76089651" w14:textId="77777777" w:rsidR="00841FC6" w:rsidRPr="003B5142" w:rsidRDefault="00841FC6" w:rsidP="000C4559">
            <w:pPr>
              <w:jc w:val="center"/>
              <w:rPr>
                <w:lang w:val="uk-UA"/>
              </w:rPr>
            </w:pPr>
          </w:p>
        </w:tc>
      </w:tr>
      <w:tr w:rsidR="00841FC6" w:rsidRPr="003B5142" w14:paraId="035DFA10"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185C989F"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3357D425" w14:textId="77777777" w:rsidR="00841FC6" w:rsidRPr="003B5142" w:rsidRDefault="00841FC6" w:rsidP="000C4559">
            <w:pPr>
              <w:rPr>
                <w:iCs/>
                <w:lang w:val="uk-UA"/>
              </w:rPr>
            </w:pPr>
            <w:r w:rsidRPr="003B5142">
              <w:rPr>
                <w:iCs/>
                <w:lang w:val="uk-UA"/>
              </w:rPr>
              <w:t xml:space="preserve">Патчкорд 3 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B7254C0" w14:textId="77777777" w:rsidR="00841FC6" w:rsidRPr="003B5142" w:rsidRDefault="00841FC6"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7C2A2443"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7BE085C"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5053B286"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5F49752" w14:textId="77777777" w:rsidR="00841FC6" w:rsidRPr="003B5142" w:rsidRDefault="00841FC6" w:rsidP="000C4559">
            <w:pPr>
              <w:jc w:val="center"/>
              <w:rPr>
                <w:lang w:val="uk-UA"/>
              </w:rPr>
            </w:pPr>
          </w:p>
        </w:tc>
      </w:tr>
      <w:tr w:rsidR="00841FC6" w:rsidRPr="003B5142" w14:paraId="186E9E6B"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474EE00D"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37F61AF4" w14:textId="77777777" w:rsidR="00841FC6" w:rsidRPr="003B5142" w:rsidRDefault="00841FC6" w:rsidP="000C4559">
            <w:pPr>
              <w:rPr>
                <w:lang w:val="uk-UA"/>
              </w:rPr>
            </w:pPr>
            <w:r w:rsidRPr="003B5142">
              <w:rPr>
                <w:lang w:val="uk-UA"/>
              </w:rPr>
              <w:t>Джерело безперебійного живлення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74E05F" w14:textId="77777777" w:rsidR="00841FC6" w:rsidRPr="003B5142" w:rsidRDefault="00841FC6" w:rsidP="000C4559">
            <w:pPr>
              <w:jc w:val="center"/>
              <w:rPr>
                <w:lang w:val="uk-UA"/>
              </w:rPr>
            </w:pPr>
            <w:r w:rsidRPr="003B5142">
              <w:rPr>
                <w:lang w:val="uk-UA"/>
              </w:rPr>
              <w:t>200</w:t>
            </w:r>
          </w:p>
        </w:tc>
        <w:tc>
          <w:tcPr>
            <w:tcW w:w="1702" w:type="dxa"/>
            <w:tcBorders>
              <w:top w:val="single" w:sz="4" w:space="0" w:color="auto"/>
              <w:left w:val="single" w:sz="4" w:space="0" w:color="auto"/>
              <w:bottom w:val="single" w:sz="4" w:space="0" w:color="auto"/>
              <w:right w:val="single" w:sz="4" w:space="0" w:color="auto"/>
            </w:tcBorders>
            <w:vAlign w:val="center"/>
          </w:tcPr>
          <w:p w14:paraId="59D0A5A1"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346EFAEA"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09CAC4A"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58A5F16" w14:textId="77777777" w:rsidR="00841FC6" w:rsidRPr="003B5142" w:rsidRDefault="00841FC6" w:rsidP="000C4559">
            <w:pPr>
              <w:jc w:val="center"/>
              <w:rPr>
                <w:lang w:val="uk-UA"/>
              </w:rPr>
            </w:pPr>
          </w:p>
        </w:tc>
      </w:tr>
      <w:tr w:rsidR="00841FC6" w:rsidRPr="003B5142" w14:paraId="7353BBD9"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66C03706"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770BDE4F" w14:textId="77777777" w:rsidR="00841FC6" w:rsidRPr="003B5142" w:rsidRDefault="00841FC6" w:rsidP="000C4559">
            <w:pPr>
              <w:rPr>
                <w:lang w:val="uk-UA"/>
              </w:rPr>
            </w:pPr>
            <w:r w:rsidRPr="003B5142">
              <w:rPr>
                <w:lang w:val="uk-UA"/>
              </w:rPr>
              <w:t>Монітор 24 дюйми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5C6394" w14:textId="77777777" w:rsidR="00841FC6" w:rsidRPr="003B5142" w:rsidRDefault="00841FC6" w:rsidP="000C4559">
            <w:pPr>
              <w:jc w:val="center"/>
              <w:rPr>
                <w:lang w:val="uk-UA"/>
              </w:rPr>
            </w:pPr>
            <w:r w:rsidRPr="003B5142">
              <w:rPr>
                <w:lang w:val="uk-UA"/>
              </w:rPr>
              <w:t>30</w:t>
            </w:r>
          </w:p>
        </w:tc>
        <w:tc>
          <w:tcPr>
            <w:tcW w:w="1702" w:type="dxa"/>
            <w:tcBorders>
              <w:top w:val="single" w:sz="4" w:space="0" w:color="auto"/>
              <w:left w:val="single" w:sz="4" w:space="0" w:color="auto"/>
              <w:bottom w:val="single" w:sz="4" w:space="0" w:color="auto"/>
              <w:right w:val="single" w:sz="4" w:space="0" w:color="auto"/>
            </w:tcBorders>
            <w:vAlign w:val="center"/>
          </w:tcPr>
          <w:p w14:paraId="7C64E760"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460D3A12"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0479A979"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4A672DC5" w14:textId="77777777" w:rsidR="00841FC6" w:rsidRPr="003B5142" w:rsidRDefault="00841FC6" w:rsidP="000C4559">
            <w:pPr>
              <w:jc w:val="center"/>
              <w:rPr>
                <w:lang w:val="uk-UA"/>
              </w:rPr>
            </w:pPr>
          </w:p>
        </w:tc>
      </w:tr>
      <w:tr w:rsidR="00841FC6" w:rsidRPr="003B5142" w14:paraId="7D21ABD7"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6E5A7980"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1FF42581" w14:textId="77777777" w:rsidR="00841FC6" w:rsidRPr="003B5142" w:rsidRDefault="00841FC6" w:rsidP="000C4559">
            <w:pPr>
              <w:rPr>
                <w:lang w:val="uk-UA"/>
              </w:rPr>
            </w:pPr>
            <w:r w:rsidRPr="003B5142">
              <w:rPr>
                <w:lang w:val="uk-UA"/>
              </w:rPr>
              <w:t>Монітор 22 дюйми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4F7F08" w14:textId="77777777" w:rsidR="00841FC6" w:rsidRPr="003B5142" w:rsidRDefault="00841FC6" w:rsidP="000C4559">
            <w:pPr>
              <w:jc w:val="center"/>
              <w:rPr>
                <w:lang w:val="uk-UA"/>
              </w:rPr>
            </w:pPr>
            <w:r w:rsidRPr="003B5142">
              <w:rPr>
                <w:lang w:val="uk-UA"/>
              </w:rPr>
              <w:t>450</w:t>
            </w:r>
          </w:p>
        </w:tc>
        <w:tc>
          <w:tcPr>
            <w:tcW w:w="1702" w:type="dxa"/>
            <w:tcBorders>
              <w:top w:val="single" w:sz="4" w:space="0" w:color="auto"/>
              <w:left w:val="single" w:sz="4" w:space="0" w:color="auto"/>
              <w:bottom w:val="single" w:sz="4" w:space="0" w:color="auto"/>
              <w:right w:val="single" w:sz="4" w:space="0" w:color="auto"/>
            </w:tcBorders>
            <w:vAlign w:val="center"/>
          </w:tcPr>
          <w:p w14:paraId="28C94673"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4CA07D06"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43E92173"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61B5238C" w14:textId="77777777" w:rsidR="00841FC6" w:rsidRPr="003B5142" w:rsidRDefault="00841FC6" w:rsidP="000C4559">
            <w:pPr>
              <w:jc w:val="center"/>
              <w:rPr>
                <w:lang w:val="uk-UA"/>
              </w:rPr>
            </w:pPr>
          </w:p>
        </w:tc>
      </w:tr>
      <w:tr w:rsidR="00841FC6" w:rsidRPr="003B5142" w14:paraId="7AFF7F6B"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0FCA4C39"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5EDAD696" w14:textId="77777777" w:rsidR="00841FC6" w:rsidRPr="003B5142" w:rsidRDefault="00841FC6" w:rsidP="000C4559">
            <w:pPr>
              <w:rPr>
                <w:lang w:val="uk-UA"/>
              </w:rPr>
            </w:pPr>
            <w:r w:rsidRPr="003B5142">
              <w:rPr>
                <w:iCs/>
                <w:lang w:val="uk-UA"/>
              </w:rPr>
              <w:t>Кабель HDMI -</w:t>
            </w:r>
            <w:r w:rsidR="001C7324">
              <w:rPr>
                <w:iCs/>
                <w:lang w:val="uk-UA"/>
              </w:rPr>
              <w:t xml:space="preserve"> </w:t>
            </w:r>
            <w:r w:rsidRPr="003B5142">
              <w:rPr>
                <w:iCs/>
                <w:lang w:val="uk-UA"/>
              </w:rPr>
              <w:t xml:space="preserve">1.8м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C6714F5" w14:textId="77777777" w:rsidR="00841FC6" w:rsidRPr="003B5142" w:rsidRDefault="00841FC6" w:rsidP="000C4559">
            <w:pPr>
              <w:jc w:val="center"/>
              <w:rPr>
                <w:lang w:val="uk-UA"/>
              </w:rPr>
            </w:pPr>
            <w:r w:rsidRPr="003B5142">
              <w:rPr>
                <w:lang w:val="uk-UA"/>
              </w:rPr>
              <w:t>10</w:t>
            </w:r>
          </w:p>
        </w:tc>
        <w:tc>
          <w:tcPr>
            <w:tcW w:w="1702" w:type="dxa"/>
            <w:tcBorders>
              <w:top w:val="single" w:sz="4" w:space="0" w:color="auto"/>
              <w:left w:val="single" w:sz="4" w:space="0" w:color="auto"/>
              <w:bottom w:val="single" w:sz="4" w:space="0" w:color="auto"/>
              <w:right w:val="single" w:sz="4" w:space="0" w:color="auto"/>
            </w:tcBorders>
            <w:vAlign w:val="center"/>
          </w:tcPr>
          <w:p w14:paraId="699BB406"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15562CCA"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600F65C"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0DF7EB03" w14:textId="77777777" w:rsidR="00841FC6" w:rsidRPr="003B5142" w:rsidRDefault="00841FC6" w:rsidP="000C4559">
            <w:pPr>
              <w:jc w:val="center"/>
              <w:rPr>
                <w:lang w:val="uk-UA"/>
              </w:rPr>
            </w:pPr>
          </w:p>
        </w:tc>
      </w:tr>
      <w:tr w:rsidR="00841FC6" w:rsidRPr="003B5142" w14:paraId="12178132"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36C827F4"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37B18DB0" w14:textId="77777777" w:rsidR="00841FC6" w:rsidRPr="003B5142" w:rsidRDefault="00841FC6" w:rsidP="000C4559">
            <w:pPr>
              <w:rPr>
                <w:lang w:val="uk-UA"/>
              </w:rPr>
            </w:pPr>
            <w:r w:rsidRPr="003B5142">
              <w:rPr>
                <w:lang w:val="uk-UA"/>
              </w:rPr>
              <w:t>Багатофункціональний пристрій</w:t>
            </w:r>
          </w:p>
        </w:tc>
        <w:tc>
          <w:tcPr>
            <w:tcW w:w="993" w:type="dxa"/>
            <w:tcBorders>
              <w:top w:val="single" w:sz="4" w:space="0" w:color="auto"/>
              <w:left w:val="single" w:sz="4" w:space="0" w:color="auto"/>
              <w:bottom w:val="single" w:sz="4" w:space="0" w:color="auto"/>
              <w:right w:val="single" w:sz="4" w:space="0" w:color="auto"/>
            </w:tcBorders>
            <w:vAlign w:val="center"/>
          </w:tcPr>
          <w:p w14:paraId="31956ECE" w14:textId="77777777" w:rsidR="00841FC6" w:rsidRPr="003B5142" w:rsidRDefault="00841FC6" w:rsidP="000C4559">
            <w:pPr>
              <w:jc w:val="center"/>
              <w:rPr>
                <w:lang w:val="uk-UA"/>
              </w:rPr>
            </w:pPr>
            <w:r w:rsidRPr="003B5142">
              <w:rPr>
                <w:lang w:val="uk-UA"/>
              </w:rPr>
              <w:t>54</w:t>
            </w:r>
          </w:p>
        </w:tc>
        <w:tc>
          <w:tcPr>
            <w:tcW w:w="1702" w:type="dxa"/>
            <w:tcBorders>
              <w:top w:val="single" w:sz="4" w:space="0" w:color="auto"/>
              <w:left w:val="single" w:sz="4" w:space="0" w:color="auto"/>
              <w:bottom w:val="single" w:sz="4" w:space="0" w:color="auto"/>
              <w:right w:val="single" w:sz="4" w:space="0" w:color="auto"/>
            </w:tcBorders>
            <w:vAlign w:val="center"/>
          </w:tcPr>
          <w:p w14:paraId="4CC8B4D2"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4ACDA9EA"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4EFC56BD"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41987D9B" w14:textId="77777777" w:rsidR="00841FC6" w:rsidRPr="003B5142" w:rsidRDefault="00841FC6" w:rsidP="000C4559">
            <w:pPr>
              <w:jc w:val="center"/>
              <w:rPr>
                <w:lang w:val="uk-UA"/>
              </w:rPr>
            </w:pPr>
          </w:p>
        </w:tc>
      </w:tr>
      <w:tr w:rsidR="00841FC6" w:rsidRPr="003B5142" w14:paraId="60370267" w14:textId="77777777" w:rsidTr="00DB599B">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2AC4257F" w14:textId="77777777" w:rsidR="00841FC6" w:rsidRPr="003B5142" w:rsidRDefault="00841FC6" w:rsidP="00DB599B">
            <w:pPr>
              <w:numPr>
                <w:ilvl w:val="0"/>
                <w:numId w:val="10"/>
              </w:numPr>
              <w:tabs>
                <w:tab w:val="left" w:pos="0"/>
              </w:tabs>
              <w:ind w:left="-108" w:right="-108" w:firstLine="0"/>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41DF33CE" w14:textId="77777777" w:rsidR="00841FC6" w:rsidRPr="003B5142" w:rsidRDefault="00841FC6" w:rsidP="000C4559">
            <w:pPr>
              <w:rPr>
                <w:lang w:val="uk-UA"/>
              </w:rPr>
            </w:pPr>
            <w:r w:rsidRPr="003B5142">
              <w:rPr>
                <w:iCs/>
                <w:lang w:val="uk-UA"/>
              </w:rPr>
              <w:t>Гарнітура професійна для стаціонарних телефонів</w:t>
            </w:r>
          </w:p>
        </w:tc>
        <w:tc>
          <w:tcPr>
            <w:tcW w:w="993" w:type="dxa"/>
            <w:tcBorders>
              <w:top w:val="single" w:sz="4" w:space="0" w:color="auto"/>
              <w:left w:val="single" w:sz="4" w:space="0" w:color="auto"/>
              <w:bottom w:val="single" w:sz="4" w:space="0" w:color="auto"/>
              <w:right w:val="single" w:sz="4" w:space="0" w:color="auto"/>
            </w:tcBorders>
            <w:vAlign w:val="center"/>
          </w:tcPr>
          <w:p w14:paraId="2AD3484B" w14:textId="77777777" w:rsidR="00841FC6" w:rsidRPr="003B5142" w:rsidRDefault="00841FC6" w:rsidP="000C4559">
            <w:pPr>
              <w:jc w:val="center"/>
              <w:rPr>
                <w:lang w:val="uk-UA"/>
              </w:rPr>
            </w:pPr>
            <w:r w:rsidRPr="003B5142">
              <w:rPr>
                <w:lang w:val="uk-UA"/>
              </w:rPr>
              <w:t>42</w:t>
            </w:r>
          </w:p>
        </w:tc>
        <w:tc>
          <w:tcPr>
            <w:tcW w:w="1702" w:type="dxa"/>
            <w:tcBorders>
              <w:top w:val="single" w:sz="4" w:space="0" w:color="auto"/>
              <w:left w:val="single" w:sz="4" w:space="0" w:color="auto"/>
              <w:bottom w:val="single" w:sz="4" w:space="0" w:color="auto"/>
              <w:right w:val="single" w:sz="4" w:space="0" w:color="auto"/>
            </w:tcBorders>
            <w:vAlign w:val="center"/>
          </w:tcPr>
          <w:p w14:paraId="068932A7" w14:textId="77777777" w:rsidR="00841FC6" w:rsidRPr="003B5142" w:rsidRDefault="00841FC6"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868D622" w14:textId="77777777" w:rsidR="00841FC6" w:rsidRPr="003B5142" w:rsidRDefault="00841FC6"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48EBA94C" w14:textId="77777777" w:rsidR="00841FC6" w:rsidRPr="003B5142" w:rsidRDefault="00841FC6"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3CAA560" w14:textId="77777777" w:rsidR="00841FC6" w:rsidRPr="003B5142" w:rsidRDefault="00841FC6" w:rsidP="000C4559">
            <w:pPr>
              <w:jc w:val="center"/>
              <w:rPr>
                <w:lang w:val="uk-UA"/>
              </w:rPr>
            </w:pPr>
          </w:p>
        </w:tc>
      </w:tr>
      <w:tr w:rsidR="00841FC6" w:rsidRPr="003B5142" w14:paraId="228002FA" w14:textId="77777777" w:rsidTr="00F267C1">
        <w:trPr>
          <w:trHeight w:val="368"/>
        </w:trPr>
        <w:tc>
          <w:tcPr>
            <w:tcW w:w="9185" w:type="dxa"/>
            <w:gridSpan w:val="6"/>
            <w:tcBorders>
              <w:top w:val="single" w:sz="4" w:space="0" w:color="auto"/>
              <w:left w:val="single" w:sz="4" w:space="0" w:color="auto"/>
              <w:bottom w:val="single" w:sz="4" w:space="0" w:color="auto"/>
              <w:right w:val="single" w:sz="4" w:space="0" w:color="auto"/>
            </w:tcBorders>
            <w:hideMark/>
          </w:tcPr>
          <w:p w14:paraId="396421E7" w14:textId="77777777" w:rsidR="00841FC6" w:rsidRPr="003B5142" w:rsidRDefault="00841FC6" w:rsidP="000C4559">
            <w:pPr>
              <w:rPr>
                <w:lang w:val="uk-UA"/>
              </w:rPr>
            </w:pPr>
            <w:r w:rsidRPr="003B5142">
              <w:rPr>
                <w:b/>
                <w:lang w:val="uk-UA"/>
              </w:rPr>
              <w:lastRenderedPageBreak/>
              <w:t>Вартість пропозиції конкурсних торгів, грн., без урахування ПДВ, грн.</w:t>
            </w:r>
          </w:p>
        </w:tc>
        <w:tc>
          <w:tcPr>
            <w:tcW w:w="1135" w:type="dxa"/>
            <w:tcBorders>
              <w:top w:val="single" w:sz="4" w:space="0" w:color="auto"/>
              <w:left w:val="single" w:sz="4" w:space="0" w:color="auto"/>
              <w:bottom w:val="single" w:sz="4" w:space="0" w:color="auto"/>
              <w:right w:val="single" w:sz="4" w:space="0" w:color="auto"/>
            </w:tcBorders>
          </w:tcPr>
          <w:p w14:paraId="517577C1" w14:textId="77777777" w:rsidR="00841FC6" w:rsidRPr="003B5142" w:rsidRDefault="00841FC6" w:rsidP="000C4559">
            <w:pPr>
              <w:jc w:val="both"/>
              <w:rPr>
                <w:lang w:val="uk-UA"/>
              </w:rPr>
            </w:pPr>
          </w:p>
        </w:tc>
      </w:tr>
      <w:tr w:rsidR="00841FC6" w:rsidRPr="003B5142" w14:paraId="159455D8" w14:textId="77777777" w:rsidTr="00F267C1">
        <w:trPr>
          <w:trHeight w:val="287"/>
        </w:trPr>
        <w:tc>
          <w:tcPr>
            <w:tcW w:w="9185" w:type="dxa"/>
            <w:gridSpan w:val="6"/>
            <w:tcBorders>
              <w:top w:val="single" w:sz="4" w:space="0" w:color="auto"/>
              <w:left w:val="single" w:sz="4" w:space="0" w:color="auto"/>
              <w:bottom w:val="single" w:sz="4" w:space="0" w:color="auto"/>
              <w:right w:val="single" w:sz="4" w:space="0" w:color="auto"/>
            </w:tcBorders>
            <w:hideMark/>
          </w:tcPr>
          <w:p w14:paraId="23FEFED3" w14:textId="77777777" w:rsidR="00841FC6" w:rsidRPr="003B5142" w:rsidRDefault="00841FC6" w:rsidP="000C4559">
            <w:pPr>
              <w:rPr>
                <w:lang w:val="uk-UA"/>
              </w:rPr>
            </w:pPr>
            <w:r w:rsidRPr="003B5142">
              <w:rPr>
                <w:b/>
                <w:lang w:val="uk-UA"/>
              </w:rPr>
              <w:t>ПДВ*, грн.</w:t>
            </w:r>
          </w:p>
        </w:tc>
        <w:tc>
          <w:tcPr>
            <w:tcW w:w="1135" w:type="dxa"/>
            <w:tcBorders>
              <w:top w:val="single" w:sz="4" w:space="0" w:color="auto"/>
              <w:left w:val="single" w:sz="4" w:space="0" w:color="auto"/>
              <w:bottom w:val="single" w:sz="4" w:space="0" w:color="auto"/>
              <w:right w:val="single" w:sz="4" w:space="0" w:color="auto"/>
            </w:tcBorders>
          </w:tcPr>
          <w:p w14:paraId="08829B81" w14:textId="77777777" w:rsidR="00841FC6" w:rsidRPr="003B5142" w:rsidRDefault="00841FC6" w:rsidP="000C4559">
            <w:pPr>
              <w:jc w:val="both"/>
              <w:rPr>
                <w:lang w:val="uk-UA"/>
              </w:rPr>
            </w:pPr>
          </w:p>
        </w:tc>
      </w:tr>
      <w:tr w:rsidR="00841FC6" w:rsidRPr="003B5142" w14:paraId="750DA451" w14:textId="77777777" w:rsidTr="00F267C1">
        <w:trPr>
          <w:trHeight w:val="369"/>
        </w:trPr>
        <w:tc>
          <w:tcPr>
            <w:tcW w:w="9185" w:type="dxa"/>
            <w:gridSpan w:val="6"/>
            <w:tcBorders>
              <w:top w:val="single" w:sz="4" w:space="0" w:color="auto"/>
              <w:left w:val="single" w:sz="4" w:space="0" w:color="auto"/>
              <w:bottom w:val="single" w:sz="4" w:space="0" w:color="auto"/>
              <w:right w:val="single" w:sz="4" w:space="0" w:color="auto"/>
            </w:tcBorders>
            <w:hideMark/>
          </w:tcPr>
          <w:p w14:paraId="76ADF8DC" w14:textId="77777777" w:rsidR="00841FC6" w:rsidRPr="003B5142" w:rsidRDefault="00841FC6" w:rsidP="000C4559">
            <w:pPr>
              <w:rPr>
                <w:lang w:val="uk-UA"/>
              </w:rPr>
            </w:pPr>
            <w:r w:rsidRPr="003B5142">
              <w:rPr>
                <w:b/>
                <w:lang w:val="uk-UA"/>
              </w:rPr>
              <w:t>Загальна вартість пропозиції конкурсних торгів, грн., з урахуванням ПДВ*, грн.</w:t>
            </w:r>
          </w:p>
        </w:tc>
        <w:tc>
          <w:tcPr>
            <w:tcW w:w="1135" w:type="dxa"/>
            <w:tcBorders>
              <w:top w:val="single" w:sz="4" w:space="0" w:color="auto"/>
              <w:left w:val="single" w:sz="4" w:space="0" w:color="auto"/>
              <w:bottom w:val="single" w:sz="4" w:space="0" w:color="auto"/>
              <w:right w:val="single" w:sz="4" w:space="0" w:color="auto"/>
            </w:tcBorders>
          </w:tcPr>
          <w:p w14:paraId="0B31155F" w14:textId="77777777" w:rsidR="00841FC6" w:rsidRPr="003B5142" w:rsidRDefault="00841FC6" w:rsidP="000C4559">
            <w:pPr>
              <w:jc w:val="both"/>
              <w:rPr>
                <w:lang w:val="uk-UA"/>
              </w:rPr>
            </w:pPr>
          </w:p>
        </w:tc>
      </w:tr>
    </w:tbl>
    <w:p w14:paraId="2765AA38" w14:textId="77777777" w:rsidR="001C7324" w:rsidRDefault="001C7324" w:rsidP="007D5C75">
      <w:pPr>
        <w:ind w:firstLine="426"/>
        <w:jc w:val="both"/>
        <w:rPr>
          <w:lang w:val="uk-UA"/>
        </w:rPr>
      </w:pPr>
    </w:p>
    <w:p w14:paraId="023FE450" w14:textId="77777777" w:rsidR="007D5C75" w:rsidRPr="003B5142" w:rsidRDefault="007D5C75" w:rsidP="007D5C75">
      <w:pPr>
        <w:ind w:firstLine="426"/>
        <w:jc w:val="both"/>
        <w:rPr>
          <w:lang w:val="uk-UA"/>
        </w:rPr>
      </w:pPr>
      <w:r w:rsidRPr="003B5142">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14:paraId="68268CDA" w14:textId="77777777" w:rsidR="007D5C75" w:rsidRPr="003B5142" w:rsidRDefault="007D5C75" w:rsidP="007D5C75">
      <w:pPr>
        <w:ind w:firstLine="426"/>
        <w:jc w:val="both"/>
        <w:rPr>
          <w:lang w:val="uk-UA"/>
        </w:rPr>
      </w:pPr>
      <w:r w:rsidRPr="003B5142">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14:paraId="29F68574" w14:textId="77777777" w:rsidR="007D5C75" w:rsidRPr="003B5142" w:rsidRDefault="007D5C75" w:rsidP="007D5C75">
      <w:pPr>
        <w:ind w:firstLine="426"/>
        <w:jc w:val="both"/>
        <w:rPr>
          <w:lang w:val="uk-UA"/>
        </w:rPr>
      </w:pPr>
      <w:r w:rsidRPr="003B5142">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14:paraId="716A8017" w14:textId="77777777" w:rsidR="007D5C75" w:rsidRPr="003B5142" w:rsidRDefault="007D5C75" w:rsidP="007D5C75">
      <w:pPr>
        <w:ind w:firstLine="426"/>
        <w:jc w:val="both"/>
        <w:rPr>
          <w:lang w:val="uk-UA"/>
        </w:rPr>
      </w:pPr>
      <w:r w:rsidRPr="003B5142">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14:paraId="1DC0E11A" w14:textId="77777777" w:rsidR="007D5C75" w:rsidRPr="003B5142" w:rsidRDefault="007D5C75" w:rsidP="007D5C75">
      <w:pPr>
        <w:ind w:firstLine="426"/>
        <w:jc w:val="both"/>
        <w:rPr>
          <w:lang w:val="uk-UA"/>
        </w:rPr>
      </w:pPr>
    </w:p>
    <w:p w14:paraId="0B8867E8" w14:textId="77777777" w:rsidR="007D5C75" w:rsidRPr="003B5142" w:rsidRDefault="007D5C75" w:rsidP="007D5C75">
      <w:pPr>
        <w:ind w:firstLine="426"/>
        <w:jc w:val="both"/>
        <w:rPr>
          <w:lang w:val="uk-UA"/>
        </w:rPr>
      </w:pPr>
      <w:r w:rsidRPr="003B5142">
        <w:rPr>
          <w:lang w:val="uk-UA"/>
        </w:rPr>
        <w:t xml:space="preserve">Дата заповнення пропозиції: ______________________________. </w:t>
      </w:r>
    </w:p>
    <w:p w14:paraId="0B06F15F" w14:textId="77777777" w:rsidR="007D5C75" w:rsidRPr="003B5142" w:rsidRDefault="007D5C75" w:rsidP="007D5C75">
      <w:pPr>
        <w:ind w:firstLine="426"/>
        <w:jc w:val="both"/>
        <w:outlineLvl w:val="0"/>
        <w:rPr>
          <w:lang w:val="uk-UA"/>
        </w:rPr>
      </w:pPr>
      <w:r w:rsidRPr="003B5142">
        <w:rPr>
          <w:lang w:val="uk-UA"/>
        </w:rPr>
        <w:t xml:space="preserve">  М.П.*</w:t>
      </w:r>
      <w:r w:rsidR="008C3518" w:rsidRPr="003B5142">
        <w:rPr>
          <w:lang w:val="uk-UA"/>
        </w:rPr>
        <w:t>*</w:t>
      </w:r>
      <w:r w:rsidRPr="003B5142">
        <w:rPr>
          <w:lang w:val="uk-UA"/>
        </w:rPr>
        <w:t xml:space="preserve">* ___________________________________________ </w:t>
      </w:r>
    </w:p>
    <w:p w14:paraId="246684EF" w14:textId="77777777" w:rsidR="007D5C75" w:rsidRPr="003B5142" w:rsidRDefault="007D5C75" w:rsidP="008C3518">
      <w:pPr>
        <w:ind w:left="1704" w:firstLine="284"/>
        <w:jc w:val="both"/>
        <w:rPr>
          <w:lang w:val="uk-UA"/>
        </w:rPr>
      </w:pPr>
      <w:r w:rsidRPr="003B5142">
        <w:rPr>
          <w:lang w:val="uk-UA"/>
        </w:rPr>
        <w:t>(Підпис керівника Учасника, ПІБ)</w:t>
      </w:r>
    </w:p>
    <w:p w14:paraId="0C0679E0" w14:textId="77777777" w:rsidR="007D5C75" w:rsidRPr="003B5142" w:rsidRDefault="007D5C75" w:rsidP="008C3518">
      <w:pPr>
        <w:ind w:firstLine="426"/>
        <w:rPr>
          <w:i/>
          <w:sz w:val="20"/>
          <w:szCs w:val="20"/>
          <w:lang w:val="uk-UA"/>
        </w:rPr>
      </w:pPr>
      <w:r w:rsidRPr="003B5142">
        <w:rPr>
          <w:i/>
          <w:sz w:val="20"/>
          <w:szCs w:val="20"/>
          <w:lang w:val="uk-UA"/>
        </w:rPr>
        <w:t>* у разі, якщо Учасник є платником податку на додану вартість</w:t>
      </w:r>
    </w:p>
    <w:p w14:paraId="6F7E50ED" w14:textId="77777777" w:rsidR="008C3518" w:rsidRPr="003B5142" w:rsidRDefault="00841FC6" w:rsidP="008C3518">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r w:rsidRPr="003B5142">
        <w:rPr>
          <w:rFonts w:eastAsia="Calibri"/>
          <w:i/>
          <w:iCs/>
          <w:sz w:val="20"/>
          <w:szCs w:val="20"/>
          <w:lang w:val="uk-UA" w:eastAsia="en-US"/>
        </w:rPr>
        <w:t xml:space="preserve">** Учасником зазначається </w:t>
      </w:r>
      <w:r w:rsidR="00F267C1" w:rsidRPr="003B5142">
        <w:rPr>
          <w:rFonts w:eastAsia="Calibri"/>
          <w:i/>
          <w:iCs/>
          <w:sz w:val="20"/>
          <w:szCs w:val="20"/>
          <w:lang w:val="uk-UA" w:eastAsia="en-US"/>
        </w:rPr>
        <w:t xml:space="preserve">найменування та </w:t>
      </w:r>
      <w:r w:rsidRPr="003B5142">
        <w:rPr>
          <w:rFonts w:eastAsia="Calibri"/>
          <w:i/>
          <w:iCs/>
          <w:sz w:val="20"/>
          <w:szCs w:val="20"/>
          <w:lang w:val="uk-UA" w:eastAsia="en-US"/>
        </w:rPr>
        <w:t>марку Товару</w:t>
      </w:r>
      <w:r w:rsidR="00F267C1" w:rsidRPr="003B5142">
        <w:rPr>
          <w:rFonts w:eastAsia="Calibri"/>
          <w:i/>
          <w:iCs/>
          <w:sz w:val="20"/>
          <w:szCs w:val="20"/>
          <w:lang w:val="uk-UA" w:eastAsia="en-US"/>
        </w:rPr>
        <w:t>, який він пропонує.</w:t>
      </w:r>
    </w:p>
    <w:p w14:paraId="5BF38A09" w14:textId="77777777" w:rsidR="00841FC6" w:rsidRPr="003B5142" w:rsidRDefault="008C3518" w:rsidP="008C3518">
      <w:pPr>
        <w:ind w:firstLine="426"/>
        <w:rPr>
          <w:i/>
          <w:sz w:val="20"/>
          <w:szCs w:val="20"/>
          <w:lang w:val="uk-UA"/>
        </w:rPr>
      </w:pPr>
      <w:r w:rsidRPr="003B5142">
        <w:rPr>
          <w:i/>
          <w:sz w:val="20"/>
          <w:szCs w:val="20"/>
          <w:lang w:val="uk-UA"/>
        </w:rPr>
        <w:t>*** крім осіб, які здійснюють діяльність без печатки згідно з чинним законодавством</w:t>
      </w:r>
    </w:p>
    <w:p w14:paraId="29035184" w14:textId="77777777" w:rsidR="008C3518" w:rsidRPr="003B5142" w:rsidRDefault="008C3518" w:rsidP="008C3518">
      <w:pPr>
        <w:ind w:firstLine="426"/>
        <w:rPr>
          <w:rFonts w:eastAsia="Calibri"/>
          <w:i/>
          <w:iCs/>
          <w:sz w:val="20"/>
          <w:szCs w:val="20"/>
          <w:lang w:val="uk-UA" w:eastAsia="en-US"/>
        </w:rPr>
      </w:pPr>
      <w:r w:rsidRPr="003B5142">
        <w:rPr>
          <w:rFonts w:eastAsia="Calibri"/>
          <w:i/>
          <w:iCs/>
          <w:sz w:val="20"/>
          <w:szCs w:val="20"/>
          <w:lang w:val="uk-UA" w:eastAsia="en-US"/>
        </w:rPr>
        <w:br w:type="page"/>
      </w:r>
    </w:p>
    <w:p w14:paraId="7F5AEB0C" w14:textId="77777777" w:rsidR="009E24D0" w:rsidRPr="003B5142" w:rsidRDefault="009E24D0" w:rsidP="008C3518">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p>
    <w:p w14:paraId="5DF8311B" w14:textId="77777777" w:rsidR="00476F58" w:rsidRPr="003B5142" w:rsidRDefault="0044581C" w:rsidP="00B54B19">
      <w:pPr>
        <w:tabs>
          <w:tab w:val="left" w:pos="7200"/>
          <w:tab w:val="left" w:pos="7905"/>
          <w:tab w:val="left" w:pos="8100"/>
          <w:tab w:val="left" w:pos="9000"/>
          <w:tab w:val="left" w:pos="10980"/>
        </w:tabs>
        <w:spacing w:line="276" w:lineRule="auto"/>
        <w:ind w:firstLine="5387"/>
        <w:jc w:val="center"/>
        <w:outlineLvl w:val="7"/>
        <w:rPr>
          <w:rFonts w:eastAsia="Calibri"/>
          <w:b/>
          <w:lang w:val="uk-UA" w:eastAsia="en-US"/>
        </w:rPr>
      </w:pPr>
      <w:r w:rsidRPr="003B5142">
        <w:rPr>
          <w:rFonts w:eastAsia="Calibri"/>
          <w:b/>
          <w:iCs/>
          <w:lang w:val="uk-UA" w:eastAsia="en-US"/>
        </w:rPr>
        <w:t>Додаток № 1.2 до</w:t>
      </w:r>
      <w:r w:rsidR="00B54B19" w:rsidRPr="003B5142">
        <w:rPr>
          <w:rFonts w:eastAsia="Calibri"/>
          <w:b/>
          <w:iCs/>
          <w:lang w:val="uk-UA" w:eastAsia="en-US"/>
        </w:rPr>
        <w:t xml:space="preserve"> </w:t>
      </w:r>
      <w:r w:rsidRPr="003B5142">
        <w:rPr>
          <w:rFonts w:eastAsia="Calibri"/>
          <w:b/>
          <w:lang w:val="uk-UA" w:eastAsia="en-US"/>
        </w:rPr>
        <w:t>Документації</w:t>
      </w:r>
    </w:p>
    <w:p w14:paraId="1580BB7E" w14:textId="77777777" w:rsidR="00476F58" w:rsidRPr="003B5142" w:rsidRDefault="0044581C">
      <w:pPr>
        <w:jc w:val="center"/>
        <w:outlineLvl w:val="0"/>
        <w:rPr>
          <w:b/>
          <w:bCs/>
          <w:u w:val="single"/>
          <w:lang w:val="uk-UA"/>
        </w:rPr>
      </w:pPr>
      <w:r w:rsidRPr="003B5142">
        <w:rPr>
          <w:b/>
          <w:bCs/>
          <w:u w:val="single"/>
          <w:lang w:val="uk-UA"/>
        </w:rPr>
        <w:t>(форма, яка подається Учасником на фірмовому бланку)</w:t>
      </w:r>
    </w:p>
    <w:p w14:paraId="06A58CB8" w14:textId="77777777" w:rsidR="00476F58" w:rsidRPr="003B5142" w:rsidRDefault="0044581C">
      <w:pPr>
        <w:jc w:val="center"/>
        <w:outlineLvl w:val="0"/>
        <w:rPr>
          <w:bCs/>
          <w:i/>
          <w:lang w:val="uk-UA"/>
        </w:rPr>
      </w:pPr>
      <w:r w:rsidRPr="003B5142">
        <w:rPr>
          <w:bCs/>
          <w:i/>
          <w:lang w:val="uk-UA"/>
        </w:rPr>
        <w:t>(у разі наявності)</w:t>
      </w:r>
    </w:p>
    <w:p w14:paraId="18142E50" w14:textId="77777777" w:rsidR="008C3518" w:rsidRPr="003B5142" w:rsidRDefault="0044581C" w:rsidP="008C3518">
      <w:pPr>
        <w:ind w:firstLine="7088"/>
        <w:outlineLvl w:val="0"/>
        <w:rPr>
          <w:lang w:val="uk-UA"/>
        </w:rPr>
      </w:pPr>
      <w:r w:rsidRPr="003B5142">
        <w:rPr>
          <w:lang w:val="uk-UA"/>
        </w:rPr>
        <w:t>Комітету конкурсних торгів</w:t>
      </w:r>
    </w:p>
    <w:p w14:paraId="594160C4" w14:textId="77777777" w:rsidR="00476F58" w:rsidRPr="003B5142" w:rsidRDefault="0044581C" w:rsidP="008C3518">
      <w:pPr>
        <w:ind w:firstLine="7088"/>
        <w:outlineLvl w:val="0"/>
        <w:rPr>
          <w:lang w:val="uk-UA"/>
        </w:rPr>
      </w:pPr>
      <w:r w:rsidRPr="003B5142">
        <w:rPr>
          <w:lang w:val="uk-UA"/>
        </w:rPr>
        <w:t>АБ «УКРГАЗБАНК»</w:t>
      </w:r>
    </w:p>
    <w:p w14:paraId="3C2A37C3" w14:textId="77777777" w:rsidR="00B07985" w:rsidRPr="003B5142" w:rsidRDefault="00B07985" w:rsidP="00B07985">
      <w:pPr>
        <w:ind w:firstLine="426"/>
        <w:jc w:val="center"/>
        <w:outlineLvl w:val="0"/>
        <w:rPr>
          <w:b/>
          <w:bCs/>
          <w:lang w:val="uk-UA"/>
        </w:rPr>
      </w:pPr>
      <w:r w:rsidRPr="003B5142">
        <w:rPr>
          <w:b/>
          <w:bCs/>
          <w:lang w:val="uk-UA"/>
        </w:rPr>
        <w:t>ПРОПОЗИЦІЯ ЩОДО ЦІНИ</w:t>
      </w:r>
    </w:p>
    <w:p w14:paraId="3AAA17A5" w14:textId="77777777" w:rsidR="00B07985" w:rsidRPr="003B5142" w:rsidRDefault="00B07985" w:rsidP="00B07985">
      <w:pPr>
        <w:ind w:firstLine="426"/>
        <w:jc w:val="center"/>
        <w:rPr>
          <w:sz w:val="16"/>
          <w:szCs w:val="16"/>
          <w:lang w:val="uk-UA"/>
        </w:rPr>
      </w:pPr>
    </w:p>
    <w:p w14:paraId="2A59ECAF" w14:textId="77777777" w:rsidR="00B07985" w:rsidRPr="003B5142" w:rsidRDefault="00B07985" w:rsidP="00B07985">
      <w:pPr>
        <w:ind w:left="426"/>
        <w:jc w:val="center"/>
        <w:rPr>
          <w:lang w:val="uk-UA"/>
        </w:rPr>
      </w:pPr>
      <w:r w:rsidRPr="003B5142">
        <w:rPr>
          <w:lang w:val="uk-UA"/>
        </w:rPr>
        <w:t>НА УЧАСТЬ У ВІДКРИТИХ ТОРГАХ НА ЗАКУПІВЛЮ</w:t>
      </w:r>
    </w:p>
    <w:p w14:paraId="56D9C3F3" w14:textId="77777777" w:rsidR="00B07985" w:rsidRPr="003B5142" w:rsidRDefault="00B07985" w:rsidP="001C7324">
      <w:pPr>
        <w:jc w:val="center"/>
        <w:rPr>
          <w:bCs/>
          <w:lang w:val="uk-UA"/>
        </w:rPr>
      </w:pPr>
      <w:r w:rsidRPr="003B5142">
        <w:rPr>
          <w:lang w:val="uk-UA"/>
        </w:rPr>
        <w:t>персональних комп'ютерів, комплектуючих до них, периферійної техніки, джерел безперебійного живлення, гарнітур</w:t>
      </w:r>
    </w:p>
    <w:p w14:paraId="7B3F1AF7" w14:textId="77777777" w:rsidR="00B07985" w:rsidRPr="003B5142" w:rsidRDefault="00B07985" w:rsidP="00B07985">
      <w:pPr>
        <w:ind w:firstLine="426"/>
        <w:jc w:val="both"/>
        <w:outlineLvl w:val="0"/>
        <w:rPr>
          <w:lang w:val="uk-UA"/>
        </w:rPr>
      </w:pPr>
      <w:r w:rsidRPr="003B5142">
        <w:rPr>
          <w:lang w:val="uk-UA"/>
        </w:rPr>
        <w:t xml:space="preserve">Уважно вивчивши комплект Документації, цим подаємо на участь у торгах свою пропозицію: </w:t>
      </w:r>
    </w:p>
    <w:p w14:paraId="3EFA5FD4" w14:textId="77777777" w:rsidR="00B07985" w:rsidRPr="003B5142" w:rsidRDefault="00B07985" w:rsidP="00B07985">
      <w:pPr>
        <w:ind w:firstLine="426"/>
        <w:rPr>
          <w:lang w:val="uk-UA"/>
        </w:rPr>
      </w:pPr>
      <w:r w:rsidRPr="003B5142">
        <w:rPr>
          <w:lang w:val="uk-UA"/>
        </w:rPr>
        <w:t>Повне найменування Учасника ___________________________________________________</w:t>
      </w:r>
    </w:p>
    <w:p w14:paraId="263B29A6" w14:textId="77777777" w:rsidR="00B07985" w:rsidRPr="003B5142" w:rsidRDefault="00B07985" w:rsidP="00B07985">
      <w:pPr>
        <w:ind w:firstLine="426"/>
        <w:rPr>
          <w:lang w:val="uk-UA"/>
        </w:rPr>
      </w:pPr>
      <w:r w:rsidRPr="003B5142">
        <w:rPr>
          <w:lang w:val="uk-UA"/>
        </w:rPr>
        <w:t>Місцезнаходження (юридичне та фактичне) _________________________________________</w:t>
      </w:r>
    </w:p>
    <w:p w14:paraId="46B992C8" w14:textId="77777777" w:rsidR="00B07985" w:rsidRPr="003B5142" w:rsidRDefault="00B07985" w:rsidP="00B07985">
      <w:pPr>
        <w:ind w:firstLine="426"/>
        <w:jc w:val="both"/>
        <w:rPr>
          <w:lang w:val="uk-UA"/>
        </w:rPr>
      </w:pPr>
      <w:r w:rsidRPr="003B5142">
        <w:rPr>
          <w:lang w:val="uk-UA"/>
        </w:rPr>
        <w:t>Телефон/факс __________________________________________________________________</w:t>
      </w:r>
    </w:p>
    <w:p w14:paraId="5840D573" w14:textId="77777777" w:rsidR="00B07985" w:rsidRPr="003B5142" w:rsidRDefault="00B07985" w:rsidP="00B07985">
      <w:pPr>
        <w:ind w:firstLine="426"/>
        <w:rPr>
          <w:lang w:val="uk-UA"/>
        </w:rPr>
      </w:pPr>
      <w:r w:rsidRPr="003B5142">
        <w:rPr>
          <w:lang w:val="uk-UA"/>
        </w:rPr>
        <w:t>Керівництво (посада, прізвище, ім’я, по батькові) ____________________________________</w:t>
      </w:r>
    </w:p>
    <w:p w14:paraId="4A4991F7" w14:textId="77777777" w:rsidR="00B07985" w:rsidRPr="003B5142" w:rsidRDefault="00B07985" w:rsidP="00B07985">
      <w:pPr>
        <w:ind w:firstLine="426"/>
        <w:rPr>
          <w:lang w:val="uk-UA"/>
        </w:rPr>
      </w:pPr>
      <w:r w:rsidRPr="003B5142">
        <w:rPr>
          <w:lang w:val="uk-UA"/>
        </w:rPr>
        <w:t>Банківські реквізити _____________________________________________________________</w:t>
      </w:r>
    </w:p>
    <w:p w14:paraId="03718DDF" w14:textId="77777777" w:rsidR="00B07985" w:rsidRPr="003B5142" w:rsidRDefault="00B07985" w:rsidP="00B07985">
      <w:pPr>
        <w:ind w:firstLine="426"/>
        <w:jc w:val="both"/>
        <w:rPr>
          <w:lang w:val="uk-UA"/>
        </w:rPr>
      </w:pPr>
      <w:r w:rsidRPr="003B5142">
        <w:rPr>
          <w:lang w:val="uk-UA"/>
        </w:rPr>
        <w:t>Код ЄДРПОУ (для Учасників фізичних осіб – р</w:t>
      </w:r>
      <w:r w:rsidRPr="003B5142">
        <w:rPr>
          <w:bCs/>
          <w:color w:val="252525"/>
          <w:shd w:val="clear" w:color="auto" w:fill="FFFFFF"/>
          <w:lang w:val="uk-UA"/>
        </w:rPr>
        <w:t>еєстраційний номер облікової картки платника податків)</w:t>
      </w:r>
      <w:r w:rsidRPr="003B5142">
        <w:rPr>
          <w:lang w:val="uk-UA"/>
        </w:rPr>
        <w:t xml:space="preserve"> _________________________________________________________________</w:t>
      </w:r>
    </w:p>
    <w:p w14:paraId="365C4F05" w14:textId="77777777" w:rsidR="00B07985" w:rsidRPr="003B5142" w:rsidRDefault="00B07985" w:rsidP="00B07985">
      <w:pPr>
        <w:ind w:firstLine="426"/>
        <w:jc w:val="both"/>
        <w:outlineLvl w:val="0"/>
        <w:rPr>
          <w:b/>
          <w:bCs/>
          <w:i/>
          <w:iCs/>
          <w:lang w:val="uk-UA"/>
        </w:rPr>
      </w:pPr>
      <w:r w:rsidRPr="003B5142">
        <w:rPr>
          <w:b/>
          <w:bCs/>
          <w:i/>
          <w:iCs/>
          <w:lang w:val="uk-UA"/>
        </w:rPr>
        <w:t>Загальна вартість пропозиції з ПДВ*, грн.:</w:t>
      </w:r>
    </w:p>
    <w:p w14:paraId="0E5056B3" w14:textId="77777777" w:rsidR="00B07985" w:rsidRPr="003B5142" w:rsidRDefault="00B07985" w:rsidP="00B07985">
      <w:pPr>
        <w:ind w:firstLine="426"/>
        <w:jc w:val="both"/>
        <w:outlineLvl w:val="0"/>
        <w:rPr>
          <w:lang w:val="uk-UA"/>
        </w:rPr>
      </w:pPr>
      <w:r w:rsidRPr="003B5142">
        <w:rPr>
          <w:lang w:val="uk-UA"/>
        </w:rPr>
        <w:t>Цифрами ____________________</w:t>
      </w:r>
    </w:p>
    <w:p w14:paraId="3B1AC960" w14:textId="77777777" w:rsidR="00B07985" w:rsidRPr="003B5142" w:rsidRDefault="00B07985" w:rsidP="00B07985">
      <w:pPr>
        <w:ind w:firstLine="426"/>
        <w:jc w:val="both"/>
        <w:rPr>
          <w:lang w:val="uk-UA"/>
        </w:rPr>
      </w:pPr>
      <w:r w:rsidRPr="003B5142">
        <w:rPr>
          <w:lang w:val="uk-UA"/>
        </w:rPr>
        <w:t>Літерами ____________________</w:t>
      </w:r>
    </w:p>
    <w:p w14:paraId="0DAC3222" w14:textId="77777777" w:rsidR="00B07985" w:rsidRPr="003B5142" w:rsidRDefault="00B07985" w:rsidP="00B07985">
      <w:pPr>
        <w:ind w:firstLine="426"/>
        <w:jc w:val="both"/>
        <w:rPr>
          <w:lang w:val="uk-UA"/>
        </w:rPr>
      </w:pPr>
      <w:r w:rsidRPr="003B5142">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14:paraId="220BF60E" w14:textId="77777777" w:rsidR="00B07985" w:rsidRPr="003B5142" w:rsidRDefault="00B07985" w:rsidP="00B07985">
      <w:pPr>
        <w:jc w:val="both"/>
        <w:outlineLvl w:val="0"/>
        <w:rPr>
          <w:b/>
          <w:bCs/>
          <w:i/>
          <w:iCs/>
          <w:sz w:val="12"/>
          <w:szCs w:val="12"/>
          <w:lang w:val="uk-UA"/>
        </w:rPr>
      </w:pPr>
    </w:p>
    <w:p w14:paraId="3FEB374D" w14:textId="77777777" w:rsidR="00B07985" w:rsidRPr="003B5142" w:rsidRDefault="00B07985" w:rsidP="00B07985">
      <w:pPr>
        <w:jc w:val="both"/>
        <w:outlineLvl w:val="0"/>
        <w:rPr>
          <w:b/>
          <w:bCs/>
          <w:i/>
          <w:iCs/>
          <w:lang w:val="uk-UA"/>
        </w:rPr>
      </w:pPr>
      <w:r w:rsidRPr="003B5142">
        <w:rPr>
          <w:b/>
          <w:bCs/>
          <w:i/>
          <w:iCs/>
          <w:lang w:val="uk-UA"/>
        </w:rPr>
        <w:t>Цінова пропозиція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21"/>
        <w:gridCol w:w="993"/>
        <w:gridCol w:w="1702"/>
        <w:gridCol w:w="1419"/>
        <w:gridCol w:w="1134"/>
        <w:gridCol w:w="1135"/>
      </w:tblGrid>
      <w:tr w:rsidR="00B07985" w:rsidRPr="003B5142" w14:paraId="3CC84BC5" w14:textId="77777777" w:rsidTr="000C4559">
        <w:trPr>
          <w:trHeight w:val="717"/>
        </w:trPr>
        <w:tc>
          <w:tcPr>
            <w:tcW w:w="816" w:type="dxa"/>
            <w:tcBorders>
              <w:top w:val="single" w:sz="4" w:space="0" w:color="auto"/>
              <w:left w:val="single" w:sz="4" w:space="0" w:color="auto"/>
              <w:bottom w:val="single" w:sz="4" w:space="0" w:color="auto"/>
              <w:right w:val="single" w:sz="4" w:space="0" w:color="auto"/>
            </w:tcBorders>
            <w:vAlign w:val="center"/>
            <w:hideMark/>
          </w:tcPr>
          <w:p w14:paraId="3DB55200" w14:textId="77777777" w:rsidR="00B07985" w:rsidRPr="003B5142" w:rsidRDefault="00B07985" w:rsidP="000C4559">
            <w:pPr>
              <w:ind w:left="-108" w:right="-108"/>
              <w:jc w:val="center"/>
              <w:rPr>
                <w:b/>
                <w:bCs/>
                <w:lang w:val="uk-UA"/>
              </w:rPr>
            </w:pPr>
            <w:r w:rsidRPr="003B5142">
              <w:rPr>
                <w:b/>
                <w:bCs/>
                <w:lang w:val="uk-UA"/>
              </w:rPr>
              <w:t>№ з/п</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0179959" w14:textId="77777777" w:rsidR="00B07985" w:rsidRPr="003B5142" w:rsidRDefault="00B07985" w:rsidP="000C4559">
            <w:pPr>
              <w:ind w:left="-70" w:firstLine="70"/>
              <w:jc w:val="center"/>
              <w:rPr>
                <w:b/>
                <w:bCs/>
                <w:lang w:val="uk-UA"/>
              </w:rPr>
            </w:pPr>
            <w:r w:rsidRPr="003B5142">
              <w:rPr>
                <w:b/>
                <w:lang w:val="uk-UA"/>
              </w:rPr>
              <w:t xml:space="preserve">Найменування </w:t>
            </w:r>
            <w:r w:rsidRPr="003B5142">
              <w:rPr>
                <w:b/>
                <w:bCs/>
                <w:lang w:val="uk-UA"/>
              </w:rPr>
              <w:t>предмета закупівлі</w:t>
            </w:r>
            <w:r w:rsidRPr="003B5142">
              <w:rPr>
                <w:b/>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2D2E2" w14:textId="77777777" w:rsidR="00B07985" w:rsidRPr="003B5142" w:rsidRDefault="00B07985" w:rsidP="000C4559">
            <w:pPr>
              <w:ind w:left="-108" w:right="-108"/>
              <w:jc w:val="center"/>
              <w:rPr>
                <w:b/>
                <w:lang w:val="uk-UA"/>
              </w:rPr>
            </w:pPr>
            <w:r w:rsidRPr="003B5142">
              <w:rPr>
                <w:b/>
                <w:lang w:val="uk-UA"/>
              </w:rPr>
              <w:t>К-сть</w:t>
            </w:r>
          </w:p>
          <w:p w14:paraId="6E410323" w14:textId="77777777" w:rsidR="00B07985" w:rsidRPr="003B5142" w:rsidRDefault="00B07985" w:rsidP="000C4559">
            <w:pPr>
              <w:jc w:val="center"/>
              <w:rPr>
                <w:b/>
                <w:bCs/>
                <w:lang w:val="uk-UA"/>
              </w:rPr>
            </w:pPr>
            <w:r w:rsidRPr="003B5142">
              <w:rPr>
                <w:b/>
                <w:lang w:val="uk-UA"/>
              </w:rPr>
              <w:t>(од.)</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F224A27" w14:textId="77777777" w:rsidR="00B07985" w:rsidRPr="003B5142" w:rsidRDefault="00B07985" w:rsidP="000C4559">
            <w:pPr>
              <w:jc w:val="center"/>
              <w:rPr>
                <w:b/>
                <w:lang w:val="uk-UA"/>
              </w:rPr>
            </w:pPr>
            <w:r w:rsidRPr="003B5142">
              <w:rPr>
                <w:b/>
                <w:lang w:val="uk-UA"/>
              </w:rPr>
              <w:t>Ціна одиниці в грн. (без ПДВ)</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1839E7F" w14:textId="77777777" w:rsidR="00B07985" w:rsidRPr="003B5142" w:rsidRDefault="00B07985" w:rsidP="000C4559">
            <w:pPr>
              <w:ind w:left="-108" w:right="-108"/>
              <w:jc w:val="center"/>
              <w:rPr>
                <w:b/>
                <w:lang w:val="uk-UA"/>
              </w:rPr>
            </w:pPr>
            <w:r w:rsidRPr="003B5142">
              <w:rPr>
                <w:b/>
                <w:lang w:val="uk-UA"/>
              </w:rPr>
              <w:t>Ціна одиниці в грн. (з ПДВ)*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4504B" w14:textId="77777777" w:rsidR="00B07985" w:rsidRPr="003B5142" w:rsidRDefault="00B07985" w:rsidP="000C4559">
            <w:pPr>
              <w:jc w:val="center"/>
              <w:rPr>
                <w:b/>
                <w:lang w:val="uk-UA"/>
              </w:rPr>
            </w:pPr>
            <w:r w:rsidRPr="003B5142">
              <w:rPr>
                <w:b/>
                <w:lang w:val="uk-UA"/>
              </w:rPr>
              <w:t>Сума в грн. (без ПДВ)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692549" w14:textId="77777777" w:rsidR="00B07985" w:rsidRPr="003B5142" w:rsidRDefault="00B07985" w:rsidP="000C4559">
            <w:pPr>
              <w:jc w:val="center"/>
              <w:rPr>
                <w:b/>
                <w:lang w:val="uk-UA"/>
              </w:rPr>
            </w:pPr>
            <w:r w:rsidRPr="003B5142">
              <w:rPr>
                <w:b/>
                <w:lang w:val="uk-UA"/>
              </w:rPr>
              <w:t>Сума в грн. (з ПДВ)*</w:t>
            </w:r>
          </w:p>
        </w:tc>
      </w:tr>
      <w:tr w:rsidR="00B07985" w:rsidRPr="003B5142" w14:paraId="38824F02" w14:textId="77777777" w:rsidTr="000C4559">
        <w:trPr>
          <w:trHeight w:val="317"/>
        </w:trPr>
        <w:tc>
          <w:tcPr>
            <w:tcW w:w="816" w:type="dxa"/>
            <w:tcBorders>
              <w:top w:val="single" w:sz="4" w:space="0" w:color="auto"/>
              <w:left w:val="single" w:sz="4" w:space="0" w:color="auto"/>
              <w:bottom w:val="single" w:sz="4" w:space="0" w:color="auto"/>
              <w:right w:val="single" w:sz="4" w:space="0" w:color="auto"/>
            </w:tcBorders>
            <w:vAlign w:val="center"/>
          </w:tcPr>
          <w:p w14:paraId="6B0F8DC5"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4EBEAA2A" w14:textId="77777777" w:rsidR="00B07985" w:rsidRPr="003B5142" w:rsidRDefault="00B07985" w:rsidP="000C4559">
            <w:pPr>
              <w:rPr>
                <w:lang w:val="uk-UA"/>
              </w:rPr>
            </w:pPr>
            <w:r w:rsidRPr="003B5142">
              <w:rPr>
                <w:lang w:val="uk-UA"/>
              </w:rPr>
              <w:t>Системний блок "Стандартний"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92E0CF" w14:textId="77777777" w:rsidR="00B07985" w:rsidRPr="003B5142" w:rsidRDefault="00B07985" w:rsidP="000C4559">
            <w:pPr>
              <w:jc w:val="center"/>
              <w:rPr>
                <w:lang w:val="uk-UA"/>
              </w:rPr>
            </w:pPr>
            <w:r w:rsidRPr="003B5142">
              <w:rPr>
                <w:lang w:val="uk-UA"/>
              </w:rPr>
              <w:t>350</w:t>
            </w:r>
          </w:p>
        </w:tc>
        <w:tc>
          <w:tcPr>
            <w:tcW w:w="1702" w:type="dxa"/>
            <w:tcBorders>
              <w:top w:val="single" w:sz="4" w:space="0" w:color="auto"/>
              <w:left w:val="single" w:sz="4" w:space="0" w:color="auto"/>
              <w:bottom w:val="single" w:sz="4" w:space="0" w:color="auto"/>
              <w:right w:val="single" w:sz="4" w:space="0" w:color="auto"/>
            </w:tcBorders>
            <w:vAlign w:val="center"/>
          </w:tcPr>
          <w:p w14:paraId="34C7069E" w14:textId="77777777" w:rsidR="00B07985" w:rsidRPr="003B5142" w:rsidRDefault="00B07985" w:rsidP="000C4559">
            <w:pPr>
              <w:jc w:val="center"/>
              <w:rPr>
                <w:bCs/>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255B5B0" w14:textId="77777777" w:rsidR="00B07985" w:rsidRPr="003B5142" w:rsidRDefault="00B07985" w:rsidP="000C4559">
            <w:pPr>
              <w:jc w:val="center"/>
              <w:rPr>
                <w:bCs/>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3D27F60E" w14:textId="77777777" w:rsidR="00B07985" w:rsidRPr="003B5142" w:rsidRDefault="00B07985" w:rsidP="000C4559">
            <w:pPr>
              <w:jc w:val="center"/>
              <w:rPr>
                <w:bCs/>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41175E1D" w14:textId="77777777" w:rsidR="00B07985" w:rsidRPr="003B5142" w:rsidRDefault="00B07985" w:rsidP="000C4559">
            <w:pPr>
              <w:jc w:val="center"/>
              <w:rPr>
                <w:bCs/>
                <w:lang w:val="uk-UA"/>
              </w:rPr>
            </w:pPr>
          </w:p>
        </w:tc>
      </w:tr>
      <w:tr w:rsidR="00B07985" w:rsidRPr="003B5142" w14:paraId="05D3123A" w14:textId="77777777" w:rsidTr="000C4559">
        <w:trPr>
          <w:trHeight w:val="265"/>
        </w:trPr>
        <w:tc>
          <w:tcPr>
            <w:tcW w:w="816" w:type="dxa"/>
            <w:tcBorders>
              <w:top w:val="single" w:sz="4" w:space="0" w:color="auto"/>
              <w:left w:val="single" w:sz="4" w:space="0" w:color="auto"/>
              <w:bottom w:val="single" w:sz="4" w:space="0" w:color="auto"/>
              <w:right w:val="single" w:sz="4" w:space="0" w:color="auto"/>
            </w:tcBorders>
            <w:vAlign w:val="center"/>
          </w:tcPr>
          <w:p w14:paraId="7A1DDCB6"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66A91BEA" w14:textId="77777777" w:rsidR="00B07985" w:rsidRPr="003B5142" w:rsidRDefault="00B07985" w:rsidP="000C4559">
            <w:pPr>
              <w:rPr>
                <w:lang w:val="uk-UA"/>
              </w:rPr>
            </w:pPr>
            <w:r w:rsidRPr="003B5142">
              <w:rPr>
                <w:lang w:val="uk-UA"/>
              </w:rPr>
              <w:t>Системний блок "Покращений" тип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A0CC22" w14:textId="77777777" w:rsidR="00B07985" w:rsidRPr="003B5142" w:rsidRDefault="00B07985"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33C3EBF3"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E3F9A92"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6919E1D0"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20F8DA15" w14:textId="77777777" w:rsidR="00B07985" w:rsidRPr="003B5142" w:rsidRDefault="00B07985" w:rsidP="000C4559">
            <w:pPr>
              <w:jc w:val="center"/>
              <w:rPr>
                <w:lang w:val="uk-UA"/>
              </w:rPr>
            </w:pPr>
          </w:p>
        </w:tc>
      </w:tr>
      <w:tr w:rsidR="00B07985" w:rsidRPr="003B5142" w14:paraId="5EED0DC6" w14:textId="77777777" w:rsidTr="000C4559">
        <w:trPr>
          <w:trHeight w:val="265"/>
        </w:trPr>
        <w:tc>
          <w:tcPr>
            <w:tcW w:w="816" w:type="dxa"/>
            <w:tcBorders>
              <w:top w:val="single" w:sz="4" w:space="0" w:color="auto"/>
              <w:left w:val="single" w:sz="4" w:space="0" w:color="auto"/>
              <w:bottom w:val="single" w:sz="4" w:space="0" w:color="auto"/>
              <w:right w:val="single" w:sz="4" w:space="0" w:color="auto"/>
            </w:tcBorders>
            <w:vAlign w:val="center"/>
          </w:tcPr>
          <w:p w14:paraId="0D6EF033"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74017FAF" w14:textId="77777777" w:rsidR="00B07985" w:rsidRPr="003B5142" w:rsidRDefault="00B07985" w:rsidP="000C4559">
            <w:pPr>
              <w:rPr>
                <w:lang w:val="uk-UA"/>
              </w:rPr>
            </w:pPr>
            <w:r w:rsidRPr="003B5142">
              <w:rPr>
                <w:lang w:val="uk-UA"/>
              </w:rPr>
              <w:t xml:space="preserve">Системний блок "Покращений" тип 2 </w:t>
            </w:r>
          </w:p>
        </w:tc>
        <w:tc>
          <w:tcPr>
            <w:tcW w:w="993" w:type="dxa"/>
            <w:tcBorders>
              <w:top w:val="single" w:sz="4" w:space="0" w:color="auto"/>
              <w:left w:val="single" w:sz="4" w:space="0" w:color="auto"/>
              <w:bottom w:val="single" w:sz="4" w:space="0" w:color="auto"/>
              <w:right w:val="single" w:sz="4" w:space="0" w:color="auto"/>
            </w:tcBorders>
            <w:vAlign w:val="center"/>
          </w:tcPr>
          <w:p w14:paraId="788C4E63" w14:textId="77777777" w:rsidR="00B07985" w:rsidRPr="003B5142" w:rsidRDefault="00B07985" w:rsidP="000C4559">
            <w:pPr>
              <w:jc w:val="center"/>
              <w:rPr>
                <w:lang w:val="uk-UA"/>
              </w:rPr>
            </w:pPr>
            <w:r w:rsidRPr="003B5142">
              <w:rPr>
                <w:lang w:val="uk-UA"/>
              </w:rPr>
              <w:t>30</w:t>
            </w:r>
          </w:p>
        </w:tc>
        <w:tc>
          <w:tcPr>
            <w:tcW w:w="1702" w:type="dxa"/>
            <w:tcBorders>
              <w:top w:val="single" w:sz="4" w:space="0" w:color="auto"/>
              <w:left w:val="single" w:sz="4" w:space="0" w:color="auto"/>
              <w:bottom w:val="single" w:sz="4" w:space="0" w:color="auto"/>
              <w:right w:val="single" w:sz="4" w:space="0" w:color="auto"/>
            </w:tcBorders>
            <w:vAlign w:val="center"/>
          </w:tcPr>
          <w:p w14:paraId="39A828DF"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334C510"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1A78A652"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2191516A" w14:textId="77777777" w:rsidR="00B07985" w:rsidRPr="003B5142" w:rsidRDefault="00B07985" w:rsidP="000C4559">
            <w:pPr>
              <w:jc w:val="center"/>
              <w:rPr>
                <w:lang w:val="uk-UA"/>
              </w:rPr>
            </w:pPr>
          </w:p>
        </w:tc>
      </w:tr>
      <w:tr w:rsidR="00B07985" w:rsidRPr="003B5142" w14:paraId="60C7D7FF" w14:textId="77777777" w:rsidTr="000C4559">
        <w:trPr>
          <w:trHeight w:val="255"/>
        </w:trPr>
        <w:tc>
          <w:tcPr>
            <w:tcW w:w="816" w:type="dxa"/>
            <w:tcBorders>
              <w:top w:val="single" w:sz="4" w:space="0" w:color="auto"/>
              <w:left w:val="single" w:sz="4" w:space="0" w:color="auto"/>
              <w:bottom w:val="single" w:sz="4" w:space="0" w:color="auto"/>
              <w:right w:val="single" w:sz="4" w:space="0" w:color="auto"/>
            </w:tcBorders>
            <w:vAlign w:val="center"/>
          </w:tcPr>
          <w:p w14:paraId="47363C98"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06BF80FE" w14:textId="77777777" w:rsidR="00B07985" w:rsidRPr="003B5142" w:rsidRDefault="00B07985" w:rsidP="000C4559">
            <w:pPr>
              <w:rPr>
                <w:lang w:val="uk-UA"/>
              </w:rPr>
            </w:pPr>
            <w:r w:rsidRPr="003B5142">
              <w:rPr>
                <w:lang w:val="uk-UA"/>
              </w:rPr>
              <w:t xml:space="preserve">Клавіатура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447B8" w14:textId="06485D37" w:rsidR="00B07985" w:rsidRPr="003B5142" w:rsidRDefault="00B07985" w:rsidP="000C4559">
            <w:pPr>
              <w:jc w:val="center"/>
              <w:rPr>
                <w:lang w:val="uk-UA"/>
              </w:rPr>
            </w:pPr>
            <w:r w:rsidRPr="003B5142">
              <w:rPr>
                <w:lang w:val="uk-UA"/>
              </w:rPr>
              <w:t>4</w:t>
            </w:r>
            <w:r w:rsidR="007C7C0E">
              <w:rPr>
                <w:lang w:val="uk-UA"/>
              </w:rPr>
              <w:t>5</w:t>
            </w:r>
            <w:r w:rsidRPr="003B5142">
              <w:rPr>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4004792"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9C66AE8"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1C0008F8"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4864DEE5" w14:textId="77777777" w:rsidR="00B07985" w:rsidRPr="003B5142" w:rsidRDefault="00B07985" w:rsidP="000C4559">
            <w:pPr>
              <w:jc w:val="center"/>
              <w:rPr>
                <w:lang w:val="uk-UA"/>
              </w:rPr>
            </w:pPr>
          </w:p>
        </w:tc>
      </w:tr>
      <w:tr w:rsidR="00B07985" w:rsidRPr="003B5142" w14:paraId="7267FB77" w14:textId="77777777" w:rsidTr="000C4559">
        <w:trPr>
          <w:trHeight w:val="259"/>
        </w:trPr>
        <w:tc>
          <w:tcPr>
            <w:tcW w:w="816" w:type="dxa"/>
            <w:tcBorders>
              <w:top w:val="single" w:sz="4" w:space="0" w:color="auto"/>
              <w:left w:val="single" w:sz="4" w:space="0" w:color="auto"/>
              <w:bottom w:val="single" w:sz="4" w:space="0" w:color="auto"/>
              <w:right w:val="single" w:sz="4" w:space="0" w:color="auto"/>
            </w:tcBorders>
            <w:vAlign w:val="center"/>
          </w:tcPr>
          <w:p w14:paraId="6DB6458C"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04970BFE" w14:textId="77777777" w:rsidR="00B07985" w:rsidRPr="003B5142" w:rsidRDefault="00B07985" w:rsidP="000C4559">
            <w:pPr>
              <w:rPr>
                <w:lang w:val="uk-UA"/>
              </w:rPr>
            </w:pPr>
            <w:r w:rsidRPr="003B5142">
              <w:rPr>
                <w:iCs/>
                <w:lang w:val="uk-UA"/>
              </w:rPr>
              <w:t>М</w:t>
            </w:r>
            <w:r w:rsidRPr="003B5142">
              <w:rPr>
                <w:rFonts w:eastAsia="MS Mincho"/>
                <w:lang w:val="uk-UA"/>
              </w:rPr>
              <w:t>аніпулятор типу «миша»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B3B3C4" w14:textId="212CC014" w:rsidR="00B07985" w:rsidRPr="003B5142" w:rsidRDefault="00B07985" w:rsidP="000C4559">
            <w:pPr>
              <w:jc w:val="center"/>
              <w:rPr>
                <w:lang w:val="uk-UA"/>
              </w:rPr>
            </w:pPr>
            <w:r w:rsidRPr="003B5142">
              <w:rPr>
                <w:lang w:val="uk-UA"/>
              </w:rPr>
              <w:t>4</w:t>
            </w:r>
            <w:r w:rsidR="007C7C0E">
              <w:rPr>
                <w:lang w:val="uk-UA"/>
              </w:rPr>
              <w:t>5</w:t>
            </w:r>
            <w:r w:rsidRPr="003B5142">
              <w:rPr>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6042B49"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8FD7B7D"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F7760CC"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1C94BA7" w14:textId="77777777" w:rsidR="00B07985" w:rsidRPr="003B5142" w:rsidRDefault="00B07985" w:rsidP="000C4559">
            <w:pPr>
              <w:jc w:val="center"/>
              <w:rPr>
                <w:lang w:val="uk-UA"/>
              </w:rPr>
            </w:pPr>
          </w:p>
        </w:tc>
      </w:tr>
      <w:tr w:rsidR="00B07985" w:rsidRPr="003B5142" w14:paraId="22D74095" w14:textId="77777777" w:rsidTr="000C4559">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1A26EE1B"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62894E9C" w14:textId="77777777" w:rsidR="00B07985" w:rsidRPr="003B5142" w:rsidRDefault="00B07985" w:rsidP="000C4559">
            <w:pPr>
              <w:rPr>
                <w:lang w:val="uk-UA"/>
              </w:rPr>
            </w:pPr>
            <w:r w:rsidRPr="003B5142">
              <w:rPr>
                <w:iCs/>
                <w:lang w:val="uk-UA"/>
              </w:rPr>
              <w:t>Комплект м</w:t>
            </w:r>
            <w:r w:rsidRPr="003B5142">
              <w:rPr>
                <w:rFonts w:eastAsia="MS Mincho"/>
                <w:lang w:val="uk-UA"/>
              </w:rPr>
              <w:t>аніпулятор типу «миша» та клавіатура</w:t>
            </w:r>
          </w:p>
        </w:tc>
        <w:tc>
          <w:tcPr>
            <w:tcW w:w="993" w:type="dxa"/>
            <w:tcBorders>
              <w:top w:val="single" w:sz="4" w:space="0" w:color="auto"/>
              <w:left w:val="single" w:sz="4" w:space="0" w:color="auto"/>
              <w:bottom w:val="single" w:sz="4" w:space="0" w:color="auto"/>
              <w:right w:val="single" w:sz="4" w:space="0" w:color="auto"/>
            </w:tcBorders>
            <w:vAlign w:val="center"/>
          </w:tcPr>
          <w:p w14:paraId="4899977B" w14:textId="77777777" w:rsidR="00B07985" w:rsidRPr="003B5142" w:rsidRDefault="00B07985" w:rsidP="000C4559">
            <w:pPr>
              <w:jc w:val="center"/>
              <w:rPr>
                <w:lang w:val="uk-UA"/>
              </w:rPr>
            </w:pPr>
            <w:r w:rsidRPr="003B5142">
              <w:rPr>
                <w:lang w:val="uk-UA"/>
              </w:rPr>
              <w:t>20</w:t>
            </w:r>
          </w:p>
        </w:tc>
        <w:tc>
          <w:tcPr>
            <w:tcW w:w="1702" w:type="dxa"/>
            <w:tcBorders>
              <w:top w:val="single" w:sz="4" w:space="0" w:color="auto"/>
              <w:left w:val="single" w:sz="4" w:space="0" w:color="auto"/>
              <w:bottom w:val="single" w:sz="4" w:space="0" w:color="auto"/>
              <w:right w:val="single" w:sz="4" w:space="0" w:color="auto"/>
            </w:tcBorders>
            <w:vAlign w:val="center"/>
          </w:tcPr>
          <w:p w14:paraId="4755173C"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26693290"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CC58904"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1263BF7" w14:textId="77777777" w:rsidR="00B07985" w:rsidRPr="003B5142" w:rsidRDefault="00B07985" w:rsidP="000C4559">
            <w:pPr>
              <w:jc w:val="center"/>
              <w:rPr>
                <w:lang w:val="uk-UA"/>
              </w:rPr>
            </w:pPr>
          </w:p>
        </w:tc>
      </w:tr>
      <w:tr w:rsidR="00B07985" w:rsidRPr="003B5142" w14:paraId="12BF7C98" w14:textId="77777777" w:rsidTr="000C4559">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36D56367"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33534700" w14:textId="77777777" w:rsidR="00B07985" w:rsidRPr="003B5142" w:rsidRDefault="00B07985" w:rsidP="000C4559">
            <w:pPr>
              <w:rPr>
                <w:lang w:val="uk-UA"/>
              </w:rPr>
            </w:pPr>
            <w:r w:rsidRPr="003B5142">
              <w:rPr>
                <w:lang w:val="uk-UA"/>
              </w:rPr>
              <w:t>Веб камера</w:t>
            </w:r>
          </w:p>
        </w:tc>
        <w:tc>
          <w:tcPr>
            <w:tcW w:w="993" w:type="dxa"/>
            <w:tcBorders>
              <w:top w:val="single" w:sz="4" w:space="0" w:color="auto"/>
              <w:left w:val="single" w:sz="4" w:space="0" w:color="auto"/>
              <w:bottom w:val="single" w:sz="4" w:space="0" w:color="auto"/>
              <w:right w:val="single" w:sz="4" w:space="0" w:color="auto"/>
            </w:tcBorders>
            <w:vAlign w:val="center"/>
          </w:tcPr>
          <w:p w14:paraId="1CD7AA03" w14:textId="77777777" w:rsidR="00B07985" w:rsidRPr="003B5142" w:rsidRDefault="00B07985" w:rsidP="000C4559">
            <w:pPr>
              <w:jc w:val="center"/>
              <w:rPr>
                <w:lang w:val="uk-UA"/>
              </w:rPr>
            </w:pPr>
            <w:r w:rsidRPr="003B5142">
              <w:rPr>
                <w:lang w:val="uk-UA"/>
              </w:rPr>
              <w:t>200</w:t>
            </w:r>
          </w:p>
        </w:tc>
        <w:tc>
          <w:tcPr>
            <w:tcW w:w="1702" w:type="dxa"/>
            <w:tcBorders>
              <w:top w:val="single" w:sz="4" w:space="0" w:color="auto"/>
              <w:left w:val="single" w:sz="4" w:space="0" w:color="auto"/>
              <w:bottom w:val="single" w:sz="4" w:space="0" w:color="auto"/>
              <w:right w:val="single" w:sz="4" w:space="0" w:color="auto"/>
            </w:tcBorders>
            <w:vAlign w:val="center"/>
          </w:tcPr>
          <w:p w14:paraId="18A1F4DB"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183B3F24"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33F209CB"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676E6FAF" w14:textId="77777777" w:rsidR="00B07985" w:rsidRPr="003B5142" w:rsidRDefault="00B07985" w:rsidP="000C4559">
            <w:pPr>
              <w:jc w:val="center"/>
              <w:rPr>
                <w:lang w:val="uk-UA"/>
              </w:rPr>
            </w:pPr>
          </w:p>
        </w:tc>
      </w:tr>
      <w:tr w:rsidR="00B07985" w:rsidRPr="003B5142" w14:paraId="5663A173" w14:textId="77777777" w:rsidTr="000C4559">
        <w:trPr>
          <w:trHeight w:val="263"/>
        </w:trPr>
        <w:tc>
          <w:tcPr>
            <w:tcW w:w="816" w:type="dxa"/>
            <w:tcBorders>
              <w:top w:val="single" w:sz="4" w:space="0" w:color="auto"/>
              <w:left w:val="single" w:sz="4" w:space="0" w:color="auto"/>
              <w:bottom w:val="single" w:sz="4" w:space="0" w:color="auto"/>
              <w:right w:val="single" w:sz="4" w:space="0" w:color="auto"/>
            </w:tcBorders>
            <w:vAlign w:val="center"/>
          </w:tcPr>
          <w:p w14:paraId="571B9BE6"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5938A7BC" w14:textId="77777777" w:rsidR="00B07985" w:rsidRPr="003B5142" w:rsidRDefault="00B07985" w:rsidP="000C4559">
            <w:pPr>
              <w:rPr>
                <w:lang w:val="uk-UA"/>
              </w:rPr>
            </w:pPr>
            <w:r w:rsidRPr="003B5142">
              <w:rPr>
                <w:lang w:val="uk-UA"/>
              </w:rPr>
              <w:t>Мережевий фільтр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87C7B0" w14:textId="77777777" w:rsidR="00B07985" w:rsidRPr="003B5142" w:rsidRDefault="00B07985"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0D049677"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40CF986"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00CD3631"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5BA4A53B" w14:textId="77777777" w:rsidR="00B07985" w:rsidRPr="003B5142" w:rsidRDefault="00B07985" w:rsidP="000C4559">
            <w:pPr>
              <w:jc w:val="center"/>
              <w:rPr>
                <w:lang w:val="uk-UA"/>
              </w:rPr>
            </w:pPr>
          </w:p>
        </w:tc>
      </w:tr>
      <w:tr w:rsidR="00B07985" w:rsidRPr="003B5142" w14:paraId="1599EA98"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473595FD"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6DC7E340" w14:textId="77777777" w:rsidR="00B07985" w:rsidRPr="003B5142" w:rsidRDefault="00B07985" w:rsidP="000C4559">
            <w:pPr>
              <w:rPr>
                <w:lang w:val="uk-UA"/>
              </w:rPr>
            </w:pPr>
            <w:r w:rsidRPr="003B5142">
              <w:rPr>
                <w:lang w:val="uk-UA"/>
              </w:rPr>
              <w:t>Гучномовці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65EE03" w14:textId="77777777" w:rsidR="00B07985" w:rsidRPr="003B5142" w:rsidRDefault="00B07985" w:rsidP="000C4559">
            <w:pPr>
              <w:jc w:val="center"/>
              <w:rPr>
                <w:lang w:val="uk-UA"/>
              </w:rPr>
            </w:pPr>
            <w:r w:rsidRPr="003B5142">
              <w:rPr>
                <w:lang w:val="uk-UA"/>
              </w:rPr>
              <w:t>20</w:t>
            </w:r>
          </w:p>
        </w:tc>
        <w:tc>
          <w:tcPr>
            <w:tcW w:w="1702" w:type="dxa"/>
            <w:tcBorders>
              <w:top w:val="single" w:sz="4" w:space="0" w:color="auto"/>
              <w:left w:val="single" w:sz="4" w:space="0" w:color="auto"/>
              <w:bottom w:val="single" w:sz="4" w:space="0" w:color="auto"/>
              <w:right w:val="single" w:sz="4" w:space="0" w:color="auto"/>
            </w:tcBorders>
            <w:vAlign w:val="center"/>
          </w:tcPr>
          <w:p w14:paraId="6968A1F5"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6E1A2F09"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7D8B4FD9"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6483211B" w14:textId="77777777" w:rsidR="00B07985" w:rsidRPr="003B5142" w:rsidRDefault="00B07985" w:rsidP="000C4559">
            <w:pPr>
              <w:jc w:val="center"/>
              <w:rPr>
                <w:lang w:val="uk-UA"/>
              </w:rPr>
            </w:pPr>
          </w:p>
        </w:tc>
      </w:tr>
      <w:tr w:rsidR="00B07985" w:rsidRPr="003B5142" w14:paraId="5A87D598"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4CC97E44"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68FDE79E" w14:textId="77777777" w:rsidR="00B07985" w:rsidRPr="003B5142" w:rsidRDefault="00B07985" w:rsidP="000C4559">
            <w:pPr>
              <w:rPr>
                <w:lang w:val="uk-UA"/>
              </w:rPr>
            </w:pPr>
            <w:r w:rsidRPr="003B5142">
              <w:rPr>
                <w:iCs/>
                <w:lang w:val="uk-UA"/>
              </w:rPr>
              <w:t xml:space="preserve">Патчкорд 10 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FAB8E55" w14:textId="77777777" w:rsidR="00B07985" w:rsidRPr="003B5142" w:rsidRDefault="00B07985" w:rsidP="000C4559">
            <w:pPr>
              <w:jc w:val="center"/>
              <w:rPr>
                <w:lang w:val="uk-UA"/>
              </w:rPr>
            </w:pPr>
            <w:r w:rsidRPr="003B5142">
              <w:rPr>
                <w:lang w:val="uk-UA"/>
              </w:rPr>
              <w:t>50</w:t>
            </w:r>
          </w:p>
        </w:tc>
        <w:tc>
          <w:tcPr>
            <w:tcW w:w="1702" w:type="dxa"/>
            <w:tcBorders>
              <w:top w:val="single" w:sz="4" w:space="0" w:color="auto"/>
              <w:left w:val="single" w:sz="4" w:space="0" w:color="auto"/>
              <w:bottom w:val="single" w:sz="4" w:space="0" w:color="auto"/>
              <w:right w:val="single" w:sz="4" w:space="0" w:color="auto"/>
            </w:tcBorders>
            <w:vAlign w:val="center"/>
          </w:tcPr>
          <w:p w14:paraId="23804F56"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0C7064D8"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4ED97AB3"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084502C4" w14:textId="77777777" w:rsidR="00B07985" w:rsidRPr="003B5142" w:rsidRDefault="00B07985" w:rsidP="000C4559">
            <w:pPr>
              <w:jc w:val="center"/>
              <w:rPr>
                <w:lang w:val="uk-UA"/>
              </w:rPr>
            </w:pPr>
          </w:p>
        </w:tc>
      </w:tr>
      <w:tr w:rsidR="00B07985" w:rsidRPr="003B5142" w14:paraId="6E1889AF"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281A117F"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0B1DF07C" w14:textId="77777777" w:rsidR="00B07985" w:rsidRPr="003B5142" w:rsidRDefault="00B07985" w:rsidP="000C4559">
            <w:pPr>
              <w:rPr>
                <w:iCs/>
                <w:lang w:val="uk-UA"/>
              </w:rPr>
            </w:pPr>
            <w:r w:rsidRPr="003B5142">
              <w:rPr>
                <w:iCs/>
                <w:lang w:val="uk-UA"/>
              </w:rPr>
              <w:t xml:space="preserve">Патчкорд 3 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69F7321" w14:textId="77777777" w:rsidR="00B07985" w:rsidRPr="003B5142" w:rsidRDefault="00B07985" w:rsidP="000C4559">
            <w:pPr>
              <w:jc w:val="center"/>
              <w:rPr>
                <w:lang w:val="uk-UA"/>
              </w:rPr>
            </w:pPr>
            <w:r w:rsidRPr="003B5142">
              <w:rPr>
                <w:lang w:val="uk-UA"/>
              </w:rPr>
              <w:t>100</w:t>
            </w:r>
          </w:p>
        </w:tc>
        <w:tc>
          <w:tcPr>
            <w:tcW w:w="1702" w:type="dxa"/>
            <w:tcBorders>
              <w:top w:val="single" w:sz="4" w:space="0" w:color="auto"/>
              <w:left w:val="single" w:sz="4" w:space="0" w:color="auto"/>
              <w:bottom w:val="single" w:sz="4" w:space="0" w:color="auto"/>
              <w:right w:val="single" w:sz="4" w:space="0" w:color="auto"/>
            </w:tcBorders>
            <w:vAlign w:val="center"/>
          </w:tcPr>
          <w:p w14:paraId="7E1087A9"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B3153F5"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0E6EB7B2"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4889EB66" w14:textId="77777777" w:rsidR="00B07985" w:rsidRPr="003B5142" w:rsidRDefault="00B07985" w:rsidP="000C4559">
            <w:pPr>
              <w:jc w:val="center"/>
              <w:rPr>
                <w:lang w:val="uk-UA"/>
              </w:rPr>
            </w:pPr>
          </w:p>
        </w:tc>
      </w:tr>
      <w:tr w:rsidR="00B07985" w:rsidRPr="003B5142" w14:paraId="189188BB"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3E66F26A"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0E6E9F75" w14:textId="77777777" w:rsidR="00B07985" w:rsidRPr="003B5142" w:rsidRDefault="00B07985" w:rsidP="000C4559">
            <w:pPr>
              <w:rPr>
                <w:lang w:val="uk-UA"/>
              </w:rPr>
            </w:pPr>
            <w:r w:rsidRPr="003B5142">
              <w:rPr>
                <w:lang w:val="uk-UA"/>
              </w:rPr>
              <w:t>Джерело безперебійного живлення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E801E7" w14:textId="77777777" w:rsidR="00B07985" w:rsidRPr="003B5142" w:rsidRDefault="00B07985" w:rsidP="000C4559">
            <w:pPr>
              <w:jc w:val="center"/>
              <w:rPr>
                <w:lang w:val="uk-UA"/>
              </w:rPr>
            </w:pPr>
            <w:r w:rsidRPr="003B5142">
              <w:rPr>
                <w:lang w:val="uk-UA"/>
              </w:rPr>
              <w:t>200</w:t>
            </w:r>
          </w:p>
        </w:tc>
        <w:tc>
          <w:tcPr>
            <w:tcW w:w="1702" w:type="dxa"/>
            <w:tcBorders>
              <w:top w:val="single" w:sz="4" w:space="0" w:color="auto"/>
              <w:left w:val="single" w:sz="4" w:space="0" w:color="auto"/>
              <w:bottom w:val="single" w:sz="4" w:space="0" w:color="auto"/>
              <w:right w:val="single" w:sz="4" w:space="0" w:color="auto"/>
            </w:tcBorders>
            <w:vAlign w:val="center"/>
          </w:tcPr>
          <w:p w14:paraId="139DCFD1"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283A30B0"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5B6A8669"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20B34602" w14:textId="77777777" w:rsidR="00B07985" w:rsidRPr="003B5142" w:rsidRDefault="00B07985" w:rsidP="000C4559">
            <w:pPr>
              <w:jc w:val="center"/>
              <w:rPr>
                <w:lang w:val="uk-UA"/>
              </w:rPr>
            </w:pPr>
          </w:p>
        </w:tc>
      </w:tr>
      <w:tr w:rsidR="00B07985" w:rsidRPr="003B5142" w14:paraId="6306B78F"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223724C9"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388AE4FF" w14:textId="77777777" w:rsidR="00B07985" w:rsidRPr="003B5142" w:rsidRDefault="00B07985" w:rsidP="000C4559">
            <w:pPr>
              <w:rPr>
                <w:lang w:val="uk-UA"/>
              </w:rPr>
            </w:pPr>
            <w:r w:rsidRPr="003B5142">
              <w:rPr>
                <w:lang w:val="uk-UA"/>
              </w:rPr>
              <w:t>Монітор 24 дюйми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FEA65" w14:textId="77777777" w:rsidR="00B07985" w:rsidRPr="003B5142" w:rsidRDefault="00B07985" w:rsidP="000C4559">
            <w:pPr>
              <w:jc w:val="center"/>
              <w:rPr>
                <w:lang w:val="uk-UA"/>
              </w:rPr>
            </w:pPr>
            <w:r w:rsidRPr="003B5142">
              <w:rPr>
                <w:lang w:val="uk-UA"/>
              </w:rPr>
              <w:t>30</w:t>
            </w:r>
          </w:p>
        </w:tc>
        <w:tc>
          <w:tcPr>
            <w:tcW w:w="1702" w:type="dxa"/>
            <w:tcBorders>
              <w:top w:val="single" w:sz="4" w:space="0" w:color="auto"/>
              <w:left w:val="single" w:sz="4" w:space="0" w:color="auto"/>
              <w:bottom w:val="single" w:sz="4" w:space="0" w:color="auto"/>
              <w:right w:val="single" w:sz="4" w:space="0" w:color="auto"/>
            </w:tcBorders>
            <w:vAlign w:val="center"/>
          </w:tcPr>
          <w:p w14:paraId="1D5003C7"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21ADB007"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1F46C201"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788D6272" w14:textId="77777777" w:rsidR="00B07985" w:rsidRPr="003B5142" w:rsidRDefault="00B07985" w:rsidP="000C4559">
            <w:pPr>
              <w:jc w:val="center"/>
              <w:rPr>
                <w:lang w:val="uk-UA"/>
              </w:rPr>
            </w:pPr>
          </w:p>
        </w:tc>
      </w:tr>
      <w:tr w:rsidR="00B07985" w:rsidRPr="003B5142" w14:paraId="5FC34473"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13BCC471"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hideMark/>
          </w:tcPr>
          <w:p w14:paraId="4BC8CE36" w14:textId="77777777" w:rsidR="00B07985" w:rsidRPr="003B5142" w:rsidRDefault="00B07985" w:rsidP="000C4559">
            <w:pPr>
              <w:rPr>
                <w:lang w:val="uk-UA"/>
              </w:rPr>
            </w:pPr>
            <w:r w:rsidRPr="003B5142">
              <w:rPr>
                <w:lang w:val="uk-UA"/>
              </w:rPr>
              <w:t>Монітор 22 дюйми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9BB911" w14:textId="77777777" w:rsidR="00B07985" w:rsidRPr="003B5142" w:rsidRDefault="00B07985" w:rsidP="000C4559">
            <w:pPr>
              <w:jc w:val="center"/>
              <w:rPr>
                <w:lang w:val="uk-UA"/>
              </w:rPr>
            </w:pPr>
            <w:r w:rsidRPr="003B5142">
              <w:rPr>
                <w:lang w:val="uk-UA"/>
              </w:rPr>
              <w:t>450</w:t>
            </w:r>
          </w:p>
        </w:tc>
        <w:tc>
          <w:tcPr>
            <w:tcW w:w="1702" w:type="dxa"/>
            <w:tcBorders>
              <w:top w:val="single" w:sz="4" w:space="0" w:color="auto"/>
              <w:left w:val="single" w:sz="4" w:space="0" w:color="auto"/>
              <w:bottom w:val="single" w:sz="4" w:space="0" w:color="auto"/>
              <w:right w:val="single" w:sz="4" w:space="0" w:color="auto"/>
            </w:tcBorders>
            <w:vAlign w:val="center"/>
          </w:tcPr>
          <w:p w14:paraId="7E17BE01"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6FE11DE1"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A4421C6"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2D0651A" w14:textId="77777777" w:rsidR="00B07985" w:rsidRPr="003B5142" w:rsidRDefault="00B07985" w:rsidP="000C4559">
            <w:pPr>
              <w:jc w:val="center"/>
              <w:rPr>
                <w:lang w:val="uk-UA"/>
              </w:rPr>
            </w:pPr>
          </w:p>
        </w:tc>
      </w:tr>
      <w:tr w:rsidR="00B07985" w:rsidRPr="003B5142" w14:paraId="42C9DA9B"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6125DDD8"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04BCA128" w14:textId="77777777" w:rsidR="00B07985" w:rsidRPr="003B5142" w:rsidRDefault="00B07985" w:rsidP="000C4559">
            <w:pPr>
              <w:rPr>
                <w:lang w:val="uk-UA"/>
              </w:rPr>
            </w:pPr>
            <w:r w:rsidRPr="003B5142">
              <w:rPr>
                <w:iCs/>
                <w:lang w:val="uk-UA"/>
              </w:rPr>
              <w:t>Кабель HDMI -</w:t>
            </w:r>
            <w:r w:rsidR="001C7324">
              <w:rPr>
                <w:iCs/>
                <w:lang w:val="uk-UA"/>
              </w:rPr>
              <w:t xml:space="preserve"> </w:t>
            </w:r>
            <w:r w:rsidRPr="003B5142">
              <w:rPr>
                <w:iCs/>
                <w:lang w:val="uk-UA"/>
              </w:rPr>
              <w:t xml:space="preserve">1.8м </w:t>
            </w:r>
            <w:r w:rsidRPr="003B5142">
              <w:rPr>
                <w:lang w:val="uk-UA"/>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37F2E68" w14:textId="77777777" w:rsidR="00B07985" w:rsidRPr="003B5142" w:rsidRDefault="00B07985" w:rsidP="000C4559">
            <w:pPr>
              <w:jc w:val="center"/>
              <w:rPr>
                <w:lang w:val="uk-UA"/>
              </w:rPr>
            </w:pPr>
            <w:r w:rsidRPr="003B5142">
              <w:rPr>
                <w:lang w:val="uk-UA"/>
              </w:rPr>
              <w:t>10</w:t>
            </w:r>
          </w:p>
        </w:tc>
        <w:tc>
          <w:tcPr>
            <w:tcW w:w="1702" w:type="dxa"/>
            <w:tcBorders>
              <w:top w:val="single" w:sz="4" w:space="0" w:color="auto"/>
              <w:left w:val="single" w:sz="4" w:space="0" w:color="auto"/>
              <w:bottom w:val="single" w:sz="4" w:space="0" w:color="auto"/>
              <w:right w:val="single" w:sz="4" w:space="0" w:color="auto"/>
            </w:tcBorders>
            <w:vAlign w:val="center"/>
          </w:tcPr>
          <w:p w14:paraId="5124326F"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4AFA051"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10A63505"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534CC261" w14:textId="77777777" w:rsidR="00B07985" w:rsidRPr="003B5142" w:rsidRDefault="00B07985" w:rsidP="000C4559">
            <w:pPr>
              <w:jc w:val="center"/>
              <w:rPr>
                <w:lang w:val="uk-UA"/>
              </w:rPr>
            </w:pPr>
          </w:p>
        </w:tc>
      </w:tr>
      <w:tr w:rsidR="00B07985" w:rsidRPr="003B5142" w14:paraId="6C25C5E9"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54D43E34"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6D633F2F" w14:textId="77777777" w:rsidR="00B07985" w:rsidRPr="003B5142" w:rsidRDefault="00B07985" w:rsidP="000C4559">
            <w:pPr>
              <w:rPr>
                <w:lang w:val="uk-UA"/>
              </w:rPr>
            </w:pPr>
            <w:r w:rsidRPr="003B5142">
              <w:rPr>
                <w:lang w:val="uk-UA"/>
              </w:rPr>
              <w:t>Багатофункціональний пристрій</w:t>
            </w:r>
          </w:p>
        </w:tc>
        <w:tc>
          <w:tcPr>
            <w:tcW w:w="993" w:type="dxa"/>
            <w:tcBorders>
              <w:top w:val="single" w:sz="4" w:space="0" w:color="auto"/>
              <w:left w:val="single" w:sz="4" w:space="0" w:color="auto"/>
              <w:bottom w:val="single" w:sz="4" w:space="0" w:color="auto"/>
              <w:right w:val="single" w:sz="4" w:space="0" w:color="auto"/>
            </w:tcBorders>
            <w:vAlign w:val="center"/>
          </w:tcPr>
          <w:p w14:paraId="137BD64D" w14:textId="77777777" w:rsidR="00B07985" w:rsidRPr="003B5142" w:rsidRDefault="00B07985" w:rsidP="000C4559">
            <w:pPr>
              <w:jc w:val="center"/>
              <w:rPr>
                <w:lang w:val="uk-UA"/>
              </w:rPr>
            </w:pPr>
            <w:r w:rsidRPr="003B5142">
              <w:rPr>
                <w:lang w:val="uk-UA"/>
              </w:rPr>
              <w:t>54</w:t>
            </w:r>
          </w:p>
        </w:tc>
        <w:tc>
          <w:tcPr>
            <w:tcW w:w="1702" w:type="dxa"/>
            <w:tcBorders>
              <w:top w:val="single" w:sz="4" w:space="0" w:color="auto"/>
              <w:left w:val="single" w:sz="4" w:space="0" w:color="auto"/>
              <w:bottom w:val="single" w:sz="4" w:space="0" w:color="auto"/>
              <w:right w:val="single" w:sz="4" w:space="0" w:color="auto"/>
            </w:tcBorders>
            <w:vAlign w:val="center"/>
          </w:tcPr>
          <w:p w14:paraId="10D914ED"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7304907A"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112783FF"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3FF81DD" w14:textId="77777777" w:rsidR="00B07985" w:rsidRPr="003B5142" w:rsidRDefault="00B07985" w:rsidP="000C4559">
            <w:pPr>
              <w:jc w:val="center"/>
              <w:rPr>
                <w:lang w:val="uk-UA"/>
              </w:rPr>
            </w:pPr>
          </w:p>
        </w:tc>
      </w:tr>
      <w:tr w:rsidR="00B07985" w:rsidRPr="003B5142" w14:paraId="77D4DB97" w14:textId="77777777" w:rsidTr="000C4559">
        <w:trPr>
          <w:trHeight w:val="253"/>
        </w:trPr>
        <w:tc>
          <w:tcPr>
            <w:tcW w:w="816" w:type="dxa"/>
            <w:tcBorders>
              <w:top w:val="single" w:sz="4" w:space="0" w:color="auto"/>
              <w:left w:val="single" w:sz="4" w:space="0" w:color="auto"/>
              <w:bottom w:val="single" w:sz="4" w:space="0" w:color="auto"/>
              <w:right w:val="single" w:sz="4" w:space="0" w:color="auto"/>
            </w:tcBorders>
            <w:vAlign w:val="center"/>
          </w:tcPr>
          <w:p w14:paraId="0026788E" w14:textId="77777777" w:rsidR="00B07985" w:rsidRPr="003B5142" w:rsidRDefault="00B07985" w:rsidP="00B9078E">
            <w:pPr>
              <w:numPr>
                <w:ilvl w:val="0"/>
                <w:numId w:val="11"/>
              </w:numPr>
              <w:tabs>
                <w:tab w:val="left" w:pos="0"/>
              </w:tabs>
              <w:jc w:val="center"/>
              <w:rPr>
                <w:bCs/>
                <w:lang w:val="uk-UA"/>
              </w:rPr>
            </w:pPr>
          </w:p>
        </w:tc>
        <w:tc>
          <w:tcPr>
            <w:tcW w:w="3121" w:type="dxa"/>
            <w:tcBorders>
              <w:top w:val="single" w:sz="4" w:space="0" w:color="auto"/>
              <w:left w:val="single" w:sz="4" w:space="0" w:color="auto"/>
              <w:bottom w:val="single" w:sz="4" w:space="0" w:color="auto"/>
              <w:right w:val="single" w:sz="4" w:space="0" w:color="auto"/>
            </w:tcBorders>
            <w:vAlign w:val="center"/>
          </w:tcPr>
          <w:p w14:paraId="5EEB8B44" w14:textId="77777777" w:rsidR="00B07985" w:rsidRPr="003B5142" w:rsidRDefault="00B07985" w:rsidP="000C4559">
            <w:pPr>
              <w:rPr>
                <w:lang w:val="uk-UA"/>
              </w:rPr>
            </w:pPr>
            <w:r w:rsidRPr="003B5142">
              <w:rPr>
                <w:iCs/>
                <w:lang w:val="uk-UA"/>
              </w:rPr>
              <w:t>Гарнітура професійна для стаціонарних телефонів</w:t>
            </w:r>
          </w:p>
        </w:tc>
        <w:tc>
          <w:tcPr>
            <w:tcW w:w="993" w:type="dxa"/>
            <w:tcBorders>
              <w:top w:val="single" w:sz="4" w:space="0" w:color="auto"/>
              <w:left w:val="single" w:sz="4" w:space="0" w:color="auto"/>
              <w:bottom w:val="single" w:sz="4" w:space="0" w:color="auto"/>
              <w:right w:val="single" w:sz="4" w:space="0" w:color="auto"/>
            </w:tcBorders>
            <w:vAlign w:val="center"/>
          </w:tcPr>
          <w:p w14:paraId="0D4AABF0" w14:textId="77777777" w:rsidR="00B07985" w:rsidRPr="003B5142" w:rsidRDefault="00B07985" w:rsidP="000C4559">
            <w:pPr>
              <w:jc w:val="center"/>
              <w:rPr>
                <w:lang w:val="uk-UA"/>
              </w:rPr>
            </w:pPr>
            <w:r w:rsidRPr="003B5142">
              <w:rPr>
                <w:lang w:val="uk-UA"/>
              </w:rPr>
              <w:t>42</w:t>
            </w:r>
          </w:p>
        </w:tc>
        <w:tc>
          <w:tcPr>
            <w:tcW w:w="1702" w:type="dxa"/>
            <w:tcBorders>
              <w:top w:val="single" w:sz="4" w:space="0" w:color="auto"/>
              <w:left w:val="single" w:sz="4" w:space="0" w:color="auto"/>
              <w:bottom w:val="single" w:sz="4" w:space="0" w:color="auto"/>
              <w:right w:val="single" w:sz="4" w:space="0" w:color="auto"/>
            </w:tcBorders>
            <w:vAlign w:val="center"/>
          </w:tcPr>
          <w:p w14:paraId="04B2DE33" w14:textId="77777777" w:rsidR="00B07985" w:rsidRPr="003B5142" w:rsidRDefault="00B07985" w:rsidP="000C4559">
            <w:pPr>
              <w:jc w:val="center"/>
              <w:rPr>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14:paraId="5D02ECFE" w14:textId="77777777" w:rsidR="00B07985" w:rsidRPr="003B5142" w:rsidRDefault="00B07985" w:rsidP="000C4559">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544ABB64" w14:textId="77777777" w:rsidR="00B07985" w:rsidRPr="003B5142" w:rsidRDefault="00B07985" w:rsidP="000C4559">
            <w:pPr>
              <w:jc w:val="center"/>
              <w:rPr>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5203D37A" w14:textId="77777777" w:rsidR="00B07985" w:rsidRPr="003B5142" w:rsidRDefault="00B07985" w:rsidP="000C4559">
            <w:pPr>
              <w:jc w:val="center"/>
              <w:rPr>
                <w:lang w:val="uk-UA"/>
              </w:rPr>
            </w:pPr>
          </w:p>
        </w:tc>
      </w:tr>
      <w:tr w:rsidR="00B07985" w:rsidRPr="003B5142" w14:paraId="4E9D4348" w14:textId="77777777" w:rsidTr="000C4559">
        <w:trPr>
          <w:trHeight w:val="368"/>
        </w:trPr>
        <w:tc>
          <w:tcPr>
            <w:tcW w:w="9185" w:type="dxa"/>
            <w:gridSpan w:val="6"/>
            <w:tcBorders>
              <w:top w:val="single" w:sz="4" w:space="0" w:color="auto"/>
              <w:left w:val="single" w:sz="4" w:space="0" w:color="auto"/>
              <w:bottom w:val="single" w:sz="4" w:space="0" w:color="auto"/>
              <w:right w:val="single" w:sz="4" w:space="0" w:color="auto"/>
            </w:tcBorders>
            <w:hideMark/>
          </w:tcPr>
          <w:p w14:paraId="3BF91BC1" w14:textId="77777777" w:rsidR="00B07985" w:rsidRPr="003B5142" w:rsidRDefault="00B07985" w:rsidP="000C4559">
            <w:pPr>
              <w:rPr>
                <w:lang w:val="uk-UA"/>
              </w:rPr>
            </w:pPr>
            <w:r w:rsidRPr="003B5142">
              <w:rPr>
                <w:b/>
                <w:lang w:val="uk-UA"/>
              </w:rPr>
              <w:t>Вартість пропозиції конкурсних торгів, грн., без урахування ПДВ, грн.</w:t>
            </w:r>
          </w:p>
        </w:tc>
        <w:tc>
          <w:tcPr>
            <w:tcW w:w="1135" w:type="dxa"/>
            <w:tcBorders>
              <w:top w:val="single" w:sz="4" w:space="0" w:color="auto"/>
              <w:left w:val="single" w:sz="4" w:space="0" w:color="auto"/>
              <w:bottom w:val="single" w:sz="4" w:space="0" w:color="auto"/>
              <w:right w:val="single" w:sz="4" w:space="0" w:color="auto"/>
            </w:tcBorders>
          </w:tcPr>
          <w:p w14:paraId="5EAA842B" w14:textId="77777777" w:rsidR="00B07985" w:rsidRPr="003B5142" w:rsidRDefault="00B07985" w:rsidP="000C4559">
            <w:pPr>
              <w:jc w:val="both"/>
              <w:rPr>
                <w:lang w:val="uk-UA"/>
              </w:rPr>
            </w:pPr>
          </w:p>
        </w:tc>
      </w:tr>
      <w:tr w:rsidR="00B07985" w:rsidRPr="003B5142" w14:paraId="3749A340" w14:textId="77777777" w:rsidTr="000C4559">
        <w:trPr>
          <w:trHeight w:val="287"/>
        </w:trPr>
        <w:tc>
          <w:tcPr>
            <w:tcW w:w="9185" w:type="dxa"/>
            <w:gridSpan w:val="6"/>
            <w:tcBorders>
              <w:top w:val="single" w:sz="4" w:space="0" w:color="auto"/>
              <w:left w:val="single" w:sz="4" w:space="0" w:color="auto"/>
              <w:bottom w:val="single" w:sz="4" w:space="0" w:color="auto"/>
              <w:right w:val="single" w:sz="4" w:space="0" w:color="auto"/>
            </w:tcBorders>
            <w:hideMark/>
          </w:tcPr>
          <w:p w14:paraId="022AFCF3" w14:textId="77777777" w:rsidR="00B07985" w:rsidRPr="003B5142" w:rsidRDefault="00B07985" w:rsidP="000C4559">
            <w:pPr>
              <w:rPr>
                <w:lang w:val="uk-UA"/>
              </w:rPr>
            </w:pPr>
            <w:r w:rsidRPr="003B5142">
              <w:rPr>
                <w:b/>
                <w:lang w:val="uk-UA"/>
              </w:rPr>
              <w:lastRenderedPageBreak/>
              <w:t>ПДВ*, грн.</w:t>
            </w:r>
          </w:p>
        </w:tc>
        <w:tc>
          <w:tcPr>
            <w:tcW w:w="1135" w:type="dxa"/>
            <w:tcBorders>
              <w:top w:val="single" w:sz="4" w:space="0" w:color="auto"/>
              <w:left w:val="single" w:sz="4" w:space="0" w:color="auto"/>
              <w:bottom w:val="single" w:sz="4" w:space="0" w:color="auto"/>
              <w:right w:val="single" w:sz="4" w:space="0" w:color="auto"/>
            </w:tcBorders>
          </w:tcPr>
          <w:p w14:paraId="463696F2" w14:textId="77777777" w:rsidR="00B07985" w:rsidRPr="003B5142" w:rsidRDefault="00B07985" w:rsidP="000C4559">
            <w:pPr>
              <w:jc w:val="both"/>
              <w:rPr>
                <w:lang w:val="uk-UA"/>
              </w:rPr>
            </w:pPr>
          </w:p>
        </w:tc>
      </w:tr>
      <w:tr w:rsidR="00B07985" w:rsidRPr="003B5142" w14:paraId="609F5F14" w14:textId="77777777" w:rsidTr="000C4559">
        <w:trPr>
          <w:trHeight w:val="369"/>
        </w:trPr>
        <w:tc>
          <w:tcPr>
            <w:tcW w:w="9185" w:type="dxa"/>
            <w:gridSpan w:val="6"/>
            <w:tcBorders>
              <w:top w:val="single" w:sz="4" w:space="0" w:color="auto"/>
              <w:left w:val="single" w:sz="4" w:space="0" w:color="auto"/>
              <w:bottom w:val="single" w:sz="4" w:space="0" w:color="auto"/>
              <w:right w:val="single" w:sz="4" w:space="0" w:color="auto"/>
            </w:tcBorders>
            <w:hideMark/>
          </w:tcPr>
          <w:p w14:paraId="1F0896DC" w14:textId="77777777" w:rsidR="00B07985" w:rsidRPr="003B5142" w:rsidRDefault="00B07985" w:rsidP="000C4559">
            <w:pPr>
              <w:rPr>
                <w:lang w:val="uk-UA"/>
              </w:rPr>
            </w:pPr>
            <w:r w:rsidRPr="003B5142">
              <w:rPr>
                <w:b/>
                <w:lang w:val="uk-UA"/>
              </w:rPr>
              <w:t>Загальна вартість пропозиції конкурсних торгів, грн., з урахуванням ПДВ*, грн.</w:t>
            </w:r>
          </w:p>
        </w:tc>
        <w:tc>
          <w:tcPr>
            <w:tcW w:w="1135" w:type="dxa"/>
            <w:tcBorders>
              <w:top w:val="single" w:sz="4" w:space="0" w:color="auto"/>
              <w:left w:val="single" w:sz="4" w:space="0" w:color="auto"/>
              <w:bottom w:val="single" w:sz="4" w:space="0" w:color="auto"/>
              <w:right w:val="single" w:sz="4" w:space="0" w:color="auto"/>
            </w:tcBorders>
          </w:tcPr>
          <w:p w14:paraId="279029C6" w14:textId="77777777" w:rsidR="00B07985" w:rsidRPr="003B5142" w:rsidRDefault="00B07985" w:rsidP="000C4559">
            <w:pPr>
              <w:jc w:val="both"/>
              <w:rPr>
                <w:lang w:val="uk-UA"/>
              </w:rPr>
            </w:pPr>
          </w:p>
        </w:tc>
      </w:tr>
    </w:tbl>
    <w:p w14:paraId="5D0F6D69" w14:textId="77777777" w:rsidR="001C7324" w:rsidRDefault="001C7324" w:rsidP="00B07985">
      <w:pPr>
        <w:ind w:firstLine="426"/>
        <w:jc w:val="both"/>
        <w:rPr>
          <w:lang w:val="uk-UA"/>
        </w:rPr>
      </w:pPr>
    </w:p>
    <w:p w14:paraId="33E54B9B" w14:textId="77777777" w:rsidR="00B07985" w:rsidRPr="003B5142" w:rsidRDefault="00B07985" w:rsidP="00B07985">
      <w:pPr>
        <w:ind w:firstLine="426"/>
        <w:jc w:val="both"/>
        <w:rPr>
          <w:lang w:val="uk-UA"/>
        </w:rPr>
      </w:pPr>
      <w:r w:rsidRPr="003B5142">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14:paraId="7E9259D0" w14:textId="77777777" w:rsidR="00B07985" w:rsidRPr="003B5142" w:rsidRDefault="00B07985" w:rsidP="00B07985">
      <w:pPr>
        <w:ind w:firstLine="426"/>
        <w:jc w:val="both"/>
        <w:rPr>
          <w:lang w:val="uk-UA"/>
        </w:rPr>
      </w:pPr>
      <w:r w:rsidRPr="003B5142">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14:paraId="4F8C7EF7" w14:textId="77777777" w:rsidR="00B07985" w:rsidRPr="003B5142" w:rsidRDefault="00B07985" w:rsidP="00B07985">
      <w:pPr>
        <w:ind w:firstLine="426"/>
        <w:jc w:val="both"/>
        <w:rPr>
          <w:lang w:val="uk-UA"/>
        </w:rPr>
      </w:pPr>
      <w:r w:rsidRPr="003B5142">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14:paraId="5BEFB40D" w14:textId="77777777" w:rsidR="00B07985" w:rsidRPr="003B5142" w:rsidRDefault="00B07985" w:rsidP="00B07985">
      <w:pPr>
        <w:ind w:firstLine="426"/>
        <w:jc w:val="both"/>
        <w:rPr>
          <w:lang w:val="uk-UA"/>
        </w:rPr>
      </w:pPr>
      <w:r w:rsidRPr="003B5142">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14:paraId="15DB4D43" w14:textId="77777777" w:rsidR="00B07985" w:rsidRPr="003B5142" w:rsidRDefault="00B07985" w:rsidP="00B07985">
      <w:pPr>
        <w:ind w:firstLine="426"/>
        <w:jc w:val="both"/>
        <w:rPr>
          <w:lang w:val="uk-UA"/>
        </w:rPr>
      </w:pPr>
    </w:p>
    <w:p w14:paraId="192FC475" w14:textId="77777777" w:rsidR="00B07985" w:rsidRPr="003B5142" w:rsidRDefault="00B07985" w:rsidP="00B07985">
      <w:pPr>
        <w:ind w:firstLine="426"/>
        <w:jc w:val="both"/>
        <w:rPr>
          <w:lang w:val="uk-UA"/>
        </w:rPr>
      </w:pPr>
      <w:r w:rsidRPr="003B5142">
        <w:rPr>
          <w:lang w:val="uk-UA"/>
        </w:rPr>
        <w:t xml:space="preserve">Дата заповнення пропозиції: ______________________________. </w:t>
      </w:r>
    </w:p>
    <w:p w14:paraId="58906A0F" w14:textId="77777777" w:rsidR="00B07985" w:rsidRPr="003B5142" w:rsidRDefault="00B07985" w:rsidP="00B07985">
      <w:pPr>
        <w:ind w:firstLine="426"/>
        <w:jc w:val="both"/>
        <w:outlineLvl w:val="0"/>
        <w:rPr>
          <w:lang w:val="uk-UA"/>
        </w:rPr>
      </w:pPr>
      <w:r w:rsidRPr="003B5142">
        <w:rPr>
          <w:lang w:val="uk-UA"/>
        </w:rPr>
        <w:t xml:space="preserve">  М.П.*** ___________________________________________ </w:t>
      </w:r>
    </w:p>
    <w:p w14:paraId="3741AC13" w14:textId="77777777" w:rsidR="00B07985" w:rsidRPr="003B5142" w:rsidRDefault="00B07985" w:rsidP="00B07985">
      <w:pPr>
        <w:ind w:left="1704" w:firstLine="284"/>
        <w:jc w:val="both"/>
        <w:rPr>
          <w:lang w:val="uk-UA"/>
        </w:rPr>
      </w:pPr>
      <w:r w:rsidRPr="003B5142">
        <w:rPr>
          <w:lang w:val="uk-UA"/>
        </w:rPr>
        <w:t>(Підпис керівника Учасника, ПІБ)</w:t>
      </w:r>
    </w:p>
    <w:p w14:paraId="6D731A95" w14:textId="77777777" w:rsidR="00B07985" w:rsidRPr="003B5142" w:rsidRDefault="00B07985" w:rsidP="00B07985">
      <w:pPr>
        <w:ind w:firstLine="426"/>
        <w:rPr>
          <w:i/>
          <w:sz w:val="20"/>
          <w:szCs w:val="20"/>
          <w:lang w:val="uk-UA"/>
        </w:rPr>
      </w:pPr>
      <w:r w:rsidRPr="003B5142">
        <w:rPr>
          <w:i/>
          <w:sz w:val="20"/>
          <w:szCs w:val="20"/>
          <w:lang w:val="uk-UA"/>
        </w:rPr>
        <w:t>* у разі, якщо Учасник є платником податку на додану вартість</w:t>
      </w:r>
    </w:p>
    <w:p w14:paraId="73CFC37B" w14:textId="77777777" w:rsidR="00B07985" w:rsidRPr="003B5142" w:rsidRDefault="00B07985" w:rsidP="00B07985">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r w:rsidRPr="003B5142">
        <w:rPr>
          <w:rFonts w:eastAsia="Calibri"/>
          <w:i/>
          <w:iCs/>
          <w:sz w:val="20"/>
          <w:szCs w:val="20"/>
          <w:lang w:val="uk-UA" w:eastAsia="en-US"/>
        </w:rPr>
        <w:t>** Учасником зазначається найменування та марку Товару, який він пропонує.</w:t>
      </w:r>
    </w:p>
    <w:p w14:paraId="048B418B" w14:textId="77777777" w:rsidR="00B07985" w:rsidRPr="003B5142" w:rsidRDefault="00B07985" w:rsidP="00B07985">
      <w:pPr>
        <w:ind w:firstLine="426"/>
        <w:rPr>
          <w:i/>
          <w:sz w:val="20"/>
          <w:szCs w:val="20"/>
          <w:lang w:val="uk-UA"/>
        </w:rPr>
      </w:pPr>
      <w:r w:rsidRPr="003B5142">
        <w:rPr>
          <w:i/>
          <w:sz w:val="20"/>
          <w:szCs w:val="20"/>
          <w:lang w:val="uk-UA"/>
        </w:rPr>
        <w:t>*** крім осіб, які здійснюють діяльність без печатки згідно з чинним законодавством</w:t>
      </w:r>
    </w:p>
    <w:p w14:paraId="6D5E2EB6" w14:textId="77777777" w:rsidR="00B07985" w:rsidRPr="003B5142" w:rsidRDefault="00B07985" w:rsidP="00B07985">
      <w:pPr>
        <w:ind w:firstLine="426"/>
        <w:rPr>
          <w:rFonts w:eastAsia="Calibri"/>
          <w:i/>
          <w:iCs/>
          <w:sz w:val="20"/>
          <w:szCs w:val="20"/>
          <w:lang w:val="uk-UA" w:eastAsia="en-US"/>
        </w:rPr>
      </w:pPr>
      <w:r w:rsidRPr="003B5142">
        <w:rPr>
          <w:rFonts w:eastAsia="Calibri"/>
          <w:i/>
          <w:iCs/>
          <w:sz w:val="20"/>
          <w:szCs w:val="20"/>
          <w:lang w:val="uk-UA" w:eastAsia="en-US"/>
        </w:rPr>
        <w:br w:type="page"/>
      </w:r>
    </w:p>
    <w:p w14:paraId="5132E551" w14:textId="77777777" w:rsidR="008C3518" w:rsidRPr="003B5142" w:rsidRDefault="008C3518" w:rsidP="008C3518">
      <w:pPr>
        <w:tabs>
          <w:tab w:val="left" w:pos="7200"/>
          <w:tab w:val="left" w:pos="7905"/>
          <w:tab w:val="left" w:pos="8100"/>
          <w:tab w:val="left" w:pos="9000"/>
          <w:tab w:val="left" w:pos="10980"/>
        </w:tabs>
        <w:spacing w:line="276" w:lineRule="auto"/>
        <w:ind w:firstLine="426"/>
        <w:outlineLvl w:val="7"/>
        <w:rPr>
          <w:rFonts w:eastAsia="Calibri"/>
          <w:b/>
          <w:iCs/>
          <w:lang w:val="uk-UA" w:eastAsia="en-US"/>
        </w:rPr>
      </w:pPr>
    </w:p>
    <w:p w14:paraId="28942F2A" w14:textId="77777777" w:rsidR="00476F58" w:rsidRPr="003B5142" w:rsidRDefault="0044581C" w:rsidP="008C3518">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sidRPr="003B5142">
        <w:rPr>
          <w:rFonts w:eastAsia="Calibri"/>
          <w:b/>
          <w:iCs/>
          <w:lang w:val="uk-UA" w:eastAsia="en-US"/>
        </w:rPr>
        <w:t>Додаток № 2 до Документації</w:t>
      </w:r>
    </w:p>
    <w:p w14:paraId="57E236D2" w14:textId="77777777" w:rsidR="00057F5B" w:rsidRPr="003B5142" w:rsidRDefault="00057F5B">
      <w:pPr>
        <w:jc w:val="center"/>
        <w:rPr>
          <w:b/>
          <w:u w:val="single"/>
          <w:lang w:val="uk-UA"/>
        </w:rPr>
      </w:pPr>
    </w:p>
    <w:p w14:paraId="1C5E0AF4" w14:textId="77777777" w:rsidR="00D0134A" w:rsidRPr="003B5142" w:rsidRDefault="00D0134A" w:rsidP="00D0134A">
      <w:pPr>
        <w:jc w:val="center"/>
        <w:rPr>
          <w:b/>
          <w:u w:val="single"/>
          <w:lang w:val="uk-UA"/>
        </w:rPr>
      </w:pPr>
      <w:r w:rsidRPr="003B5142">
        <w:rPr>
          <w:b/>
          <w:u w:val="single"/>
          <w:lang w:val="uk-UA"/>
        </w:rPr>
        <w:t>ТЕХНІЧНЕ ЗАВДАННЯ</w:t>
      </w:r>
    </w:p>
    <w:p w14:paraId="5ED7055C" w14:textId="77777777" w:rsidR="00D0134A" w:rsidRPr="003B5142" w:rsidRDefault="00E5317F" w:rsidP="00D0134A">
      <w:pPr>
        <w:jc w:val="center"/>
        <w:rPr>
          <w:lang w:val="uk-UA"/>
        </w:rPr>
      </w:pPr>
      <w:r w:rsidRPr="003B5142">
        <w:rPr>
          <w:lang w:val="uk-UA"/>
        </w:rPr>
        <w:t>на закупівлю персональних комп'ютерів, комплектуючих до них, периферійної техніки, джерел безперебійного живлення, гарнітур</w:t>
      </w:r>
    </w:p>
    <w:p w14:paraId="79F588A3" w14:textId="77777777" w:rsidR="005A79FD" w:rsidRPr="003B5142" w:rsidRDefault="005A79FD" w:rsidP="00D0134A">
      <w:pPr>
        <w:jc w:val="center"/>
        <w:rPr>
          <w:b/>
          <w:u w:val="single"/>
          <w:lang w:val="uk-UA"/>
        </w:rPr>
      </w:pPr>
    </w:p>
    <w:p w14:paraId="5B87DCD5" w14:textId="77777777" w:rsidR="005A79FD" w:rsidRPr="003B5142" w:rsidRDefault="005A79FD" w:rsidP="005A79FD">
      <w:pPr>
        <w:pStyle w:val="1c"/>
        <w:ind w:left="0" w:firstLine="567"/>
        <w:jc w:val="both"/>
        <w:rPr>
          <w:lang w:val="uk-UA"/>
        </w:rPr>
      </w:pPr>
      <w:r w:rsidRPr="003B5142">
        <w:rPr>
          <w:lang w:val="uk-UA"/>
        </w:rPr>
        <w:t>У разі якщо Учасником пропонується еквівалент Товару він повинен бути не гіршим за технічні та якісні характеристики, які вимагаються Замовником.</w:t>
      </w:r>
    </w:p>
    <w:p w14:paraId="062FCEE5" w14:textId="77777777" w:rsidR="005A79FD" w:rsidRPr="003B5142" w:rsidRDefault="005A79FD" w:rsidP="005A79FD">
      <w:pPr>
        <w:ind w:right="99"/>
        <w:rPr>
          <w:lang w:val="uk-UA"/>
        </w:rPr>
      </w:pPr>
    </w:p>
    <w:p w14:paraId="7320CFCD" w14:textId="77777777" w:rsidR="005A79FD" w:rsidRPr="003B5142" w:rsidRDefault="005A79FD" w:rsidP="005A79FD">
      <w:pPr>
        <w:rPr>
          <w:lang w:val="uk-UA"/>
        </w:rPr>
      </w:pPr>
    </w:p>
    <w:p w14:paraId="4CD0D68B" w14:textId="77777777" w:rsidR="005A79FD" w:rsidRPr="003B5142" w:rsidRDefault="005A79FD" w:rsidP="005A79FD">
      <w:pPr>
        <w:ind w:firstLine="708"/>
        <w:jc w:val="center"/>
        <w:rPr>
          <w:bCs/>
          <w:i/>
          <w:iCs/>
          <w:lang w:val="uk-UA"/>
        </w:rPr>
      </w:pPr>
      <w:r w:rsidRPr="003B5142">
        <w:rPr>
          <w:bCs/>
          <w:i/>
          <w:iCs/>
          <w:lang w:val="uk-UA"/>
        </w:rPr>
        <w:t>Обладнання повинно відповідати наступним технічним вимогам:</w:t>
      </w:r>
    </w:p>
    <w:p w14:paraId="02C38212" w14:textId="77777777" w:rsidR="005A79FD" w:rsidRPr="003B5142" w:rsidRDefault="005A79FD" w:rsidP="005A79FD">
      <w:pPr>
        <w:rPr>
          <w:lang w:val="uk-UA"/>
        </w:rPr>
      </w:pPr>
    </w:p>
    <w:p w14:paraId="21618B69" w14:textId="77777777" w:rsidR="005A79FD" w:rsidRPr="001C7324" w:rsidRDefault="005A79FD" w:rsidP="001C7324">
      <w:pPr>
        <w:numPr>
          <w:ilvl w:val="0"/>
          <w:numId w:val="12"/>
        </w:numPr>
        <w:ind w:left="360"/>
        <w:rPr>
          <w:b/>
          <w:lang w:val="uk-UA"/>
        </w:rPr>
      </w:pPr>
      <w:r w:rsidRPr="001C7324">
        <w:rPr>
          <w:rFonts w:eastAsia="MS Mincho"/>
          <w:b/>
          <w:lang w:val="uk-UA"/>
        </w:rPr>
        <w:t xml:space="preserve">Технічна специфікація Системного блока </w:t>
      </w:r>
      <w:r w:rsidRPr="001C7324">
        <w:rPr>
          <w:b/>
          <w:lang w:val="uk-UA"/>
        </w:rPr>
        <w:t>"Стандартний"</w:t>
      </w:r>
      <w:r w:rsidRPr="001C7324">
        <w:rPr>
          <w:rFonts w:eastAsia="MS Mincho"/>
          <w:b/>
          <w:lang w:val="uk-UA"/>
        </w:rPr>
        <w:t xml:space="preserve"> - 350 од.</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5A79FD" w:rsidRPr="003B5142" w14:paraId="4DDCCC37"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362E0EB1"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7513" w:type="dxa"/>
            <w:tcBorders>
              <w:top w:val="single" w:sz="4" w:space="0" w:color="auto"/>
              <w:left w:val="single" w:sz="4" w:space="0" w:color="auto"/>
              <w:bottom w:val="single" w:sz="4" w:space="0" w:color="auto"/>
              <w:right w:val="single" w:sz="4" w:space="0" w:color="auto"/>
            </w:tcBorders>
            <w:hideMark/>
          </w:tcPr>
          <w:p w14:paraId="1FF67B16"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0E1F043C"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A932FED" w14:textId="77777777" w:rsidR="005A79FD" w:rsidRPr="003B5142" w:rsidRDefault="005A79FD" w:rsidP="000C4559">
            <w:pPr>
              <w:rPr>
                <w:lang w:val="uk-UA"/>
              </w:rPr>
            </w:pPr>
            <w:r w:rsidRPr="003B5142">
              <w:rPr>
                <w:lang w:val="uk-UA"/>
              </w:rPr>
              <w:t>Процесор</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BA257AF" w14:textId="77777777" w:rsidR="005A79FD" w:rsidRPr="003B5142" w:rsidRDefault="005A79FD" w:rsidP="000C4559">
            <w:pPr>
              <w:rPr>
                <w:lang w:val="uk-UA"/>
              </w:rPr>
            </w:pPr>
            <w:r w:rsidRPr="003B5142">
              <w:rPr>
                <w:lang w:val="uk-UA"/>
              </w:rPr>
              <w:t>Intel i3 або еквівалент</w:t>
            </w:r>
          </w:p>
          <w:p w14:paraId="4E0AC471" w14:textId="77777777" w:rsidR="005A79FD" w:rsidRPr="003B5142" w:rsidRDefault="005A79FD" w:rsidP="000C4559">
            <w:pPr>
              <w:rPr>
                <w:lang w:val="uk-UA"/>
              </w:rPr>
            </w:pPr>
            <w:r w:rsidRPr="003B5142">
              <w:rPr>
                <w:lang w:val="uk-UA"/>
              </w:rPr>
              <w:t>Сокет LGA1151;</w:t>
            </w:r>
            <w:r w:rsidRPr="003B5142">
              <w:rPr>
                <w:lang w:val="uk-UA"/>
              </w:rPr>
              <w:br/>
              <w:t>Частота процесора 3,7 GHz або більше;</w:t>
            </w:r>
          </w:p>
        </w:tc>
      </w:tr>
      <w:tr w:rsidR="005A79FD" w:rsidRPr="00141BEA" w14:paraId="357CFFE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56F23BD3" w14:textId="77777777" w:rsidR="005A79FD" w:rsidRPr="003B5142" w:rsidRDefault="005A79FD" w:rsidP="000C4559">
            <w:pPr>
              <w:rPr>
                <w:lang w:val="uk-UA"/>
              </w:rPr>
            </w:pPr>
            <w:r w:rsidRPr="003B5142">
              <w:rPr>
                <w:lang w:val="uk-UA"/>
              </w:rPr>
              <w:t>Чіпсет</w:t>
            </w:r>
          </w:p>
        </w:tc>
        <w:tc>
          <w:tcPr>
            <w:tcW w:w="7513" w:type="dxa"/>
            <w:tcBorders>
              <w:top w:val="single" w:sz="4" w:space="0" w:color="auto"/>
              <w:left w:val="single" w:sz="4" w:space="0" w:color="auto"/>
              <w:bottom w:val="single" w:sz="4" w:space="0" w:color="auto"/>
              <w:right w:val="single" w:sz="4" w:space="0" w:color="auto"/>
            </w:tcBorders>
            <w:hideMark/>
          </w:tcPr>
          <w:p w14:paraId="25EDF92D" w14:textId="77777777" w:rsidR="005A79FD" w:rsidRPr="003B5142" w:rsidRDefault="005A79FD" w:rsidP="000C4559">
            <w:pPr>
              <w:jc w:val="both"/>
              <w:rPr>
                <w:lang w:val="uk-UA"/>
              </w:rPr>
            </w:pPr>
            <w:r w:rsidRPr="003B5142">
              <w:rPr>
                <w:lang w:val="uk-UA"/>
              </w:rPr>
              <w:t>Intel H110 Express або еквівалент</w:t>
            </w:r>
          </w:p>
        </w:tc>
      </w:tr>
      <w:tr w:rsidR="005A79FD" w:rsidRPr="00141BEA" w14:paraId="6AB889A5"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1772F301" w14:textId="77777777" w:rsidR="005A79FD" w:rsidRPr="003B5142" w:rsidRDefault="005A79FD" w:rsidP="000C4559">
            <w:pPr>
              <w:rPr>
                <w:lang w:val="uk-UA"/>
              </w:rPr>
            </w:pPr>
            <w:r w:rsidRPr="003B5142">
              <w:rPr>
                <w:lang w:val="uk-UA"/>
              </w:rPr>
              <w:t>Відео адаптер</w:t>
            </w:r>
          </w:p>
        </w:tc>
        <w:tc>
          <w:tcPr>
            <w:tcW w:w="7513" w:type="dxa"/>
            <w:tcBorders>
              <w:top w:val="single" w:sz="4" w:space="0" w:color="auto"/>
              <w:left w:val="single" w:sz="4" w:space="0" w:color="auto"/>
              <w:bottom w:val="single" w:sz="4" w:space="0" w:color="auto"/>
              <w:right w:val="single" w:sz="4" w:space="0" w:color="auto"/>
            </w:tcBorders>
            <w:hideMark/>
          </w:tcPr>
          <w:p w14:paraId="2FE120EA" w14:textId="77777777" w:rsidR="005A79FD" w:rsidRPr="003B5142" w:rsidRDefault="005A79FD" w:rsidP="000C4559">
            <w:pPr>
              <w:rPr>
                <w:strike/>
                <w:lang w:val="uk-UA"/>
              </w:rPr>
            </w:pPr>
            <w:r w:rsidRPr="003B5142">
              <w:rPr>
                <w:lang w:val="uk-UA"/>
              </w:rPr>
              <w:t>Відеоадаптер GeForce GT710 1GB або еквівалент;</w:t>
            </w:r>
          </w:p>
        </w:tc>
      </w:tr>
      <w:tr w:rsidR="005A79FD" w:rsidRPr="00141BEA" w14:paraId="2245AD66"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4857A93" w14:textId="77777777" w:rsidR="005A79FD" w:rsidRPr="003B5142" w:rsidRDefault="005A79FD" w:rsidP="000C4559">
            <w:pPr>
              <w:rPr>
                <w:lang w:val="uk-UA"/>
              </w:rPr>
            </w:pPr>
            <w:r w:rsidRPr="003B5142">
              <w:rPr>
                <w:lang w:val="uk-UA"/>
              </w:rPr>
              <w:t>Оперативна пам’ять</w:t>
            </w:r>
          </w:p>
        </w:tc>
        <w:tc>
          <w:tcPr>
            <w:tcW w:w="7513" w:type="dxa"/>
            <w:tcBorders>
              <w:top w:val="single" w:sz="4" w:space="0" w:color="auto"/>
              <w:left w:val="single" w:sz="4" w:space="0" w:color="auto"/>
              <w:bottom w:val="single" w:sz="4" w:space="0" w:color="auto"/>
              <w:right w:val="single" w:sz="4" w:space="0" w:color="auto"/>
            </w:tcBorders>
            <w:hideMark/>
          </w:tcPr>
          <w:p w14:paraId="4FBC2800" w14:textId="77777777" w:rsidR="005A79FD" w:rsidRPr="003B5142" w:rsidRDefault="005A79FD" w:rsidP="000C4559">
            <w:pPr>
              <w:rPr>
                <w:lang w:val="uk-UA"/>
              </w:rPr>
            </w:pPr>
            <w:r w:rsidRPr="003B5142">
              <w:rPr>
                <w:lang w:val="uk-UA"/>
              </w:rPr>
              <w:t>DDR4 2133Mhz 4ГБ;</w:t>
            </w:r>
          </w:p>
          <w:p w14:paraId="00577699" w14:textId="77777777" w:rsidR="005A79FD" w:rsidRPr="003B5142" w:rsidRDefault="005A79FD" w:rsidP="000C4559">
            <w:pPr>
              <w:rPr>
                <w:lang w:val="uk-UA"/>
              </w:rPr>
            </w:pPr>
            <w:r w:rsidRPr="003B5142">
              <w:rPr>
                <w:lang w:val="uk-UA"/>
              </w:rPr>
              <w:t xml:space="preserve">Не менше, ніж два слоти для оперативної пам’яті, </w:t>
            </w:r>
          </w:p>
          <w:p w14:paraId="366D82F4" w14:textId="77777777" w:rsidR="005A79FD" w:rsidRPr="003B5142" w:rsidRDefault="005A79FD" w:rsidP="000C4559">
            <w:pPr>
              <w:rPr>
                <w:lang w:val="uk-UA"/>
              </w:rPr>
            </w:pPr>
            <w:r w:rsidRPr="003B5142">
              <w:rPr>
                <w:lang w:val="uk-UA"/>
              </w:rPr>
              <w:t>підтримка модулів DDR4 2400Mhz/2133Mhz</w:t>
            </w:r>
          </w:p>
        </w:tc>
      </w:tr>
      <w:tr w:rsidR="005A79FD" w:rsidRPr="00141BEA" w14:paraId="7CB33D23"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619F35A" w14:textId="77777777" w:rsidR="005A79FD" w:rsidRPr="003B5142" w:rsidRDefault="005A79FD" w:rsidP="000C4559">
            <w:pPr>
              <w:rPr>
                <w:lang w:val="uk-UA"/>
              </w:rPr>
            </w:pPr>
            <w:r w:rsidRPr="003B5142">
              <w:rPr>
                <w:lang w:val="uk-UA"/>
              </w:rPr>
              <w:t>SATA- контролер</w:t>
            </w:r>
          </w:p>
        </w:tc>
        <w:tc>
          <w:tcPr>
            <w:tcW w:w="7513" w:type="dxa"/>
            <w:tcBorders>
              <w:top w:val="single" w:sz="4" w:space="0" w:color="auto"/>
              <w:left w:val="single" w:sz="4" w:space="0" w:color="auto"/>
              <w:bottom w:val="single" w:sz="4" w:space="0" w:color="auto"/>
              <w:right w:val="single" w:sz="4" w:space="0" w:color="auto"/>
            </w:tcBorders>
            <w:hideMark/>
          </w:tcPr>
          <w:p w14:paraId="0C99A09C" w14:textId="77777777" w:rsidR="005A79FD" w:rsidRPr="003B5142" w:rsidRDefault="005A79FD" w:rsidP="000C4559">
            <w:pPr>
              <w:rPr>
                <w:lang w:val="uk-UA"/>
              </w:rPr>
            </w:pPr>
            <w:r w:rsidRPr="003B5142">
              <w:rPr>
                <w:lang w:val="uk-UA"/>
              </w:rPr>
              <w:t>Можливість підключити не менше  ніж 3 Serial ATAIII, 6 Гб/с</w:t>
            </w:r>
          </w:p>
        </w:tc>
      </w:tr>
      <w:tr w:rsidR="005A79FD" w:rsidRPr="003B5142" w14:paraId="1588486C"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033D57F6" w14:textId="77777777" w:rsidR="005A79FD" w:rsidRPr="003B5142" w:rsidRDefault="005A79FD" w:rsidP="000C4559">
            <w:pPr>
              <w:rPr>
                <w:lang w:val="uk-UA"/>
              </w:rPr>
            </w:pPr>
            <w:r w:rsidRPr="003B5142">
              <w:rPr>
                <w:lang w:val="uk-UA"/>
              </w:rPr>
              <w:t>Жорсткий диск</w:t>
            </w:r>
          </w:p>
        </w:tc>
        <w:tc>
          <w:tcPr>
            <w:tcW w:w="7513" w:type="dxa"/>
            <w:tcBorders>
              <w:top w:val="single" w:sz="4" w:space="0" w:color="auto"/>
              <w:left w:val="single" w:sz="4" w:space="0" w:color="auto"/>
              <w:bottom w:val="single" w:sz="4" w:space="0" w:color="auto"/>
              <w:right w:val="single" w:sz="4" w:space="0" w:color="auto"/>
            </w:tcBorders>
            <w:hideMark/>
          </w:tcPr>
          <w:p w14:paraId="63642FBD" w14:textId="77777777" w:rsidR="005A79FD" w:rsidRPr="003B5142" w:rsidRDefault="005A79FD" w:rsidP="000C4559">
            <w:pPr>
              <w:jc w:val="both"/>
              <w:rPr>
                <w:lang w:val="uk-UA"/>
              </w:rPr>
            </w:pPr>
            <w:r w:rsidRPr="003B5142">
              <w:rPr>
                <w:lang w:val="uk-UA"/>
              </w:rPr>
              <w:t>Не менше ніж 500Гб Serial ATAIII, 6 Гб/с, 7200 об./хв.</w:t>
            </w:r>
          </w:p>
        </w:tc>
      </w:tr>
      <w:tr w:rsidR="005A79FD" w:rsidRPr="003B5142" w14:paraId="5D0D9E2F"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84F0AC9" w14:textId="77777777" w:rsidR="005A79FD" w:rsidRPr="003B5142" w:rsidRDefault="005A79FD" w:rsidP="000C4559">
            <w:pPr>
              <w:rPr>
                <w:lang w:val="uk-UA"/>
              </w:rPr>
            </w:pPr>
            <w:r w:rsidRPr="003B5142">
              <w:rPr>
                <w:lang w:val="uk-UA"/>
              </w:rPr>
              <w:t xml:space="preserve">Слоти розширення на системній платі </w:t>
            </w:r>
          </w:p>
        </w:tc>
        <w:tc>
          <w:tcPr>
            <w:tcW w:w="7513" w:type="dxa"/>
            <w:tcBorders>
              <w:top w:val="single" w:sz="4" w:space="0" w:color="auto"/>
              <w:left w:val="single" w:sz="4" w:space="0" w:color="auto"/>
              <w:bottom w:val="single" w:sz="4" w:space="0" w:color="auto"/>
              <w:right w:val="single" w:sz="4" w:space="0" w:color="auto"/>
            </w:tcBorders>
            <w:hideMark/>
          </w:tcPr>
          <w:p w14:paraId="7B5D99A8" w14:textId="77777777" w:rsidR="005A79FD" w:rsidRPr="003B5142" w:rsidRDefault="005A79FD" w:rsidP="000C4559">
            <w:pPr>
              <w:rPr>
                <w:lang w:val="uk-UA"/>
              </w:rPr>
            </w:pPr>
            <w:r w:rsidRPr="003B5142">
              <w:rPr>
                <w:lang w:val="uk-UA"/>
              </w:rPr>
              <w:t xml:space="preserve">Не менше одного слота PCI 32bit; </w:t>
            </w:r>
          </w:p>
          <w:p w14:paraId="50DCBDAA" w14:textId="77777777" w:rsidR="005A79FD" w:rsidRPr="003B5142" w:rsidRDefault="005A79FD" w:rsidP="000C4559">
            <w:pPr>
              <w:rPr>
                <w:lang w:val="uk-UA"/>
              </w:rPr>
            </w:pPr>
            <w:r w:rsidRPr="003B5142">
              <w:rPr>
                <w:lang w:val="uk-UA"/>
              </w:rPr>
              <w:t>Не менше двох слотів PCI Express x1 3-го покоління;</w:t>
            </w:r>
          </w:p>
          <w:p w14:paraId="3F64F182" w14:textId="77777777" w:rsidR="005A79FD" w:rsidRPr="003B5142" w:rsidRDefault="005A79FD" w:rsidP="000C4559">
            <w:pPr>
              <w:rPr>
                <w:lang w:val="uk-UA"/>
              </w:rPr>
            </w:pPr>
            <w:r w:rsidRPr="003B5142">
              <w:rPr>
                <w:lang w:val="uk-UA"/>
              </w:rPr>
              <w:t>Не менше одного слота PCI Express x16 3-го покоління;</w:t>
            </w:r>
          </w:p>
          <w:p w14:paraId="1E91DE65" w14:textId="77777777" w:rsidR="005A79FD" w:rsidRPr="003B5142" w:rsidRDefault="005A79FD" w:rsidP="000C4559">
            <w:pPr>
              <w:rPr>
                <w:lang w:val="uk-UA"/>
              </w:rPr>
            </w:pPr>
            <w:r w:rsidRPr="003B5142">
              <w:rPr>
                <w:lang w:val="uk-UA"/>
              </w:rPr>
              <w:t xml:space="preserve">Не менше одного слота M.2 для SSD </w:t>
            </w:r>
          </w:p>
        </w:tc>
      </w:tr>
      <w:tr w:rsidR="005A79FD" w:rsidRPr="003B5142" w14:paraId="7DB1BE4A"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E7A5494" w14:textId="77777777" w:rsidR="005A79FD" w:rsidRPr="003B5142" w:rsidRDefault="005A79FD" w:rsidP="000C4559">
            <w:pPr>
              <w:rPr>
                <w:lang w:val="uk-UA"/>
              </w:rPr>
            </w:pPr>
            <w:r w:rsidRPr="003B5142">
              <w:rPr>
                <w:lang w:val="uk-UA"/>
              </w:rPr>
              <w:t>Порти вводу/виводу</w:t>
            </w:r>
          </w:p>
        </w:tc>
        <w:tc>
          <w:tcPr>
            <w:tcW w:w="7513" w:type="dxa"/>
            <w:tcBorders>
              <w:top w:val="single" w:sz="4" w:space="0" w:color="auto"/>
              <w:left w:val="single" w:sz="4" w:space="0" w:color="auto"/>
              <w:bottom w:val="single" w:sz="4" w:space="0" w:color="auto"/>
              <w:right w:val="single" w:sz="4" w:space="0" w:color="auto"/>
            </w:tcBorders>
            <w:hideMark/>
          </w:tcPr>
          <w:p w14:paraId="660B93FF" w14:textId="77777777" w:rsidR="005A79FD" w:rsidRPr="003B5142" w:rsidRDefault="005A79FD" w:rsidP="000C4559">
            <w:pPr>
              <w:rPr>
                <w:lang w:val="uk-UA"/>
              </w:rPr>
            </w:pPr>
            <w:r w:rsidRPr="003B5142">
              <w:rPr>
                <w:lang w:val="uk-UA"/>
              </w:rPr>
              <w:t xml:space="preserve">1 паралельний порт (LPT); </w:t>
            </w:r>
          </w:p>
          <w:p w14:paraId="65397C92" w14:textId="77777777" w:rsidR="005A79FD" w:rsidRPr="003B5142" w:rsidRDefault="005A79FD" w:rsidP="000C4559">
            <w:pPr>
              <w:rPr>
                <w:lang w:val="uk-UA"/>
              </w:rPr>
            </w:pPr>
            <w:r w:rsidRPr="003B5142">
              <w:rPr>
                <w:lang w:val="uk-UA"/>
              </w:rPr>
              <w:t xml:space="preserve">2 послідовних порти (COM); </w:t>
            </w:r>
          </w:p>
          <w:p w14:paraId="696CCC32" w14:textId="77777777" w:rsidR="005A79FD" w:rsidRPr="003B5142" w:rsidRDefault="005A79FD" w:rsidP="000C4559">
            <w:pPr>
              <w:rPr>
                <w:lang w:val="uk-UA"/>
              </w:rPr>
            </w:pPr>
            <w:r w:rsidRPr="003B5142">
              <w:rPr>
                <w:lang w:val="uk-UA"/>
              </w:rPr>
              <w:t xml:space="preserve">1 порт D-SUB (VGA); </w:t>
            </w:r>
          </w:p>
          <w:p w14:paraId="0DE28E3B" w14:textId="77777777" w:rsidR="005A79FD" w:rsidRPr="003B5142" w:rsidRDefault="005A79FD" w:rsidP="000C4559">
            <w:pPr>
              <w:rPr>
                <w:lang w:val="uk-UA"/>
              </w:rPr>
            </w:pPr>
            <w:r w:rsidRPr="003B5142">
              <w:rPr>
                <w:lang w:val="uk-UA"/>
              </w:rPr>
              <w:t>1 порт HDMI;</w:t>
            </w:r>
          </w:p>
          <w:p w14:paraId="47772EC5" w14:textId="77777777" w:rsidR="005A79FD" w:rsidRPr="003B5142" w:rsidRDefault="005A79FD" w:rsidP="000C4559">
            <w:pPr>
              <w:rPr>
                <w:lang w:val="uk-UA"/>
              </w:rPr>
            </w:pPr>
            <w:r w:rsidRPr="003B5142">
              <w:rPr>
                <w:lang w:val="uk-UA"/>
              </w:rPr>
              <w:t>1 порт DVI;</w:t>
            </w:r>
          </w:p>
          <w:p w14:paraId="424A2464" w14:textId="77777777" w:rsidR="005A79FD" w:rsidRPr="003B5142" w:rsidRDefault="005A79FD" w:rsidP="000C4559">
            <w:pPr>
              <w:rPr>
                <w:lang w:val="uk-UA"/>
              </w:rPr>
            </w:pPr>
            <w:r w:rsidRPr="003B5142">
              <w:rPr>
                <w:lang w:val="uk-UA"/>
              </w:rPr>
              <w:t>(наявність у комплекті меншої кількості роз’ємів + перехідники на інші роз’єми не є прийнятною);</w:t>
            </w:r>
          </w:p>
          <w:p w14:paraId="3162EE97" w14:textId="77777777" w:rsidR="005A79FD" w:rsidRPr="003B5142" w:rsidRDefault="005A79FD" w:rsidP="000C4559">
            <w:pPr>
              <w:rPr>
                <w:lang w:val="uk-UA"/>
              </w:rPr>
            </w:pPr>
            <w:r w:rsidRPr="003B5142">
              <w:rPr>
                <w:lang w:val="uk-UA"/>
              </w:rPr>
              <w:t>Сумісність з Microsoft DirectX 12</w:t>
            </w:r>
          </w:p>
          <w:p w14:paraId="3B67DDAA" w14:textId="77777777" w:rsidR="005A79FD" w:rsidRPr="003B5142" w:rsidRDefault="005A79FD" w:rsidP="000C4559">
            <w:pPr>
              <w:rPr>
                <w:lang w:val="uk-UA"/>
              </w:rPr>
            </w:pPr>
            <w:r w:rsidRPr="003B5142">
              <w:rPr>
                <w:lang w:val="uk-UA"/>
              </w:rPr>
              <w:t xml:space="preserve">Не менш ніж 2 порти USB 2.0 та 2 порти USB 3.0, із них не менш ніж 2* USB 3.0 на передній панелі; </w:t>
            </w:r>
          </w:p>
          <w:p w14:paraId="1AAF8F30" w14:textId="77777777" w:rsidR="005A79FD" w:rsidRPr="003B5142" w:rsidRDefault="005A79FD" w:rsidP="000C4559">
            <w:pPr>
              <w:rPr>
                <w:lang w:val="uk-UA"/>
              </w:rPr>
            </w:pPr>
            <w:r w:rsidRPr="003B5142">
              <w:rPr>
                <w:lang w:val="uk-UA"/>
              </w:rPr>
              <w:t xml:space="preserve">3 Аудіо порти (Line-in/Line-out/MIC); </w:t>
            </w:r>
          </w:p>
          <w:p w14:paraId="5C14E267" w14:textId="77777777" w:rsidR="005A79FD" w:rsidRPr="003B5142" w:rsidRDefault="005A79FD" w:rsidP="000C4559">
            <w:pPr>
              <w:rPr>
                <w:lang w:val="uk-UA"/>
              </w:rPr>
            </w:pPr>
            <w:r w:rsidRPr="003B5142">
              <w:rPr>
                <w:lang w:val="uk-UA"/>
              </w:rPr>
              <w:t xml:space="preserve">2 PS/2 порти клавіатура/“миша”); </w:t>
            </w:r>
          </w:p>
          <w:p w14:paraId="283E6B93" w14:textId="77777777" w:rsidR="005A79FD" w:rsidRPr="003B5142" w:rsidRDefault="005A79FD" w:rsidP="000C4559">
            <w:pPr>
              <w:rPr>
                <w:lang w:val="uk-UA"/>
              </w:rPr>
            </w:pPr>
            <w:r w:rsidRPr="003B5142">
              <w:rPr>
                <w:lang w:val="uk-UA"/>
              </w:rPr>
              <w:t>1 RJ-45 LAN порт</w:t>
            </w:r>
          </w:p>
        </w:tc>
      </w:tr>
      <w:tr w:rsidR="005A79FD" w:rsidRPr="00141BEA" w14:paraId="2E30478A"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6DE1F8F" w14:textId="77777777" w:rsidR="005A79FD" w:rsidRPr="003B5142" w:rsidRDefault="005A79FD" w:rsidP="000C4559">
            <w:pPr>
              <w:rPr>
                <w:lang w:val="uk-UA"/>
              </w:rPr>
            </w:pPr>
            <w:r w:rsidRPr="003B5142">
              <w:rPr>
                <w:lang w:val="uk-UA"/>
              </w:rPr>
              <w:t>Мережний адаптер</w:t>
            </w:r>
          </w:p>
        </w:tc>
        <w:tc>
          <w:tcPr>
            <w:tcW w:w="7513" w:type="dxa"/>
            <w:tcBorders>
              <w:top w:val="single" w:sz="4" w:space="0" w:color="auto"/>
              <w:left w:val="single" w:sz="4" w:space="0" w:color="auto"/>
              <w:bottom w:val="single" w:sz="4" w:space="0" w:color="auto"/>
              <w:right w:val="single" w:sz="4" w:space="0" w:color="auto"/>
            </w:tcBorders>
            <w:hideMark/>
          </w:tcPr>
          <w:p w14:paraId="326D8266" w14:textId="77777777" w:rsidR="005A79FD" w:rsidRPr="003B5142" w:rsidRDefault="005A79FD" w:rsidP="000C4559">
            <w:pPr>
              <w:jc w:val="both"/>
              <w:rPr>
                <w:lang w:val="uk-UA"/>
              </w:rPr>
            </w:pPr>
            <w:r w:rsidRPr="003B5142">
              <w:rPr>
                <w:lang w:val="uk-UA"/>
              </w:rPr>
              <w:t>Не гірше ніж 10/100/1000 Mbps  Fast Ethernet</w:t>
            </w:r>
          </w:p>
        </w:tc>
      </w:tr>
      <w:tr w:rsidR="005A79FD" w:rsidRPr="003B5142" w14:paraId="31145534"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0D3553B9" w14:textId="77777777" w:rsidR="005A79FD" w:rsidRPr="003B5142" w:rsidRDefault="005A79FD" w:rsidP="000C4559">
            <w:pPr>
              <w:rPr>
                <w:lang w:val="uk-UA"/>
              </w:rPr>
            </w:pPr>
            <w:r w:rsidRPr="003B5142">
              <w:rPr>
                <w:lang w:val="uk-UA"/>
              </w:rPr>
              <w:t>Корпус та блок живлення</w:t>
            </w:r>
          </w:p>
        </w:tc>
        <w:tc>
          <w:tcPr>
            <w:tcW w:w="7513" w:type="dxa"/>
            <w:tcBorders>
              <w:top w:val="single" w:sz="4" w:space="0" w:color="auto"/>
              <w:left w:val="single" w:sz="4" w:space="0" w:color="auto"/>
              <w:bottom w:val="single" w:sz="4" w:space="0" w:color="auto"/>
              <w:right w:val="single" w:sz="4" w:space="0" w:color="auto"/>
            </w:tcBorders>
            <w:hideMark/>
          </w:tcPr>
          <w:p w14:paraId="51D9AAD6" w14:textId="77777777" w:rsidR="005A79FD" w:rsidRPr="003B5142" w:rsidRDefault="005A79FD" w:rsidP="000C4559">
            <w:pPr>
              <w:rPr>
                <w:lang w:val="uk-UA"/>
              </w:rPr>
            </w:pPr>
            <w:r w:rsidRPr="003B5142">
              <w:rPr>
                <w:lang w:val="uk-UA"/>
              </w:rPr>
              <w:t>Форм-фактор micro–ATX;</w:t>
            </w:r>
          </w:p>
          <w:p w14:paraId="267BAA49" w14:textId="77777777" w:rsidR="005A79FD" w:rsidRPr="003B5142" w:rsidRDefault="005A79FD" w:rsidP="000C4559">
            <w:pPr>
              <w:rPr>
                <w:lang w:val="uk-UA"/>
              </w:rPr>
            </w:pPr>
            <w:r w:rsidRPr="003B5142">
              <w:rPr>
                <w:lang w:val="uk-UA"/>
              </w:rPr>
              <w:t xml:space="preserve">Блок живлення – ATX 350W або більш потужний, малошумний з термоконтролем, з PFC (Power Factor Correction), вентилятором не менше ніж 120 мм., з механічним вимикачем, сертифікований CSA, EMC, Nemko, TUV. </w:t>
            </w:r>
          </w:p>
          <w:p w14:paraId="7140847D" w14:textId="77777777" w:rsidR="005A79FD" w:rsidRPr="003B5142" w:rsidRDefault="005A79FD" w:rsidP="000C4559">
            <w:pPr>
              <w:rPr>
                <w:lang w:val="uk-UA"/>
              </w:rPr>
            </w:pPr>
            <w:r w:rsidRPr="003B5142">
              <w:rPr>
                <w:lang w:val="uk-UA"/>
              </w:rPr>
              <w:t>Наявність апаратних засобів корпусу для забезпечення оптимального температурного режиму та вентиляції відповідно до специфікації Intel TAC 2.0;</w:t>
            </w:r>
          </w:p>
          <w:p w14:paraId="5327A4AC" w14:textId="77777777" w:rsidR="005A79FD" w:rsidRPr="003B5142" w:rsidRDefault="005A79FD" w:rsidP="000C4559">
            <w:pPr>
              <w:rPr>
                <w:lang w:val="uk-UA"/>
              </w:rPr>
            </w:pPr>
            <w:r w:rsidRPr="003B5142">
              <w:rPr>
                <w:lang w:val="uk-UA"/>
              </w:rPr>
              <w:t>Наявність на передній панелі корпусу не менш ніж 2-x USB (3.0) роз’ємів та роз’ємів Line-in, Line-out;</w:t>
            </w:r>
          </w:p>
          <w:p w14:paraId="32E53EAA" w14:textId="77777777" w:rsidR="005A79FD" w:rsidRPr="003B5142" w:rsidRDefault="005A79FD" w:rsidP="000C4559">
            <w:pPr>
              <w:rPr>
                <w:lang w:val="uk-UA"/>
              </w:rPr>
            </w:pPr>
            <w:r w:rsidRPr="003B5142">
              <w:rPr>
                <w:lang w:val="uk-UA"/>
              </w:rPr>
              <w:lastRenderedPageBreak/>
              <w:t>Кількість вільних відсіків на передній панелі не менш, ніж один 3,5″;</w:t>
            </w:r>
          </w:p>
          <w:p w14:paraId="1FA1D3FB" w14:textId="77777777" w:rsidR="005A79FD" w:rsidRPr="003B5142" w:rsidRDefault="005A79FD" w:rsidP="000C4559">
            <w:pPr>
              <w:rPr>
                <w:lang w:val="uk-UA"/>
              </w:rPr>
            </w:pPr>
            <w:r w:rsidRPr="003B5142">
              <w:rPr>
                <w:lang w:val="uk-UA"/>
              </w:rPr>
              <w:t>Наявність систем pad lock, kengsington lock;</w:t>
            </w:r>
          </w:p>
          <w:p w14:paraId="1E4DFDF5" w14:textId="77777777" w:rsidR="005A79FD" w:rsidRPr="003B5142" w:rsidRDefault="005A79FD" w:rsidP="000C4559">
            <w:pPr>
              <w:rPr>
                <w:lang w:val="uk-UA"/>
              </w:rPr>
            </w:pPr>
            <w:r w:rsidRPr="003B5142">
              <w:rPr>
                <w:lang w:val="uk-UA"/>
              </w:rPr>
              <w:t>Розмір не більше ніж 360 x 175 x 395 мм (В х Ш х Д)</w:t>
            </w:r>
          </w:p>
        </w:tc>
      </w:tr>
      <w:tr w:rsidR="005A79FD" w:rsidRPr="00141BEA" w14:paraId="0B0729AB"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74158461" w14:textId="77777777" w:rsidR="005A79FD" w:rsidRPr="003B5142" w:rsidRDefault="005A79FD" w:rsidP="000C4559">
            <w:pPr>
              <w:rPr>
                <w:lang w:val="uk-UA"/>
              </w:rPr>
            </w:pPr>
            <w:r w:rsidRPr="003B5142">
              <w:rPr>
                <w:lang w:val="uk-UA"/>
              </w:rPr>
              <w:lastRenderedPageBreak/>
              <w:t>Програмне забезпечення (операційна система)</w:t>
            </w:r>
          </w:p>
        </w:tc>
        <w:tc>
          <w:tcPr>
            <w:tcW w:w="7513" w:type="dxa"/>
            <w:tcBorders>
              <w:top w:val="single" w:sz="4" w:space="0" w:color="auto"/>
              <w:left w:val="single" w:sz="4" w:space="0" w:color="auto"/>
              <w:bottom w:val="single" w:sz="4" w:space="0" w:color="auto"/>
              <w:right w:val="single" w:sz="4" w:space="0" w:color="auto"/>
            </w:tcBorders>
            <w:hideMark/>
          </w:tcPr>
          <w:p w14:paraId="78846AEE" w14:textId="77777777" w:rsidR="005A79FD" w:rsidRPr="003B5142" w:rsidRDefault="005A79FD" w:rsidP="000C4559">
            <w:pPr>
              <w:rPr>
                <w:bCs/>
                <w:lang w:val="uk-UA"/>
              </w:rPr>
            </w:pPr>
            <w:r w:rsidRPr="003B5142">
              <w:rPr>
                <w:bCs/>
                <w:lang w:val="uk-UA"/>
              </w:rPr>
              <w:t>Microsoft® Windows® 10 Professional, предінстальована з відповідною ліцензією</w:t>
            </w:r>
          </w:p>
        </w:tc>
      </w:tr>
      <w:tr w:rsidR="005A79FD" w:rsidRPr="003B5142" w14:paraId="13FF8980"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CD64CAE" w14:textId="77777777" w:rsidR="005A79FD" w:rsidRPr="003B5142" w:rsidRDefault="005A79FD" w:rsidP="000C4559">
            <w:pPr>
              <w:rPr>
                <w:lang w:val="uk-UA"/>
              </w:rPr>
            </w:pPr>
            <w:r w:rsidRPr="003B5142">
              <w:rPr>
                <w:lang w:val="uk-UA"/>
              </w:rPr>
              <w:t>Додаткові вимоги</w:t>
            </w:r>
          </w:p>
        </w:tc>
        <w:tc>
          <w:tcPr>
            <w:tcW w:w="7513" w:type="dxa"/>
            <w:tcBorders>
              <w:top w:val="single" w:sz="4" w:space="0" w:color="auto"/>
              <w:left w:val="single" w:sz="4" w:space="0" w:color="auto"/>
              <w:bottom w:val="single" w:sz="4" w:space="0" w:color="auto"/>
              <w:right w:val="single" w:sz="4" w:space="0" w:color="auto"/>
            </w:tcBorders>
            <w:hideMark/>
          </w:tcPr>
          <w:p w14:paraId="34487498" w14:textId="77777777" w:rsidR="005A79FD" w:rsidRPr="003B5142" w:rsidRDefault="005A79FD" w:rsidP="000C4559">
            <w:pPr>
              <w:jc w:val="both"/>
              <w:rPr>
                <w:lang w:val="uk-UA"/>
              </w:rPr>
            </w:pPr>
            <w:r w:rsidRPr="003B5142">
              <w:rPr>
                <w:lang w:val="uk-UA"/>
              </w:rPr>
              <w:t xml:space="preserve">Драйвери на носію типу </w:t>
            </w:r>
          </w:p>
          <w:p w14:paraId="5AADCCB3" w14:textId="77777777" w:rsidR="005A79FD" w:rsidRPr="003B5142" w:rsidRDefault="005A79FD" w:rsidP="000C4559">
            <w:pPr>
              <w:jc w:val="both"/>
              <w:rPr>
                <w:lang w:val="uk-UA"/>
              </w:rPr>
            </w:pPr>
            <w:r w:rsidRPr="003B5142">
              <w:rPr>
                <w:lang w:val="uk-UA"/>
              </w:rPr>
              <w:t>CD-ROM або DVD-ROM</w:t>
            </w:r>
          </w:p>
          <w:p w14:paraId="5892D4EE" w14:textId="77777777" w:rsidR="005A79FD" w:rsidRPr="003B5142" w:rsidRDefault="005A79FD" w:rsidP="000C4559">
            <w:pPr>
              <w:rPr>
                <w:lang w:val="uk-UA"/>
              </w:rPr>
            </w:pPr>
            <w:r w:rsidRPr="003B5142">
              <w:rPr>
                <w:lang w:val="uk-UA"/>
              </w:rPr>
              <w:t>Наявність експлуатаційної документації (на електронному або паперовому носіях)</w:t>
            </w:r>
          </w:p>
        </w:tc>
      </w:tr>
      <w:tr w:rsidR="005A79FD" w:rsidRPr="003B5142" w14:paraId="04E3105A" w14:textId="77777777" w:rsidTr="00F62BA2">
        <w:trPr>
          <w:trHeight w:val="280"/>
        </w:trPr>
        <w:tc>
          <w:tcPr>
            <w:tcW w:w="1985" w:type="dxa"/>
            <w:tcBorders>
              <w:top w:val="single" w:sz="4" w:space="0" w:color="auto"/>
              <w:left w:val="single" w:sz="4" w:space="0" w:color="auto"/>
              <w:bottom w:val="single" w:sz="4" w:space="0" w:color="auto"/>
              <w:right w:val="single" w:sz="4" w:space="0" w:color="auto"/>
            </w:tcBorders>
            <w:hideMark/>
          </w:tcPr>
          <w:p w14:paraId="4D4AC193" w14:textId="77777777" w:rsidR="005A79FD" w:rsidRPr="003B5142" w:rsidRDefault="005A79FD" w:rsidP="000C4559">
            <w:pPr>
              <w:rPr>
                <w:lang w:val="uk-UA"/>
              </w:rPr>
            </w:pPr>
            <w:r w:rsidRPr="003B5142">
              <w:rPr>
                <w:lang w:val="uk-UA"/>
              </w:rPr>
              <w:t>Гарантія</w:t>
            </w:r>
          </w:p>
        </w:tc>
        <w:tc>
          <w:tcPr>
            <w:tcW w:w="7513" w:type="dxa"/>
            <w:tcBorders>
              <w:top w:val="single" w:sz="4" w:space="0" w:color="auto"/>
              <w:left w:val="single" w:sz="4" w:space="0" w:color="auto"/>
              <w:bottom w:val="single" w:sz="4" w:space="0" w:color="auto"/>
              <w:right w:val="single" w:sz="4" w:space="0" w:color="auto"/>
            </w:tcBorders>
            <w:hideMark/>
          </w:tcPr>
          <w:p w14:paraId="47F10895" w14:textId="77777777" w:rsidR="005A79FD" w:rsidRPr="003B5142" w:rsidRDefault="005A79FD" w:rsidP="000C4559">
            <w:pPr>
              <w:jc w:val="both"/>
              <w:rPr>
                <w:lang w:val="uk-UA"/>
              </w:rPr>
            </w:pPr>
            <w:r w:rsidRPr="003B5142">
              <w:rPr>
                <w:lang w:val="uk-UA" w:eastAsia="en-US"/>
              </w:rPr>
              <w:t>Не менше ніж 36 місяців</w:t>
            </w:r>
          </w:p>
        </w:tc>
      </w:tr>
    </w:tbl>
    <w:p w14:paraId="15F70678" w14:textId="77777777" w:rsidR="005A79FD" w:rsidRPr="003B5142" w:rsidRDefault="005A79FD" w:rsidP="005A79FD">
      <w:pPr>
        <w:ind w:left="786" w:right="-29"/>
        <w:rPr>
          <w:rFonts w:eastAsia="MS Mincho"/>
          <w:lang w:val="uk-UA"/>
        </w:rPr>
      </w:pPr>
    </w:p>
    <w:p w14:paraId="40BFDECB" w14:textId="77777777" w:rsidR="005A79FD" w:rsidRPr="001C7324" w:rsidRDefault="005A79FD" w:rsidP="00B9078E">
      <w:pPr>
        <w:numPr>
          <w:ilvl w:val="0"/>
          <w:numId w:val="12"/>
        </w:numPr>
        <w:ind w:left="360"/>
        <w:rPr>
          <w:b/>
          <w:lang w:val="uk-UA"/>
        </w:rPr>
      </w:pPr>
      <w:r w:rsidRPr="001C7324">
        <w:rPr>
          <w:rFonts w:eastAsia="MS Mincho"/>
          <w:b/>
          <w:lang w:val="uk-UA"/>
        </w:rPr>
        <w:t xml:space="preserve">Технічна специфікація Системного блока </w:t>
      </w:r>
      <w:r w:rsidRPr="001C7324">
        <w:rPr>
          <w:b/>
          <w:lang w:val="uk-UA"/>
        </w:rPr>
        <w:t>"Покращений" тип 1</w:t>
      </w:r>
      <w:r w:rsidR="001C7324">
        <w:rPr>
          <w:b/>
          <w:lang w:val="uk-UA"/>
        </w:rPr>
        <w:t xml:space="preserve"> </w:t>
      </w:r>
      <w:r w:rsidRPr="001C7324">
        <w:rPr>
          <w:rFonts w:eastAsia="MS Mincho"/>
          <w:b/>
          <w:lang w:val="uk-UA"/>
        </w:rPr>
        <w:t>- 100 од.</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13"/>
      </w:tblGrid>
      <w:tr w:rsidR="005A79FD" w:rsidRPr="003B5142" w14:paraId="5853D19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1BD2EA3D"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7513" w:type="dxa"/>
            <w:tcBorders>
              <w:top w:val="single" w:sz="4" w:space="0" w:color="auto"/>
              <w:left w:val="single" w:sz="4" w:space="0" w:color="auto"/>
              <w:bottom w:val="single" w:sz="4" w:space="0" w:color="auto"/>
              <w:right w:val="single" w:sz="4" w:space="0" w:color="auto"/>
            </w:tcBorders>
            <w:hideMark/>
          </w:tcPr>
          <w:p w14:paraId="0570ED7F"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084E671E"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29D61E2" w14:textId="77777777" w:rsidR="005A79FD" w:rsidRPr="003B5142" w:rsidRDefault="005A79FD" w:rsidP="000C4559">
            <w:pPr>
              <w:rPr>
                <w:lang w:val="uk-UA"/>
              </w:rPr>
            </w:pPr>
            <w:r w:rsidRPr="003B5142">
              <w:rPr>
                <w:lang w:val="uk-UA"/>
              </w:rPr>
              <w:t>Процесор</w:t>
            </w:r>
          </w:p>
        </w:tc>
        <w:tc>
          <w:tcPr>
            <w:tcW w:w="7513" w:type="dxa"/>
            <w:tcBorders>
              <w:top w:val="single" w:sz="4" w:space="0" w:color="auto"/>
              <w:left w:val="single" w:sz="4" w:space="0" w:color="auto"/>
              <w:bottom w:val="single" w:sz="4" w:space="0" w:color="auto"/>
              <w:right w:val="single" w:sz="4" w:space="0" w:color="auto"/>
            </w:tcBorders>
            <w:vAlign w:val="bottom"/>
            <w:hideMark/>
          </w:tcPr>
          <w:p w14:paraId="0AC0D985" w14:textId="77777777" w:rsidR="005A79FD" w:rsidRPr="003B5142" w:rsidRDefault="005A79FD" w:rsidP="000C4559">
            <w:pPr>
              <w:rPr>
                <w:lang w:val="uk-UA"/>
              </w:rPr>
            </w:pPr>
            <w:r w:rsidRPr="003B5142">
              <w:rPr>
                <w:lang w:val="uk-UA"/>
              </w:rPr>
              <w:t>Intel i5 або еквівалент</w:t>
            </w:r>
          </w:p>
          <w:p w14:paraId="2365828F" w14:textId="77777777" w:rsidR="005A79FD" w:rsidRPr="003B5142" w:rsidRDefault="005A79FD" w:rsidP="000C4559">
            <w:pPr>
              <w:rPr>
                <w:lang w:val="uk-UA"/>
              </w:rPr>
            </w:pPr>
            <w:r w:rsidRPr="003B5142">
              <w:rPr>
                <w:lang w:val="uk-UA"/>
              </w:rPr>
              <w:t>Сокет LGA1151;</w:t>
            </w:r>
            <w:r w:rsidRPr="003B5142">
              <w:rPr>
                <w:lang w:val="uk-UA"/>
              </w:rPr>
              <w:br/>
              <w:t>Частота процесора 2,7 GHz або більше;</w:t>
            </w:r>
          </w:p>
        </w:tc>
      </w:tr>
      <w:tr w:rsidR="005A79FD" w:rsidRPr="00141BEA" w14:paraId="307A0C5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2D6A218" w14:textId="77777777" w:rsidR="005A79FD" w:rsidRPr="003B5142" w:rsidRDefault="005A79FD" w:rsidP="000C4559">
            <w:pPr>
              <w:rPr>
                <w:lang w:val="uk-UA"/>
              </w:rPr>
            </w:pPr>
            <w:r w:rsidRPr="003B5142">
              <w:rPr>
                <w:lang w:val="uk-UA"/>
              </w:rPr>
              <w:t>Чіпсет</w:t>
            </w:r>
          </w:p>
        </w:tc>
        <w:tc>
          <w:tcPr>
            <w:tcW w:w="7513" w:type="dxa"/>
            <w:tcBorders>
              <w:top w:val="single" w:sz="4" w:space="0" w:color="auto"/>
              <w:left w:val="single" w:sz="4" w:space="0" w:color="auto"/>
              <w:bottom w:val="single" w:sz="4" w:space="0" w:color="auto"/>
              <w:right w:val="single" w:sz="4" w:space="0" w:color="auto"/>
            </w:tcBorders>
            <w:hideMark/>
          </w:tcPr>
          <w:p w14:paraId="3F155566" w14:textId="77777777" w:rsidR="005A79FD" w:rsidRPr="003B5142" w:rsidRDefault="005A79FD" w:rsidP="000C4559">
            <w:pPr>
              <w:jc w:val="both"/>
              <w:rPr>
                <w:lang w:val="uk-UA"/>
              </w:rPr>
            </w:pPr>
            <w:r w:rsidRPr="003B5142">
              <w:rPr>
                <w:lang w:val="uk-UA"/>
              </w:rPr>
              <w:t>Intel H110 Express або еквівалент</w:t>
            </w:r>
          </w:p>
        </w:tc>
      </w:tr>
      <w:tr w:rsidR="005A79FD" w:rsidRPr="00141BEA" w14:paraId="02089DF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55390B40" w14:textId="77777777" w:rsidR="005A79FD" w:rsidRPr="003B5142" w:rsidRDefault="005A79FD" w:rsidP="000C4559">
            <w:pPr>
              <w:rPr>
                <w:lang w:val="uk-UA"/>
              </w:rPr>
            </w:pPr>
            <w:r w:rsidRPr="003B5142">
              <w:rPr>
                <w:lang w:val="uk-UA"/>
              </w:rPr>
              <w:t>Відео адаптер</w:t>
            </w:r>
          </w:p>
        </w:tc>
        <w:tc>
          <w:tcPr>
            <w:tcW w:w="7513" w:type="dxa"/>
            <w:tcBorders>
              <w:top w:val="single" w:sz="4" w:space="0" w:color="auto"/>
              <w:left w:val="single" w:sz="4" w:space="0" w:color="auto"/>
              <w:bottom w:val="single" w:sz="4" w:space="0" w:color="auto"/>
              <w:right w:val="single" w:sz="4" w:space="0" w:color="auto"/>
            </w:tcBorders>
            <w:hideMark/>
          </w:tcPr>
          <w:p w14:paraId="08716A53" w14:textId="77777777" w:rsidR="005A79FD" w:rsidRPr="003B5142" w:rsidRDefault="005A79FD" w:rsidP="000C4559">
            <w:pPr>
              <w:rPr>
                <w:strike/>
                <w:lang w:val="uk-UA"/>
              </w:rPr>
            </w:pPr>
            <w:r w:rsidRPr="003B5142">
              <w:rPr>
                <w:lang w:val="uk-UA"/>
              </w:rPr>
              <w:t>Відеоадаптер GeForce GT710 1GB або еквівалент;</w:t>
            </w:r>
          </w:p>
        </w:tc>
      </w:tr>
      <w:tr w:rsidR="005A79FD" w:rsidRPr="00141BEA" w14:paraId="731FDB07"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1FA1B05B" w14:textId="77777777" w:rsidR="005A79FD" w:rsidRPr="003B5142" w:rsidRDefault="005A79FD" w:rsidP="000C4559">
            <w:pPr>
              <w:rPr>
                <w:lang w:val="uk-UA"/>
              </w:rPr>
            </w:pPr>
            <w:r w:rsidRPr="003B5142">
              <w:rPr>
                <w:lang w:val="uk-UA"/>
              </w:rPr>
              <w:t>Оперативна пам’ять</w:t>
            </w:r>
          </w:p>
        </w:tc>
        <w:tc>
          <w:tcPr>
            <w:tcW w:w="7513" w:type="dxa"/>
            <w:tcBorders>
              <w:top w:val="single" w:sz="4" w:space="0" w:color="auto"/>
              <w:left w:val="single" w:sz="4" w:space="0" w:color="auto"/>
              <w:bottom w:val="single" w:sz="4" w:space="0" w:color="auto"/>
              <w:right w:val="single" w:sz="4" w:space="0" w:color="auto"/>
            </w:tcBorders>
            <w:hideMark/>
          </w:tcPr>
          <w:p w14:paraId="18F74471" w14:textId="77777777" w:rsidR="005A79FD" w:rsidRPr="003B5142" w:rsidRDefault="005A79FD" w:rsidP="000C4559">
            <w:pPr>
              <w:rPr>
                <w:lang w:val="uk-UA"/>
              </w:rPr>
            </w:pPr>
            <w:r w:rsidRPr="003B5142">
              <w:rPr>
                <w:lang w:val="uk-UA"/>
              </w:rPr>
              <w:t>DDR4 2133Mhz 4ГБ;</w:t>
            </w:r>
          </w:p>
          <w:p w14:paraId="61096210" w14:textId="77777777" w:rsidR="005A79FD" w:rsidRPr="003B5142" w:rsidRDefault="005A79FD" w:rsidP="000C4559">
            <w:pPr>
              <w:rPr>
                <w:lang w:val="uk-UA"/>
              </w:rPr>
            </w:pPr>
            <w:r w:rsidRPr="003B5142">
              <w:rPr>
                <w:lang w:val="uk-UA"/>
              </w:rPr>
              <w:t xml:space="preserve">Не менше, ніж два слоти для оперативної пам’яті, </w:t>
            </w:r>
          </w:p>
          <w:p w14:paraId="4003F6CD" w14:textId="77777777" w:rsidR="005A79FD" w:rsidRPr="003B5142" w:rsidRDefault="005A79FD" w:rsidP="000C4559">
            <w:pPr>
              <w:rPr>
                <w:lang w:val="uk-UA"/>
              </w:rPr>
            </w:pPr>
            <w:r w:rsidRPr="003B5142">
              <w:rPr>
                <w:lang w:val="uk-UA"/>
              </w:rPr>
              <w:t>підтримка модулів DDR4 2400Mhz/2133Mhz</w:t>
            </w:r>
          </w:p>
        </w:tc>
      </w:tr>
      <w:tr w:rsidR="005A79FD" w:rsidRPr="00141BEA" w14:paraId="32D83352"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822A377" w14:textId="77777777" w:rsidR="005A79FD" w:rsidRPr="003B5142" w:rsidRDefault="005A79FD" w:rsidP="000C4559">
            <w:pPr>
              <w:rPr>
                <w:lang w:val="uk-UA"/>
              </w:rPr>
            </w:pPr>
            <w:r w:rsidRPr="003B5142">
              <w:rPr>
                <w:lang w:val="uk-UA"/>
              </w:rPr>
              <w:t>SATA- контролер</w:t>
            </w:r>
          </w:p>
        </w:tc>
        <w:tc>
          <w:tcPr>
            <w:tcW w:w="7513" w:type="dxa"/>
            <w:tcBorders>
              <w:top w:val="single" w:sz="4" w:space="0" w:color="auto"/>
              <w:left w:val="single" w:sz="4" w:space="0" w:color="auto"/>
              <w:bottom w:val="single" w:sz="4" w:space="0" w:color="auto"/>
              <w:right w:val="single" w:sz="4" w:space="0" w:color="auto"/>
            </w:tcBorders>
            <w:hideMark/>
          </w:tcPr>
          <w:p w14:paraId="53E5D2E3" w14:textId="77777777" w:rsidR="005A79FD" w:rsidRPr="003B5142" w:rsidRDefault="005A79FD" w:rsidP="000C4559">
            <w:pPr>
              <w:rPr>
                <w:lang w:val="uk-UA"/>
              </w:rPr>
            </w:pPr>
            <w:r w:rsidRPr="003B5142">
              <w:rPr>
                <w:lang w:val="uk-UA"/>
              </w:rPr>
              <w:t>Можливість підключити не менше  ніж 3 Serial ATAIII, 6 Гб/с</w:t>
            </w:r>
          </w:p>
        </w:tc>
      </w:tr>
      <w:tr w:rsidR="005A79FD" w:rsidRPr="003B5142" w14:paraId="78FF02E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B359700" w14:textId="77777777" w:rsidR="005A79FD" w:rsidRPr="003B5142" w:rsidRDefault="005A79FD" w:rsidP="000C4559">
            <w:pPr>
              <w:rPr>
                <w:lang w:val="uk-UA"/>
              </w:rPr>
            </w:pPr>
            <w:r w:rsidRPr="003B5142">
              <w:rPr>
                <w:lang w:val="uk-UA"/>
              </w:rPr>
              <w:t>Жорсткий диск</w:t>
            </w:r>
          </w:p>
        </w:tc>
        <w:tc>
          <w:tcPr>
            <w:tcW w:w="7513" w:type="dxa"/>
            <w:tcBorders>
              <w:top w:val="single" w:sz="4" w:space="0" w:color="auto"/>
              <w:left w:val="single" w:sz="4" w:space="0" w:color="auto"/>
              <w:bottom w:val="single" w:sz="4" w:space="0" w:color="auto"/>
              <w:right w:val="single" w:sz="4" w:space="0" w:color="auto"/>
            </w:tcBorders>
            <w:hideMark/>
          </w:tcPr>
          <w:p w14:paraId="41EE960B" w14:textId="77777777" w:rsidR="005A79FD" w:rsidRPr="003B5142" w:rsidRDefault="005A79FD" w:rsidP="000C4559">
            <w:pPr>
              <w:jc w:val="both"/>
              <w:rPr>
                <w:lang w:val="uk-UA"/>
              </w:rPr>
            </w:pPr>
            <w:r w:rsidRPr="003B5142">
              <w:rPr>
                <w:lang w:val="uk-UA"/>
              </w:rPr>
              <w:t>Не менше ніж 500Гб Serial ATAIII, 6 Гб/с, 7200 об./хв.</w:t>
            </w:r>
          </w:p>
        </w:tc>
      </w:tr>
      <w:tr w:rsidR="005A79FD" w:rsidRPr="003B5142" w14:paraId="2E773F2B"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A20439E" w14:textId="77777777" w:rsidR="005A79FD" w:rsidRPr="003B5142" w:rsidRDefault="005A79FD" w:rsidP="000C4559">
            <w:pPr>
              <w:rPr>
                <w:lang w:val="uk-UA"/>
              </w:rPr>
            </w:pPr>
            <w:r w:rsidRPr="003B5142">
              <w:rPr>
                <w:lang w:val="uk-UA"/>
              </w:rPr>
              <w:t xml:space="preserve">Слоти розширення на системній платі </w:t>
            </w:r>
          </w:p>
        </w:tc>
        <w:tc>
          <w:tcPr>
            <w:tcW w:w="7513" w:type="dxa"/>
            <w:tcBorders>
              <w:top w:val="single" w:sz="4" w:space="0" w:color="auto"/>
              <w:left w:val="single" w:sz="4" w:space="0" w:color="auto"/>
              <w:bottom w:val="single" w:sz="4" w:space="0" w:color="auto"/>
              <w:right w:val="single" w:sz="4" w:space="0" w:color="auto"/>
            </w:tcBorders>
            <w:hideMark/>
          </w:tcPr>
          <w:p w14:paraId="72CEF89C" w14:textId="77777777" w:rsidR="005A79FD" w:rsidRPr="003B5142" w:rsidRDefault="005A79FD" w:rsidP="000C4559">
            <w:pPr>
              <w:rPr>
                <w:lang w:val="uk-UA"/>
              </w:rPr>
            </w:pPr>
            <w:r w:rsidRPr="003B5142">
              <w:rPr>
                <w:lang w:val="uk-UA"/>
              </w:rPr>
              <w:t xml:space="preserve">Не менше одного слота PCI 32bit; </w:t>
            </w:r>
          </w:p>
          <w:p w14:paraId="09246E50" w14:textId="77777777" w:rsidR="005A79FD" w:rsidRPr="003B5142" w:rsidRDefault="005A79FD" w:rsidP="000C4559">
            <w:pPr>
              <w:rPr>
                <w:lang w:val="uk-UA"/>
              </w:rPr>
            </w:pPr>
            <w:r w:rsidRPr="003B5142">
              <w:rPr>
                <w:lang w:val="uk-UA"/>
              </w:rPr>
              <w:t>Не менше двох слотів PCI Express x1 3-го покоління;</w:t>
            </w:r>
          </w:p>
          <w:p w14:paraId="55A8AD6E" w14:textId="77777777" w:rsidR="005A79FD" w:rsidRPr="003B5142" w:rsidRDefault="005A79FD" w:rsidP="000C4559">
            <w:pPr>
              <w:rPr>
                <w:lang w:val="uk-UA"/>
              </w:rPr>
            </w:pPr>
            <w:r w:rsidRPr="003B5142">
              <w:rPr>
                <w:lang w:val="uk-UA"/>
              </w:rPr>
              <w:t>Не менше одного слота PCI Express x16 3-го покоління;</w:t>
            </w:r>
          </w:p>
          <w:p w14:paraId="431241E8" w14:textId="77777777" w:rsidR="005A79FD" w:rsidRPr="003B5142" w:rsidRDefault="005A79FD" w:rsidP="000C4559">
            <w:pPr>
              <w:rPr>
                <w:lang w:val="uk-UA"/>
              </w:rPr>
            </w:pPr>
            <w:r w:rsidRPr="003B5142">
              <w:rPr>
                <w:lang w:val="uk-UA"/>
              </w:rPr>
              <w:t>Не менше одного слота M.2 для SSD</w:t>
            </w:r>
          </w:p>
        </w:tc>
      </w:tr>
      <w:tr w:rsidR="005A79FD" w:rsidRPr="003B5142" w14:paraId="39F2A020"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FBF1EF4" w14:textId="77777777" w:rsidR="005A79FD" w:rsidRPr="003B5142" w:rsidRDefault="005A79FD" w:rsidP="000C4559">
            <w:pPr>
              <w:rPr>
                <w:lang w:val="uk-UA"/>
              </w:rPr>
            </w:pPr>
            <w:r w:rsidRPr="003B5142">
              <w:rPr>
                <w:lang w:val="uk-UA"/>
              </w:rPr>
              <w:t>Порти вводу/виводу</w:t>
            </w:r>
          </w:p>
        </w:tc>
        <w:tc>
          <w:tcPr>
            <w:tcW w:w="7513" w:type="dxa"/>
            <w:tcBorders>
              <w:top w:val="single" w:sz="4" w:space="0" w:color="auto"/>
              <w:left w:val="single" w:sz="4" w:space="0" w:color="auto"/>
              <w:bottom w:val="single" w:sz="4" w:space="0" w:color="auto"/>
              <w:right w:val="single" w:sz="4" w:space="0" w:color="auto"/>
            </w:tcBorders>
            <w:hideMark/>
          </w:tcPr>
          <w:p w14:paraId="5213314F" w14:textId="77777777" w:rsidR="005A79FD" w:rsidRPr="003B5142" w:rsidRDefault="005A79FD" w:rsidP="000C4559">
            <w:pPr>
              <w:rPr>
                <w:lang w:val="uk-UA"/>
              </w:rPr>
            </w:pPr>
            <w:r w:rsidRPr="003B5142">
              <w:rPr>
                <w:lang w:val="uk-UA"/>
              </w:rPr>
              <w:t xml:space="preserve">1 паралельний порт (LPT); </w:t>
            </w:r>
          </w:p>
          <w:p w14:paraId="45578628" w14:textId="77777777" w:rsidR="005A79FD" w:rsidRPr="003B5142" w:rsidRDefault="005A79FD" w:rsidP="000C4559">
            <w:pPr>
              <w:rPr>
                <w:lang w:val="uk-UA"/>
              </w:rPr>
            </w:pPr>
            <w:r w:rsidRPr="003B5142">
              <w:rPr>
                <w:lang w:val="uk-UA"/>
              </w:rPr>
              <w:t xml:space="preserve">2 послідовних порти (COM); </w:t>
            </w:r>
          </w:p>
          <w:p w14:paraId="49C279EF" w14:textId="77777777" w:rsidR="005A79FD" w:rsidRPr="003B5142" w:rsidRDefault="005A79FD" w:rsidP="000C4559">
            <w:pPr>
              <w:rPr>
                <w:lang w:val="uk-UA"/>
              </w:rPr>
            </w:pPr>
            <w:r w:rsidRPr="003B5142">
              <w:rPr>
                <w:lang w:val="uk-UA"/>
              </w:rPr>
              <w:t xml:space="preserve">1 порт D-SUB (VGA); </w:t>
            </w:r>
          </w:p>
          <w:p w14:paraId="44CC91A7" w14:textId="77777777" w:rsidR="005A79FD" w:rsidRPr="003B5142" w:rsidRDefault="005A79FD" w:rsidP="000C4559">
            <w:pPr>
              <w:rPr>
                <w:lang w:val="uk-UA"/>
              </w:rPr>
            </w:pPr>
            <w:r w:rsidRPr="003B5142">
              <w:rPr>
                <w:lang w:val="uk-UA"/>
              </w:rPr>
              <w:t>1 порт HDMI;</w:t>
            </w:r>
          </w:p>
          <w:p w14:paraId="76FC869C" w14:textId="77777777" w:rsidR="005A79FD" w:rsidRPr="003B5142" w:rsidRDefault="005A79FD" w:rsidP="000C4559">
            <w:pPr>
              <w:rPr>
                <w:lang w:val="uk-UA"/>
              </w:rPr>
            </w:pPr>
            <w:r w:rsidRPr="003B5142">
              <w:rPr>
                <w:lang w:val="uk-UA"/>
              </w:rPr>
              <w:t>1 порт DVI;</w:t>
            </w:r>
          </w:p>
          <w:p w14:paraId="50C511CC" w14:textId="77777777" w:rsidR="005A79FD" w:rsidRPr="003B5142" w:rsidRDefault="005A79FD" w:rsidP="000C4559">
            <w:pPr>
              <w:rPr>
                <w:lang w:val="uk-UA"/>
              </w:rPr>
            </w:pPr>
            <w:r w:rsidRPr="003B5142">
              <w:rPr>
                <w:lang w:val="uk-UA"/>
              </w:rPr>
              <w:t>(наявність у комплекті меншої кількості роз’ємів + перехідники на інші роз’єми не є прийнятною);</w:t>
            </w:r>
          </w:p>
          <w:p w14:paraId="33489427" w14:textId="77777777" w:rsidR="005A79FD" w:rsidRPr="003B5142" w:rsidRDefault="005A79FD" w:rsidP="000C4559">
            <w:pPr>
              <w:rPr>
                <w:lang w:val="uk-UA"/>
              </w:rPr>
            </w:pPr>
            <w:r w:rsidRPr="003B5142">
              <w:rPr>
                <w:lang w:val="uk-UA"/>
              </w:rPr>
              <w:t>Сумісність з Microsoft DirectX 12</w:t>
            </w:r>
          </w:p>
          <w:p w14:paraId="02687C3B" w14:textId="77777777" w:rsidR="005A79FD" w:rsidRPr="003B5142" w:rsidRDefault="005A79FD" w:rsidP="000C4559">
            <w:pPr>
              <w:rPr>
                <w:lang w:val="uk-UA"/>
              </w:rPr>
            </w:pPr>
            <w:r w:rsidRPr="003B5142">
              <w:rPr>
                <w:lang w:val="uk-UA"/>
              </w:rPr>
              <w:t xml:space="preserve">Не менш ніж 2 порти USB 2.0 та 2 порти USB 3.0, із них не менш ніж 2* USB 3.0 на передній панелі; </w:t>
            </w:r>
          </w:p>
          <w:p w14:paraId="7D7291A9" w14:textId="77777777" w:rsidR="005A79FD" w:rsidRPr="003B5142" w:rsidRDefault="005A79FD" w:rsidP="000C4559">
            <w:pPr>
              <w:rPr>
                <w:lang w:val="uk-UA"/>
              </w:rPr>
            </w:pPr>
            <w:r w:rsidRPr="003B5142">
              <w:rPr>
                <w:lang w:val="uk-UA"/>
              </w:rPr>
              <w:t xml:space="preserve">3 Аудіо порти (Line-in/Line-out/MIC); </w:t>
            </w:r>
          </w:p>
          <w:p w14:paraId="2F4B035F" w14:textId="77777777" w:rsidR="005A79FD" w:rsidRPr="003B5142" w:rsidRDefault="005A79FD" w:rsidP="000C4559">
            <w:pPr>
              <w:rPr>
                <w:lang w:val="uk-UA"/>
              </w:rPr>
            </w:pPr>
            <w:r w:rsidRPr="003B5142">
              <w:rPr>
                <w:lang w:val="uk-UA"/>
              </w:rPr>
              <w:t xml:space="preserve">2 PS/2 порти клавіатура/“миша”); </w:t>
            </w:r>
          </w:p>
          <w:p w14:paraId="6BCD318B" w14:textId="77777777" w:rsidR="005A79FD" w:rsidRPr="003B5142" w:rsidRDefault="005A79FD" w:rsidP="000C4559">
            <w:pPr>
              <w:rPr>
                <w:lang w:val="uk-UA"/>
              </w:rPr>
            </w:pPr>
            <w:r w:rsidRPr="003B5142">
              <w:rPr>
                <w:lang w:val="uk-UA"/>
              </w:rPr>
              <w:t>1 RJ-45 LAN порт</w:t>
            </w:r>
          </w:p>
        </w:tc>
      </w:tr>
      <w:tr w:rsidR="005A79FD" w:rsidRPr="00141BEA" w14:paraId="48117B9F"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BF5C491" w14:textId="77777777" w:rsidR="005A79FD" w:rsidRPr="003B5142" w:rsidRDefault="005A79FD" w:rsidP="000C4559">
            <w:pPr>
              <w:rPr>
                <w:lang w:val="uk-UA"/>
              </w:rPr>
            </w:pPr>
            <w:r w:rsidRPr="003B5142">
              <w:rPr>
                <w:lang w:val="uk-UA"/>
              </w:rPr>
              <w:t>Мережний адаптер</w:t>
            </w:r>
          </w:p>
        </w:tc>
        <w:tc>
          <w:tcPr>
            <w:tcW w:w="7513" w:type="dxa"/>
            <w:tcBorders>
              <w:top w:val="single" w:sz="4" w:space="0" w:color="auto"/>
              <w:left w:val="single" w:sz="4" w:space="0" w:color="auto"/>
              <w:bottom w:val="single" w:sz="4" w:space="0" w:color="auto"/>
              <w:right w:val="single" w:sz="4" w:space="0" w:color="auto"/>
            </w:tcBorders>
            <w:hideMark/>
          </w:tcPr>
          <w:p w14:paraId="0E82B975" w14:textId="77777777" w:rsidR="005A79FD" w:rsidRPr="003B5142" w:rsidRDefault="005A79FD" w:rsidP="000C4559">
            <w:pPr>
              <w:jc w:val="both"/>
              <w:rPr>
                <w:lang w:val="uk-UA"/>
              </w:rPr>
            </w:pPr>
            <w:r w:rsidRPr="003B5142">
              <w:rPr>
                <w:lang w:val="uk-UA"/>
              </w:rPr>
              <w:t>Не гірше ніж 10/100/1000 Mbps  Fast Ethernet</w:t>
            </w:r>
          </w:p>
        </w:tc>
      </w:tr>
      <w:tr w:rsidR="005A79FD" w:rsidRPr="003B5142" w14:paraId="17ABF2D2"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1C04C7D" w14:textId="77777777" w:rsidR="005A79FD" w:rsidRPr="003B5142" w:rsidRDefault="005A79FD" w:rsidP="000C4559">
            <w:pPr>
              <w:rPr>
                <w:lang w:val="uk-UA"/>
              </w:rPr>
            </w:pPr>
            <w:r w:rsidRPr="003B5142">
              <w:rPr>
                <w:lang w:val="uk-UA"/>
              </w:rPr>
              <w:t>Корпус та блок живлення</w:t>
            </w:r>
          </w:p>
        </w:tc>
        <w:tc>
          <w:tcPr>
            <w:tcW w:w="7513" w:type="dxa"/>
            <w:tcBorders>
              <w:top w:val="single" w:sz="4" w:space="0" w:color="auto"/>
              <w:left w:val="single" w:sz="4" w:space="0" w:color="auto"/>
              <w:bottom w:val="single" w:sz="4" w:space="0" w:color="auto"/>
              <w:right w:val="single" w:sz="4" w:space="0" w:color="auto"/>
            </w:tcBorders>
            <w:hideMark/>
          </w:tcPr>
          <w:p w14:paraId="29434D6D" w14:textId="77777777" w:rsidR="005A79FD" w:rsidRPr="003B5142" w:rsidRDefault="005A79FD" w:rsidP="000C4559">
            <w:pPr>
              <w:rPr>
                <w:lang w:val="uk-UA"/>
              </w:rPr>
            </w:pPr>
            <w:r w:rsidRPr="003B5142">
              <w:rPr>
                <w:lang w:val="uk-UA"/>
              </w:rPr>
              <w:t>Форм-фактор micro–ATX;</w:t>
            </w:r>
          </w:p>
          <w:p w14:paraId="15FE054C" w14:textId="77777777" w:rsidR="005A79FD" w:rsidRPr="003B5142" w:rsidRDefault="005A79FD" w:rsidP="000C4559">
            <w:pPr>
              <w:rPr>
                <w:lang w:val="uk-UA"/>
              </w:rPr>
            </w:pPr>
            <w:r w:rsidRPr="003B5142">
              <w:rPr>
                <w:lang w:val="uk-UA"/>
              </w:rPr>
              <w:t xml:space="preserve">Блок живлення – ATX 350W або більш потужний, малошумний з термоконтролем, з PFC (Power Factor Correction), вентилятором не менше ніж 120 мм., з механічним вимикачем, сертифікований CSA, EMC, Nemko, TUV; </w:t>
            </w:r>
          </w:p>
          <w:p w14:paraId="4D1DFF03" w14:textId="77777777" w:rsidR="005A79FD" w:rsidRPr="003B5142" w:rsidRDefault="005A79FD" w:rsidP="000C4559">
            <w:pPr>
              <w:rPr>
                <w:lang w:val="uk-UA"/>
              </w:rPr>
            </w:pPr>
            <w:r w:rsidRPr="003B5142">
              <w:rPr>
                <w:lang w:val="uk-UA"/>
              </w:rPr>
              <w:t>Наявність апаратних засобів корпусу для забезпечення оптимального температурного режиму та вентиляції відповідно до специфікації Intel TAC 2.0;</w:t>
            </w:r>
          </w:p>
          <w:p w14:paraId="12CCFE18" w14:textId="77777777" w:rsidR="005A79FD" w:rsidRPr="003B5142" w:rsidRDefault="005A79FD" w:rsidP="000C4559">
            <w:pPr>
              <w:rPr>
                <w:lang w:val="uk-UA"/>
              </w:rPr>
            </w:pPr>
            <w:r w:rsidRPr="003B5142">
              <w:rPr>
                <w:lang w:val="uk-UA"/>
              </w:rPr>
              <w:t>Наявність на передній панелі корпусу не менш ніж 2-x USB (3.0) роз’ємів та роз’ємів Line-in, Line-out;</w:t>
            </w:r>
          </w:p>
          <w:p w14:paraId="5D3C96B0" w14:textId="77777777" w:rsidR="005A79FD" w:rsidRPr="003B5142" w:rsidRDefault="005A79FD" w:rsidP="000C4559">
            <w:pPr>
              <w:rPr>
                <w:lang w:val="uk-UA"/>
              </w:rPr>
            </w:pPr>
            <w:r w:rsidRPr="003B5142">
              <w:rPr>
                <w:lang w:val="uk-UA"/>
              </w:rPr>
              <w:lastRenderedPageBreak/>
              <w:t>Кількість вільних відсіків на передній панелі не менш, ніж один 3,5″;</w:t>
            </w:r>
          </w:p>
          <w:p w14:paraId="786DD213" w14:textId="77777777" w:rsidR="005A79FD" w:rsidRPr="003B5142" w:rsidRDefault="005A79FD" w:rsidP="000C4559">
            <w:pPr>
              <w:rPr>
                <w:lang w:val="uk-UA"/>
              </w:rPr>
            </w:pPr>
            <w:r w:rsidRPr="003B5142">
              <w:rPr>
                <w:lang w:val="uk-UA"/>
              </w:rPr>
              <w:t>Наявність систем pad lock, kengsington lock;</w:t>
            </w:r>
          </w:p>
          <w:p w14:paraId="28211193" w14:textId="77777777" w:rsidR="005A79FD" w:rsidRPr="003B5142" w:rsidRDefault="005A79FD" w:rsidP="000C4559">
            <w:pPr>
              <w:rPr>
                <w:lang w:val="uk-UA"/>
              </w:rPr>
            </w:pPr>
            <w:r w:rsidRPr="003B5142">
              <w:rPr>
                <w:lang w:val="uk-UA"/>
              </w:rPr>
              <w:t>Розмір не більше ніж 360 x 175 x 395 мм (В х Ш х Д)</w:t>
            </w:r>
          </w:p>
        </w:tc>
      </w:tr>
      <w:tr w:rsidR="005A79FD" w:rsidRPr="00141BEA" w14:paraId="25A9489A"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3A8F2187" w14:textId="77777777" w:rsidR="005A79FD" w:rsidRPr="003B5142" w:rsidRDefault="005A79FD" w:rsidP="000C4559">
            <w:pPr>
              <w:rPr>
                <w:lang w:val="uk-UA"/>
              </w:rPr>
            </w:pPr>
            <w:r w:rsidRPr="003B5142">
              <w:rPr>
                <w:lang w:val="uk-UA"/>
              </w:rPr>
              <w:lastRenderedPageBreak/>
              <w:t>Програмне забезпечення (операційна система)</w:t>
            </w:r>
          </w:p>
        </w:tc>
        <w:tc>
          <w:tcPr>
            <w:tcW w:w="7513" w:type="dxa"/>
            <w:tcBorders>
              <w:top w:val="single" w:sz="4" w:space="0" w:color="auto"/>
              <w:left w:val="single" w:sz="4" w:space="0" w:color="auto"/>
              <w:bottom w:val="single" w:sz="4" w:space="0" w:color="auto"/>
              <w:right w:val="single" w:sz="4" w:space="0" w:color="auto"/>
            </w:tcBorders>
            <w:hideMark/>
          </w:tcPr>
          <w:p w14:paraId="20061D93" w14:textId="77777777" w:rsidR="005A79FD" w:rsidRPr="003B5142" w:rsidRDefault="005A79FD" w:rsidP="000C4559">
            <w:pPr>
              <w:rPr>
                <w:bCs/>
                <w:lang w:val="uk-UA"/>
              </w:rPr>
            </w:pPr>
            <w:r w:rsidRPr="003B5142">
              <w:rPr>
                <w:bCs/>
                <w:lang w:val="uk-UA"/>
              </w:rPr>
              <w:t>Microsoft® Windows® 10 Professional, предінстальована з відповідною ліцензією</w:t>
            </w:r>
          </w:p>
        </w:tc>
      </w:tr>
      <w:tr w:rsidR="005A79FD" w:rsidRPr="003B5142" w14:paraId="1E017F6A"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A52F843" w14:textId="77777777" w:rsidR="005A79FD" w:rsidRPr="003B5142" w:rsidRDefault="005A79FD" w:rsidP="000C4559">
            <w:pPr>
              <w:rPr>
                <w:lang w:val="uk-UA"/>
              </w:rPr>
            </w:pPr>
            <w:r w:rsidRPr="003B5142">
              <w:rPr>
                <w:lang w:val="uk-UA"/>
              </w:rPr>
              <w:t>Додаткові вимоги</w:t>
            </w:r>
          </w:p>
        </w:tc>
        <w:tc>
          <w:tcPr>
            <w:tcW w:w="7513" w:type="dxa"/>
            <w:tcBorders>
              <w:top w:val="single" w:sz="4" w:space="0" w:color="auto"/>
              <w:left w:val="single" w:sz="4" w:space="0" w:color="auto"/>
              <w:bottom w:val="single" w:sz="4" w:space="0" w:color="auto"/>
              <w:right w:val="single" w:sz="4" w:space="0" w:color="auto"/>
            </w:tcBorders>
            <w:hideMark/>
          </w:tcPr>
          <w:p w14:paraId="0C0B04A6" w14:textId="77777777" w:rsidR="005A79FD" w:rsidRPr="003B5142" w:rsidRDefault="005A79FD" w:rsidP="000C4559">
            <w:pPr>
              <w:jc w:val="both"/>
              <w:rPr>
                <w:lang w:val="uk-UA"/>
              </w:rPr>
            </w:pPr>
            <w:r w:rsidRPr="003B5142">
              <w:rPr>
                <w:lang w:val="uk-UA"/>
              </w:rPr>
              <w:t xml:space="preserve">Драйвери на носію типу </w:t>
            </w:r>
          </w:p>
          <w:p w14:paraId="1DBE13C5" w14:textId="77777777" w:rsidR="005A79FD" w:rsidRPr="003B5142" w:rsidRDefault="005A79FD" w:rsidP="000C4559">
            <w:pPr>
              <w:jc w:val="both"/>
              <w:rPr>
                <w:lang w:val="uk-UA"/>
              </w:rPr>
            </w:pPr>
            <w:r w:rsidRPr="003B5142">
              <w:rPr>
                <w:lang w:val="uk-UA"/>
              </w:rPr>
              <w:t>CD-ROM або DVD-ROM</w:t>
            </w:r>
          </w:p>
          <w:p w14:paraId="200940A3" w14:textId="77777777" w:rsidR="005A79FD" w:rsidRPr="003B5142" w:rsidRDefault="005A79FD" w:rsidP="000C4559">
            <w:pPr>
              <w:rPr>
                <w:lang w:val="uk-UA"/>
              </w:rPr>
            </w:pPr>
            <w:r w:rsidRPr="003B5142">
              <w:rPr>
                <w:lang w:val="uk-UA"/>
              </w:rPr>
              <w:t>Наявність експлуатаційної документації (на електронному або паперовому носіях)</w:t>
            </w:r>
          </w:p>
        </w:tc>
      </w:tr>
      <w:tr w:rsidR="005A79FD" w:rsidRPr="003B5142" w14:paraId="45D9DA31" w14:textId="77777777" w:rsidTr="00F62BA2">
        <w:trPr>
          <w:trHeight w:val="280"/>
        </w:trPr>
        <w:tc>
          <w:tcPr>
            <w:tcW w:w="1985" w:type="dxa"/>
            <w:tcBorders>
              <w:top w:val="single" w:sz="4" w:space="0" w:color="auto"/>
              <w:left w:val="single" w:sz="4" w:space="0" w:color="auto"/>
              <w:bottom w:val="single" w:sz="4" w:space="0" w:color="auto"/>
              <w:right w:val="single" w:sz="4" w:space="0" w:color="auto"/>
            </w:tcBorders>
            <w:hideMark/>
          </w:tcPr>
          <w:p w14:paraId="3A81C2F3" w14:textId="77777777" w:rsidR="005A79FD" w:rsidRPr="003B5142" w:rsidRDefault="005A79FD" w:rsidP="000C4559">
            <w:pPr>
              <w:rPr>
                <w:lang w:val="uk-UA"/>
              </w:rPr>
            </w:pPr>
            <w:r w:rsidRPr="003B5142">
              <w:rPr>
                <w:lang w:val="uk-UA"/>
              </w:rPr>
              <w:t>Гарантія</w:t>
            </w:r>
          </w:p>
        </w:tc>
        <w:tc>
          <w:tcPr>
            <w:tcW w:w="7513" w:type="dxa"/>
            <w:tcBorders>
              <w:top w:val="single" w:sz="4" w:space="0" w:color="auto"/>
              <w:left w:val="single" w:sz="4" w:space="0" w:color="auto"/>
              <w:bottom w:val="single" w:sz="4" w:space="0" w:color="auto"/>
              <w:right w:val="single" w:sz="4" w:space="0" w:color="auto"/>
            </w:tcBorders>
            <w:hideMark/>
          </w:tcPr>
          <w:p w14:paraId="1F20BC05" w14:textId="77777777" w:rsidR="005A79FD" w:rsidRPr="003B5142" w:rsidRDefault="005A79FD" w:rsidP="000C4559">
            <w:pPr>
              <w:jc w:val="both"/>
              <w:rPr>
                <w:lang w:val="uk-UA"/>
              </w:rPr>
            </w:pPr>
            <w:r w:rsidRPr="003B5142">
              <w:rPr>
                <w:lang w:val="uk-UA" w:eastAsia="en-US"/>
              </w:rPr>
              <w:t>Не менше ніж 36 місяців</w:t>
            </w:r>
          </w:p>
        </w:tc>
      </w:tr>
    </w:tbl>
    <w:p w14:paraId="5194637D" w14:textId="77777777" w:rsidR="005A79FD" w:rsidRPr="003B5142" w:rsidRDefault="005A79FD" w:rsidP="005A79FD">
      <w:pPr>
        <w:rPr>
          <w:lang w:val="uk-UA"/>
        </w:rPr>
      </w:pPr>
    </w:p>
    <w:p w14:paraId="44B99C82" w14:textId="77777777" w:rsidR="005A79FD" w:rsidRPr="003B5142" w:rsidRDefault="005A79FD" w:rsidP="005A79FD">
      <w:pPr>
        <w:ind w:right="-29"/>
        <w:jc w:val="center"/>
        <w:rPr>
          <w:rFonts w:eastAsia="MS Mincho"/>
          <w:lang w:val="uk-UA"/>
        </w:rPr>
      </w:pPr>
    </w:p>
    <w:p w14:paraId="1FB608DC" w14:textId="77777777" w:rsidR="005A79FD" w:rsidRPr="001C7324" w:rsidRDefault="005A79FD" w:rsidP="00B9078E">
      <w:pPr>
        <w:numPr>
          <w:ilvl w:val="0"/>
          <w:numId w:val="12"/>
        </w:numPr>
        <w:ind w:left="360"/>
        <w:rPr>
          <w:b/>
          <w:lang w:val="uk-UA"/>
        </w:rPr>
      </w:pPr>
      <w:r w:rsidRPr="001C7324">
        <w:rPr>
          <w:rFonts w:eastAsia="MS Mincho"/>
          <w:b/>
          <w:lang w:val="uk-UA"/>
        </w:rPr>
        <w:t xml:space="preserve">Технічна специфікація Системного блока </w:t>
      </w:r>
      <w:r w:rsidRPr="001C7324">
        <w:rPr>
          <w:b/>
          <w:lang w:val="uk-UA"/>
        </w:rPr>
        <w:t>"Покращений"</w:t>
      </w:r>
      <w:r w:rsidR="001C7324">
        <w:rPr>
          <w:b/>
          <w:lang w:val="uk-UA"/>
        </w:rPr>
        <w:t xml:space="preserve"> </w:t>
      </w:r>
      <w:r w:rsidRPr="001C7324">
        <w:rPr>
          <w:b/>
          <w:lang w:val="uk-UA"/>
        </w:rPr>
        <w:t>тип 2</w:t>
      </w:r>
      <w:r w:rsidR="001C7324">
        <w:rPr>
          <w:b/>
          <w:lang w:val="uk-UA"/>
        </w:rPr>
        <w:t xml:space="preserve"> </w:t>
      </w:r>
      <w:r w:rsidRPr="001C7324">
        <w:rPr>
          <w:rFonts w:eastAsia="MS Mincho"/>
          <w:b/>
          <w:lang w:val="uk-UA"/>
        </w:rPr>
        <w:t>- 30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372"/>
      </w:tblGrid>
      <w:tr w:rsidR="005A79FD" w:rsidRPr="003B5142" w14:paraId="29941E06"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57EAD66"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7372" w:type="dxa"/>
            <w:tcBorders>
              <w:top w:val="single" w:sz="4" w:space="0" w:color="auto"/>
              <w:left w:val="single" w:sz="4" w:space="0" w:color="auto"/>
              <w:bottom w:val="single" w:sz="4" w:space="0" w:color="auto"/>
              <w:right w:val="single" w:sz="4" w:space="0" w:color="auto"/>
            </w:tcBorders>
            <w:hideMark/>
          </w:tcPr>
          <w:p w14:paraId="07CEF4DB"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5E10C2C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325082F4" w14:textId="77777777" w:rsidR="005A79FD" w:rsidRPr="003B5142" w:rsidRDefault="005A79FD" w:rsidP="000C4559">
            <w:pPr>
              <w:rPr>
                <w:lang w:val="uk-UA"/>
              </w:rPr>
            </w:pPr>
            <w:r w:rsidRPr="003B5142">
              <w:rPr>
                <w:lang w:val="uk-UA"/>
              </w:rPr>
              <w:t>Процесор</w:t>
            </w:r>
          </w:p>
        </w:tc>
        <w:tc>
          <w:tcPr>
            <w:tcW w:w="7372" w:type="dxa"/>
            <w:tcBorders>
              <w:top w:val="single" w:sz="4" w:space="0" w:color="auto"/>
              <w:left w:val="single" w:sz="4" w:space="0" w:color="auto"/>
              <w:bottom w:val="single" w:sz="4" w:space="0" w:color="auto"/>
              <w:right w:val="single" w:sz="4" w:space="0" w:color="auto"/>
            </w:tcBorders>
            <w:vAlign w:val="bottom"/>
            <w:hideMark/>
          </w:tcPr>
          <w:p w14:paraId="55BC9C03" w14:textId="77777777" w:rsidR="005A79FD" w:rsidRPr="003B5142" w:rsidRDefault="005A79FD" w:rsidP="000C4559">
            <w:pPr>
              <w:rPr>
                <w:lang w:val="uk-UA"/>
              </w:rPr>
            </w:pPr>
            <w:r w:rsidRPr="003B5142">
              <w:rPr>
                <w:lang w:val="uk-UA"/>
              </w:rPr>
              <w:t>Intel i7 або еквівалент</w:t>
            </w:r>
          </w:p>
          <w:p w14:paraId="3FBA02F8" w14:textId="77777777" w:rsidR="005A79FD" w:rsidRPr="003B5142" w:rsidRDefault="005A79FD" w:rsidP="000C4559">
            <w:pPr>
              <w:rPr>
                <w:lang w:val="uk-UA"/>
              </w:rPr>
            </w:pPr>
            <w:r w:rsidRPr="003B5142">
              <w:rPr>
                <w:lang w:val="uk-UA"/>
              </w:rPr>
              <w:t>Сокет LGA1151;</w:t>
            </w:r>
            <w:r w:rsidRPr="003B5142">
              <w:rPr>
                <w:lang w:val="uk-UA"/>
              </w:rPr>
              <w:br/>
              <w:t>Частота процесора 3,4 GHz або більше;</w:t>
            </w:r>
          </w:p>
        </w:tc>
      </w:tr>
      <w:tr w:rsidR="005A79FD" w:rsidRPr="00141BEA" w14:paraId="57410672"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40E2317" w14:textId="77777777" w:rsidR="005A79FD" w:rsidRPr="003B5142" w:rsidRDefault="005A79FD" w:rsidP="000C4559">
            <w:pPr>
              <w:rPr>
                <w:lang w:val="uk-UA"/>
              </w:rPr>
            </w:pPr>
            <w:r w:rsidRPr="003B5142">
              <w:rPr>
                <w:lang w:val="uk-UA"/>
              </w:rPr>
              <w:t>Чіпсет</w:t>
            </w:r>
          </w:p>
        </w:tc>
        <w:tc>
          <w:tcPr>
            <w:tcW w:w="7372" w:type="dxa"/>
            <w:tcBorders>
              <w:top w:val="single" w:sz="4" w:space="0" w:color="auto"/>
              <w:left w:val="single" w:sz="4" w:space="0" w:color="auto"/>
              <w:bottom w:val="single" w:sz="4" w:space="0" w:color="auto"/>
              <w:right w:val="single" w:sz="4" w:space="0" w:color="auto"/>
            </w:tcBorders>
            <w:hideMark/>
          </w:tcPr>
          <w:p w14:paraId="6D65036B" w14:textId="77777777" w:rsidR="005A79FD" w:rsidRPr="003B5142" w:rsidRDefault="005A79FD" w:rsidP="000C4559">
            <w:pPr>
              <w:jc w:val="both"/>
              <w:rPr>
                <w:lang w:val="uk-UA"/>
              </w:rPr>
            </w:pPr>
            <w:r w:rsidRPr="003B5142">
              <w:rPr>
                <w:lang w:val="uk-UA"/>
              </w:rPr>
              <w:t>Intel H110 Express або еквівалент</w:t>
            </w:r>
          </w:p>
        </w:tc>
      </w:tr>
      <w:tr w:rsidR="005A79FD" w:rsidRPr="00141BEA" w14:paraId="457DF884"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74A136E0" w14:textId="77777777" w:rsidR="005A79FD" w:rsidRPr="003B5142" w:rsidRDefault="005A79FD" w:rsidP="000C4559">
            <w:pPr>
              <w:rPr>
                <w:lang w:val="uk-UA"/>
              </w:rPr>
            </w:pPr>
            <w:r w:rsidRPr="003B5142">
              <w:rPr>
                <w:lang w:val="uk-UA"/>
              </w:rPr>
              <w:t>Відео адаптер</w:t>
            </w:r>
          </w:p>
        </w:tc>
        <w:tc>
          <w:tcPr>
            <w:tcW w:w="7372" w:type="dxa"/>
            <w:tcBorders>
              <w:top w:val="single" w:sz="4" w:space="0" w:color="auto"/>
              <w:left w:val="single" w:sz="4" w:space="0" w:color="auto"/>
              <w:bottom w:val="single" w:sz="4" w:space="0" w:color="auto"/>
              <w:right w:val="single" w:sz="4" w:space="0" w:color="auto"/>
            </w:tcBorders>
            <w:hideMark/>
          </w:tcPr>
          <w:p w14:paraId="67C32C0E" w14:textId="77777777" w:rsidR="005A79FD" w:rsidRPr="003B5142" w:rsidRDefault="005A79FD" w:rsidP="000C4559">
            <w:pPr>
              <w:rPr>
                <w:strike/>
                <w:lang w:val="uk-UA"/>
              </w:rPr>
            </w:pPr>
            <w:r w:rsidRPr="003B5142">
              <w:rPr>
                <w:lang w:val="uk-UA"/>
              </w:rPr>
              <w:t>Відеоадаптер GeForce GT710 1GB або еквівалент;</w:t>
            </w:r>
          </w:p>
        </w:tc>
      </w:tr>
      <w:tr w:rsidR="005A79FD" w:rsidRPr="00141BEA" w14:paraId="739FA670"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0CB3BB38" w14:textId="77777777" w:rsidR="005A79FD" w:rsidRPr="003B5142" w:rsidRDefault="005A79FD" w:rsidP="000C4559">
            <w:pPr>
              <w:rPr>
                <w:lang w:val="uk-UA"/>
              </w:rPr>
            </w:pPr>
            <w:r w:rsidRPr="003B5142">
              <w:rPr>
                <w:lang w:val="uk-UA"/>
              </w:rPr>
              <w:t>Оперативна пам’ять</w:t>
            </w:r>
          </w:p>
        </w:tc>
        <w:tc>
          <w:tcPr>
            <w:tcW w:w="7372" w:type="dxa"/>
            <w:tcBorders>
              <w:top w:val="single" w:sz="4" w:space="0" w:color="auto"/>
              <w:left w:val="single" w:sz="4" w:space="0" w:color="auto"/>
              <w:bottom w:val="single" w:sz="4" w:space="0" w:color="auto"/>
              <w:right w:val="single" w:sz="4" w:space="0" w:color="auto"/>
            </w:tcBorders>
            <w:hideMark/>
          </w:tcPr>
          <w:p w14:paraId="66220FF5" w14:textId="77777777" w:rsidR="005A79FD" w:rsidRPr="003B5142" w:rsidRDefault="005A79FD" w:rsidP="000C4559">
            <w:pPr>
              <w:rPr>
                <w:lang w:val="uk-UA"/>
              </w:rPr>
            </w:pPr>
            <w:r w:rsidRPr="003B5142">
              <w:rPr>
                <w:lang w:val="uk-UA"/>
              </w:rPr>
              <w:t>DDR4 2133Mhz 8ГБ;</w:t>
            </w:r>
          </w:p>
          <w:p w14:paraId="43CB282F" w14:textId="77777777" w:rsidR="005A79FD" w:rsidRPr="003B5142" w:rsidRDefault="005A79FD" w:rsidP="000C4559">
            <w:pPr>
              <w:rPr>
                <w:lang w:val="uk-UA"/>
              </w:rPr>
            </w:pPr>
            <w:r w:rsidRPr="003B5142">
              <w:rPr>
                <w:lang w:val="uk-UA"/>
              </w:rPr>
              <w:t xml:space="preserve">Не менше, ніж два слоти для оперативної пам’яті, </w:t>
            </w:r>
          </w:p>
          <w:p w14:paraId="63D1686A" w14:textId="77777777" w:rsidR="005A79FD" w:rsidRPr="003B5142" w:rsidRDefault="005A79FD" w:rsidP="000C4559">
            <w:pPr>
              <w:rPr>
                <w:lang w:val="uk-UA"/>
              </w:rPr>
            </w:pPr>
            <w:r w:rsidRPr="003B5142">
              <w:rPr>
                <w:lang w:val="uk-UA"/>
              </w:rPr>
              <w:t>підтримка модулів DDR4 2400Mhz/2133Mhz</w:t>
            </w:r>
          </w:p>
        </w:tc>
      </w:tr>
      <w:tr w:rsidR="005A79FD" w:rsidRPr="00141BEA" w14:paraId="55B0C578"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EC10129" w14:textId="77777777" w:rsidR="005A79FD" w:rsidRPr="003B5142" w:rsidRDefault="005A79FD" w:rsidP="000C4559">
            <w:pPr>
              <w:rPr>
                <w:lang w:val="uk-UA"/>
              </w:rPr>
            </w:pPr>
            <w:r w:rsidRPr="003B5142">
              <w:rPr>
                <w:lang w:val="uk-UA"/>
              </w:rPr>
              <w:t>SATA- контролер</w:t>
            </w:r>
          </w:p>
        </w:tc>
        <w:tc>
          <w:tcPr>
            <w:tcW w:w="7372" w:type="dxa"/>
            <w:tcBorders>
              <w:top w:val="single" w:sz="4" w:space="0" w:color="auto"/>
              <w:left w:val="single" w:sz="4" w:space="0" w:color="auto"/>
              <w:bottom w:val="single" w:sz="4" w:space="0" w:color="auto"/>
              <w:right w:val="single" w:sz="4" w:space="0" w:color="auto"/>
            </w:tcBorders>
            <w:hideMark/>
          </w:tcPr>
          <w:p w14:paraId="5D566014" w14:textId="77777777" w:rsidR="005A79FD" w:rsidRPr="003B5142" w:rsidRDefault="005A79FD" w:rsidP="000C4559">
            <w:pPr>
              <w:rPr>
                <w:lang w:val="uk-UA"/>
              </w:rPr>
            </w:pPr>
            <w:r w:rsidRPr="003B5142">
              <w:rPr>
                <w:lang w:val="uk-UA"/>
              </w:rPr>
              <w:t>Можливість підключити не менше  ніж 3 Serial ATAIII, 6 Гб/с</w:t>
            </w:r>
          </w:p>
        </w:tc>
      </w:tr>
      <w:tr w:rsidR="005A79FD" w:rsidRPr="003B5142" w14:paraId="08AEA2B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79945D23" w14:textId="77777777" w:rsidR="005A79FD" w:rsidRPr="003B5142" w:rsidRDefault="005A79FD" w:rsidP="000C4559">
            <w:pPr>
              <w:rPr>
                <w:lang w:val="uk-UA"/>
              </w:rPr>
            </w:pPr>
            <w:r w:rsidRPr="003B5142">
              <w:rPr>
                <w:lang w:val="uk-UA"/>
              </w:rPr>
              <w:t>Жорсткий диск</w:t>
            </w:r>
          </w:p>
        </w:tc>
        <w:tc>
          <w:tcPr>
            <w:tcW w:w="7372" w:type="dxa"/>
            <w:tcBorders>
              <w:top w:val="single" w:sz="4" w:space="0" w:color="auto"/>
              <w:left w:val="single" w:sz="4" w:space="0" w:color="auto"/>
              <w:bottom w:val="single" w:sz="4" w:space="0" w:color="auto"/>
              <w:right w:val="single" w:sz="4" w:space="0" w:color="auto"/>
            </w:tcBorders>
            <w:hideMark/>
          </w:tcPr>
          <w:p w14:paraId="4BC61208" w14:textId="77777777" w:rsidR="005A79FD" w:rsidRPr="003B5142" w:rsidRDefault="005A79FD" w:rsidP="000C4559">
            <w:pPr>
              <w:jc w:val="both"/>
              <w:rPr>
                <w:lang w:val="uk-UA"/>
              </w:rPr>
            </w:pPr>
            <w:r w:rsidRPr="003B5142">
              <w:rPr>
                <w:lang w:val="uk-UA"/>
              </w:rPr>
              <w:t>Не менше ніж 1000Gb  Serial ATAIII, 6 Гб/с, 7200 об./хв.</w:t>
            </w:r>
          </w:p>
        </w:tc>
      </w:tr>
      <w:tr w:rsidR="005A79FD" w:rsidRPr="003B5142" w14:paraId="518E099C"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2EA5DA5E" w14:textId="77777777" w:rsidR="005A79FD" w:rsidRPr="003B5142" w:rsidRDefault="005A79FD" w:rsidP="000C4559">
            <w:pPr>
              <w:rPr>
                <w:lang w:val="uk-UA"/>
              </w:rPr>
            </w:pPr>
            <w:r w:rsidRPr="003B5142">
              <w:rPr>
                <w:lang w:val="uk-UA"/>
              </w:rPr>
              <w:t xml:space="preserve">Слоти розширення на системній платі </w:t>
            </w:r>
          </w:p>
        </w:tc>
        <w:tc>
          <w:tcPr>
            <w:tcW w:w="7372" w:type="dxa"/>
            <w:tcBorders>
              <w:top w:val="single" w:sz="4" w:space="0" w:color="auto"/>
              <w:left w:val="single" w:sz="4" w:space="0" w:color="auto"/>
              <w:bottom w:val="single" w:sz="4" w:space="0" w:color="auto"/>
              <w:right w:val="single" w:sz="4" w:space="0" w:color="auto"/>
            </w:tcBorders>
            <w:hideMark/>
          </w:tcPr>
          <w:p w14:paraId="2BB71A59" w14:textId="77777777" w:rsidR="005A79FD" w:rsidRPr="003B5142" w:rsidRDefault="005A79FD" w:rsidP="000C4559">
            <w:pPr>
              <w:rPr>
                <w:lang w:val="uk-UA"/>
              </w:rPr>
            </w:pPr>
            <w:r w:rsidRPr="003B5142">
              <w:rPr>
                <w:lang w:val="uk-UA"/>
              </w:rPr>
              <w:t xml:space="preserve">Не менше одного слота PCI 32bit; </w:t>
            </w:r>
          </w:p>
          <w:p w14:paraId="2A7A85C6" w14:textId="77777777" w:rsidR="005A79FD" w:rsidRPr="003B5142" w:rsidRDefault="005A79FD" w:rsidP="000C4559">
            <w:pPr>
              <w:rPr>
                <w:lang w:val="uk-UA"/>
              </w:rPr>
            </w:pPr>
            <w:r w:rsidRPr="003B5142">
              <w:rPr>
                <w:lang w:val="uk-UA"/>
              </w:rPr>
              <w:t>Не менше двох слотів PCI Express x1 3-го покоління;</w:t>
            </w:r>
          </w:p>
          <w:p w14:paraId="396AD4AC" w14:textId="77777777" w:rsidR="005A79FD" w:rsidRPr="003B5142" w:rsidRDefault="005A79FD" w:rsidP="000C4559">
            <w:pPr>
              <w:rPr>
                <w:lang w:val="uk-UA"/>
              </w:rPr>
            </w:pPr>
            <w:r w:rsidRPr="003B5142">
              <w:rPr>
                <w:lang w:val="uk-UA"/>
              </w:rPr>
              <w:t>Не менше одного слота PCI Express x16 3-го покоління;</w:t>
            </w:r>
          </w:p>
          <w:p w14:paraId="526D98DC" w14:textId="77777777" w:rsidR="005A79FD" w:rsidRPr="003B5142" w:rsidRDefault="005A79FD" w:rsidP="000C4559">
            <w:pPr>
              <w:rPr>
                <w:lang w:val="uk-UA"/>
              </w:rPr>
            </w:pPr>
            <w:r w:rsidRPr="003B5142">
              <w:rPr>
                <w:lang w:val="uk-UA"/>
              </w:rPr>
              <w:t>Не менше одного слота M.2 для SSD</w:t>
            </w:r>
          </w:p>
        </w:tc>
      </w:tr>
      <w:tr w:rsidR="005A79FD" w:rsidRPr="003B5142" w14:paraId="65D67DA4"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51138FC5" w14:textId="77777777" w:rsidR="005A79FD" w:rsidRPr="003B5142" w:rsidRDefault="005A79FD" w:rsidP="000C4559">
            <w:pPr>
              <w:rPr>
                <w:lang w:val="uk-UA"/>
              </w:rPr>
            </w:pPr>
            <w:r w:rsidRPr="003B5142">
              <w:rPr>
                <w:lang w:val="uk-UA"/>
              </w:rPr>
              <w:t>Порти вводу/виводу</w:t>
            </w:r>
          </w:p>
        </w:tc>
        <w:tc>
          <w:tcPr>
            <w:tcW w:w="7372" w:type="dxa"/>
            <w:tcBorders>
              <w:top w:val="single" w:sz="4" w:space="0" w:color="auto"/>
              <w:left w:val="single" w:sz="4" w:space="0" w:color="auto"/>
              <w:bottom w:val="single" w:sz="4" w:space="0" w:color="auto"/>
              <w:right w:val="single" w:sz="4" w:space="0" w:color="auto"/>
            </w:tcBorders>
            <w:hideMark/>
          </w:tcPr>
          <w:p w14:paraId="767F5A32" w14:textId="77777777" w:rsidR="005A79FD" w:rsidRPr="003B5142" w:rsidRDefault="005A79FD" w:rsidP="000C4559">
            <w:pPr>
              <w:rPr>
                <w:lang w:val="uk-UA"/>
              </w:rPr>
            </w:pPr>
            <w:r w:rsidRPr="003B5142">
              <w:rPr>
                <w:lang w:val="uk-UA"/>
              </w:rPr>
              <w:t xml:space="preserve">1 паралельний порт (LPT); </w:t>
            </w:r>
          </w:p>
          <w:p w14:paraId="0EB42402" w14:textId="77777777" w:rsidR="005A79FD" w:rsidRPr="003B5142" w:rsidRDefault="005A79FD" w:rsidP="000C4559">
            <w:pPr>
              <w:rPr>
                <w:lang w:val="uk-UA"/>
              </w:rPr>
            </w:pPr>
            <w:r w:rsidRPr="003B5142">
              <w:rPr>
                <w:lang w:val="uk-UA"/>
              </w:rPr>
              <w:t xml:space="preserve">2 послідовних порти (COM); </w:t>
            </w:r>
          </w:p>
          <w:p w14:paraId="2FD60D4F" w14:textId="77777777" w:rsidR="005A79FD" w:rsidRPr="003B5142" w:rsidRDefault="005A79FD" w:rsidP="000C4559">
            <w:pPr>
              <w:rPr>
                <w:lang w:val="uk-UA"/>
              </w:rPr>
            </w:pPr>
            <w:r w:rsidRPr="003B5142">
              <w:rPr>
                <w:lang w:val="uk-UA"/>
              </w:rPr>
              <w:t xml:space="preserve">1 порт D-SUB (VGA); </w:t>
            </w:r>
          </w:p>
          <w:p w14:paraId="41C96C76" w14:textId="77777777" w:rsidR="005A79FD" w:rsidRPr="003B5142" w:rsidRDefault="005A79FD" w:rsidP="000C4559">
            <w:pPr>
              <w:rPr>
                <w:lang w:val="uk-UA"/>
              </w:rPr>
            </w:pPr>
            <w:r w:rsidRPr="003B5142">
              <w:rPr>
                <w:lang w:val="uk-UA"/>
              </w:rPr>
              <w:t>1 порт HDMI;</w:t>
            </w:r>
          </w:p>
          <w:p w14:paraId="6752BFC2" w14:textId="77777777" w:rsidR="005A79FD" w:rsidRPr="003B5142" w:rsidRDefault="005A79FD" w:rsidP="000C4559">
            <w:pPr>
              <w:rPr>
                <w:lang w:val="uk-UA"/>
              </w:rPr>
            </w:pPr>
            <w:r w:rsidRPr="003B5142">
              <w:rPr>
                <w:lang w:val="uk-UA"/>
              </w:rPr>
              <w:t>1 порт DVI;</w:t>
            </w:r>
          </w:p>
          <w:p w14:paraId="6C936DF5" w14:textId="77777777" w:rsidR="005A79FD" w:rsidRPr="003B5142" w:rsidRDefault="005A79FD" w:rsidP="000C4559">
            <w:pPr>
              <w:rPr>
                <w:lang w:val="uk-UA"/>
              </w:rPr>
            </w:pPr>
            <w:r w:rsidRPr="003B5142">
              <w:rPr>
                <w:lang w:val="uk-UA"/>
              </w:rPr>
              <w:t>(наявність у комплекті меншої кількості роз’ємів + перехідники на інші роз’єми не є прийнятною);</w:t>
            </w:r>
          </w:p>
          <w:p w14:paraId="6EEE5333" w14:textId="77777777" w:rsidR="005A79FD" w:rsidRPr="003B5142" w:rsidRDefault="005A79FD" w:rsidP="000C4559">
            <w:pPr>
              <w:rPr>
                <w:lang w:val="uk-UA"/>
              </w:rPr>
            </w:pPr>
            <w:r w:rsidRPr="003B5142">
              <w:rPr>
                <w:lang w:val="uk-UA"/>
              </w:rPr>
              <w:t>Сумісність з Microsoft DirectX 12</w:t>
            </w:r>
          </w:p>
          <w:p w14:paraId="47FACDD4" w14:textId="77777777" w:rsidR="005A79FD" w:rsidRPr="003B5142" w:rsidRDefault="005A79FD" w:rsidP="000C4559">
            <w:pPr>
              <w:rPr>
                <w:lang w:val="uk-UA"/>
              </w:rPr>
            </w:pPr>
            <w:r w:rsidRPr="003B5142">
              <w:rPr>
                <w:lang w:val="uk-UA"/>
              </w:rPr>
              <w:t xml:space="preserve">Не менш ніж 2 порти USB 2.0 та 2 порти USB 3.0, із них не менш ніж 2* USB 3.0 на передній панелі; </w:t>
            </w:r>
          </w:p>
          <w:p w14:paraId="7BB7130E" w14:textId="77777777" w:rsidR="005A79FD" w:rsidRPr="003B5142" w:rsidRDefault="005A79FD" w:rsidP="000C4559">
            <w:pPr>
              <w:rPr>
                <w:lang w:val="uk-UA"/>
              </w:rPr>
            </w:pPr>
            <w:r w:rsidRPr="003B5142">
              <w:rPr>
                <w:lang w:val="uk-UA"/>
              </w:rPr>
              <w:t xml:space="preserve">3 Аудіо порти (Line-in/Line-out/MIC); </w:t>
            </w:r>
          </w:p>
          <w:p w14:paraId="39630682" w14:textId="77777777" w:rsidR="005A79FD" w:rsidRPr="003B5142" w:rsidRDefault="005A79FD" w:rsidP="000C4559">
            <w:pPr>
              <w:rPr>
                <w:lang w:val="uk-UA"/>
              </w:rPr>
            </w:pPr>
            <w:r w:rsidRPr="003B5142">
              <w:rPr>
                <w:lang w:val="uk-UA"/>
              </w:rPr>
              <w:t xml:space="preserve">2 PS/2 порти клавіатура/“миша”); </w:t>
            </w:r>
          </w:p>
          <w:p w14:paraId="26FD7DF9" w14:textId="77777777" w:rsidR="005A79FD" w:rsidRPr="003B5142" w:rsidRDefault="005A79FD" w:rsidP="000C4559">
            <w:pPr>
              <w:rPr>
                <w:lang w:val="uk-UA"/>
              </w:rPr>
            </w:pPr>
            <w:r w:rsidRPr="003B5142">
              <w:rPr>
                <w:lang w:val="uk-UA"/>
              </w:rPr>
              <w:t>1 RJ-45 LAN порт</w:t>
            </w:r>
          </w:p>
        </w:tc>
      </w:tr>
      <w:tr w:rsidR="005A79FD" w:rsidRPr="00141BEA" w14:paraId="34EEF17C"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709EE1A7" w14:textId="77777777" w:rsidR="005A79FD" w:rsidRPr="003B5142" w:rsidRDefault="005A79FD" w:rsidP="000C4559">
            <w:pPr>
              <w:rPr>
                <w:lang w:val="uk-UA"/>
              </w:rPr>
            </w:pPr>
            <w:r w:rsidRPr="003B5142">
              <w:rPr>
                <w:lang w:val="uk-UA"/>
              </w:rPr>
              <w:t>Мережний адаптер</w:t>
            </w:r>
          </w:p>
        </w:tc>
        <w:tc>
          <w:tcPr>
            <w:tcW w:w="7372" w:type="dxa"/>
            <w:tcBorders>
              <w:top w:val="single" w:sz="4" w:space="0" w:color="auto"/>
              <w:left w:val="single" w:sz="4" w:space="0" w:color="auto"/>
              <w:bottom w:val="single" w:sz="4" w:space="0" w:color="auto"/>
              <w:right w:val="single" w:sz="4" w:space="0" w:color="auto"/>
            </w:tcBorders>
            <w:hideMark/>
          </w:tcPr>
          <w:p w14:paraId="1A43C526" w14:textId="77777777" w:rsidR="005A79FD" w:rsidRPr="003B5142" w:rsidRDefault="005A79FD" w:rsidP="000C4559">
            <w:pPr>
              <w:jc w:val="both"/>
              <w:rPr>
                <w:lang w:val="uk-UA"/>
              </w:rPr>
            </w:pPr>
            <w:r w:rsidRPr="003B5142">
              <w:rPr>
                <w:lang w:val="uk-UA"/>
              </w:rPr>
              <w:t>Не гірше ніж 10/100/1000 Mbps  Fast Ethernet</w:t>
            </w:r>
          </w:p>
        </w:tc>
      </w:tr>
      <w:tr w:rsidR="005A79FD" w:rsidRPr="003B5142" w14:paraId="09CE5476"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DB3021B" w14:textId="77777777" w:rsidR="005A79FD" w:rsidRPr="003B5142" w:rsidRDefault="005A79FD" w:rsidP="000C4559">
            <w:pPr>
              <w:rPr>
                <w:lang w:val="uk-UA"/>
              </w:rPr>
            </w:pPr>
            <w:r w:rsidRPr="003B5142">
              <w:rPr>
                <w:lang w:val="uk-UA"/>
              </w:rPr>
              <w:t>Корпус та блок живлення</w:t>
            </w:r>
          </w:p>
        </w:tc>
        <w:tc>
          <w:tcPr>
            <w:tcW w:w="7372" w:type="dxa"/>
            <w:tcBorders>
              <w:top w:val="single" w:sz="4" w:space="0" w:color="auto"/>
              <w:left w:val="single" w:sz="4" w:space="0" w:color="auto"/>
              <w:bottom w:val="single" w:sz="4" w:space="0" w:color="auto"/>
              <w:right w:val="single" w:sz="4" w:space="0" w:color="auto"/>
            </w:tcBorders>
            <w:hideMark/>
          </w:tcPr>
          <w:p w14:paraId="67649A67" w14:textId="77777777" w:rsidR="005A79FD" w:rsidRPr="003B5142" w:rsidRDefault="005A79FD" w:rsidP="000C4559">
            <w:pPr>
              <w:rPr>
                <w:lang w:val="uk-UA"/>
              </w:rPr>
            </w:pPr>
            <w:r w:rsidRPr="003B5142">
              <w:rPr>
                <w:lang w:val="uk-UA"/>
              </w:rPr>
              <w:t>Форм-фактор micro–ATX;</w:t>
            </w:r>
          </w:p>
          <w:p w14:paraId="19843E08" w14:textId="77777777" w:rsidR="005A79FD" w:rsidRPr="003B5142" w:rsidRDefault="005A79FD" w:rsidP="000C4559">
            <w:pPr>
              <w:rPr>
                <w:lang w:val="uk-UA"/>
              </w:rPr>
            </w:pPr>
            <w:r w:rsidRPr="003B5142">
              <w:rPr>
                <w:lang w:val="uk-UA"/>
              </w:rPr>
              <w:t xml:space="preserve">Блок живлення – ATX 350W або більш потужний, малошумний з термоконтролем, з PFC (Power Factor Correction), вентилятором не менше ніж 120 мм., з механічним вимикачем, сертифікований CSA, EMC, Nemko, TUV; </w:t>
            </w:r>
          </w:p>
          <w:p w14:paraId="014C7FDE" w14:textId="77777777" w:rsidR="005A79FD" w:rsidRPr="003B5142" w:rsidRDefault="005A79FD" w:rsidP="000C4559">
            <w:pPr>
              <w:rPr>
                <w:lang w:val="uk-UA"/>
              </w:rPr>
            </w:pPr>
            <w:r w:rsidRPr="003B5142">
              <w:rPr>
                <w:lang w:val="uk-UA"/>
              </w:rPr>
              <w:t>Наявність апаратних засобів корпусу для забезпечення оптимального температурного режиму та вентиляції відповідно до специфікації Intel TAC 2.0;</w:t>
            </w:r>
          </w:p>
          <w:p w14:paraId="6ED21BA5" w14:textId="77777777" w:rsidR="005A79FD" w:rsidRPr="003B5142" w:rsidRDefault="005A79FD" w:rsidP="000C4559">
            <w:pPr>
              <w:rPr>
                <w:lang w:val="uk-UA"/>
              </w:rPr>
            </w:pPr>
            <w:r w:rsidRPr="003B5142">
              <w:rPr>
                <w:lang w:val="uk-UA"/>
              </w:rPr>
              <w:t xml:space="preserve">Наявність на передній панелі корпусу не менш ніж 2-x USB (3.0) </w:t>
            </w:r>
            <w:r w:rsidRPr="003B5142">
              <w:rPr>
                <w:lang w:val="uk-UA"/>
              </w:rPr>
              <w:lastRenderedPageBreak/>
              <w:t>роз’ємів та роз’ємів Line-in, Line-out;</w:t>
            </w:r>
          </w:p>
          <w:p w14:paraId="0D7B8B65" w14:textId="77777777" w:rsidR="005A79FD" w:rsidRPr="003B5142" w:rsidRDefault="005A79FD" w:rsidP="000C4559">
            <w:pPr>
              <w:rPr>
                <w:lang w:val="uk-UA"/>
              </w:rPr>
            </w:pPr>
            <w:r w:rsidRPr="003B5142">
              <w:rPr>
                <w:lang w:val="uk-UA"/>
              </w:rPr>
              <w:t>Кількість вільних відсіків на передній панелі не менш, ніж один 3,5″;</w:t>
            </w:r>
          </w:p>
          <w:p w14:paraId="579F69D9" w14:textId="77777777" w:rsidR="005A79FD" w:rsidRPr="003B5142" w:rsidRDefault="005A79FD" w:rsidP="000C4559">
            <w:pPr>
              <w:rPr>
                <w:lang w:val="uk-UA"/>
              </w:rPr>
            </w:pPr>
            <w:r w:rsidRPr="003B5142">
              <w:rPr>
                <w:lang w:val="uk-UA"/>
              </w:rPr>
              <w:t>Наявність систем pad lock, kengsington lock;</w:t>
            </w:r>
          </w:p>
          <w:p w14:paraId="19AC809A" w14:textId="77777777" w:rsidR="005A79FD" w:rsidRPr="003B5142" w:rsidRDefault="005A79FD" w:rsidP="000C4559">
            <w:pPr>
              <w:rPr>
                <w:lang w:val="uk-UA"/>
              </w:rPr>
            </w:pPr>
            <w:r w:rsidRPr="003B5142">
              <w:rPr>
                <w:lang w:val="uk-UA"/>
              </w:rPr>
              <w:t>Розмір не більше ніж 360 x 175 x 395 мм (В х Ш х Д)</w:t>
            </w:r>
          </w:p>
        </w:tc>
      </w:tr>
      <w:tr w:rsidR="005A79FD" w:rsidRPr="00141BEA" w14:paraId="5AE383FD"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4B8AF567" w14:textId="77777777" w:rsidR="005A79FD" w:rsidRPr="003B5142" w:rsidRDefault="005A79FD" w:rsidP="000C4559">
            <w:pPr>
              <w:rPr>
                <w:lang w:val="uk-UA"/>
              </w:rPr>
            </w:pPr>
            <w:r w:rsidRPr="003B5142">
              <w:rPr>
                <w:lang w:val="uk-UA"/>
              </w:rPr>
              <w:lastRenderedPageBreak/>
              <w:t>Програмне забезпечення (операційна система)</w:t>
            </w:r>
          </w:p>
        </w:tc>
        <w:tc>
          <w:tcPr>
            <w:tcW w:w="7372" w:type="dxa"/>
            <w:tcBorders>
              <w:top w:val="single" w:sz="4" w:space="0" w:color="auto"/>
              <w:left w:val="single" w:sz="4" w:space="0" w:color="auto"/>
              <w:bottom w:val="single" w:sz="4" w:space="0" w:color="auto"/>
              <w:right w:val="single" w:sz="4" w:space="0" w:color="auto"/>
            </w:tcBorders>
            <w:hideMark/>
          </w:tcPr>
          <w:p w14:paraId="2CF555A6" w14:textId="77777777" w:rsidR="005A79FD" w:rsidRPr="003B5142" w:rsidRDefault="005A79FD" w:rsidP="000C4559">
            <w:pPr>
              <w:rPr>
                <w:bCs/>
                <w:lang w:val="uk-UA"/>
              </w:rPr>
            </w:pPr>
            <w:r w:rsidRPr="003B5142">
              <w:rPr>
                <w:bCs/>
                <w:lang w:val="uk-UA"/>
              </w:rPr>
              <w:t>Microsoft® Windows® 10 Professional, предінстальована з відповідною ліцензією</w:t>
            </w:r>
          </w:p>
        </w:tc>
      </w:tr>
      <w:tr w:rsidR="005A79FD" w:rsidRPr="003B5142" w14:paraId="1CB9002C" w14:textId="77777777" w:rsidTr="00F62BA2">
        <w:tc>
          <w:tcPr>
            <w:tcW w:w="1985" w:type="dxa"/>
            <w:tcBorders>
              <w:top w:val="single" w:sz="4" w:space="0" w:color="auto"/>
              <w:left w:val="single" w:sz="4" w:space="0" w:color="auto"/>
              <w:bottom w:val="single" w:sz="4" w:space="0" w:color="auto"/>
              <w:right w:val="single" w:sz="4" w:space="0" w:color="auto"/>
            </w:tcBorders>
            <w:hideMark/>
          </w:tcPr>
          <w:p w14:paraId="654B7413" w14:textId="77777777" w:rsidR="005A79FD" w:rsidRPr="003B5142" w:rsidRDefault="005A79FD" w:rsidP="000C4559">
            <w:pPr>
              <w:rPr>
                <w:lang w:val="uk-UA"/>
              </w:rPr>
            </w:pPr>
            <w:r w:rsidRPr="003B5142">
              <w:rPr>
                <w:lang w:val="uk-UA"/>
              </w:rPr>
              <w:t>Додаткові вимоги</w:t>
            </w:r>
          </w:p>
        </w:tc>
        <w:tc>
          <w:tcPr>
            <w:tcW w:w="7372" w:type="dxa"/>
            <w:tcBorders>
              <w:top w:val="single" w:sz="4" w:space="0" w:color="auto"/>
              <w:left w:val="single" w:sz="4" w:space="0" w:color="auto"/>
              <w:bottom w:val="single" w:sz="4" w:space="0" w:color="auto"/>
              <w:right w:val="single" w:sz="4" w:space="0" w:color="auto"/>
            </w:tcBorders>
            <w:hideMark/>
          </w:tcPr>
          <w:p w14:paraId="1AB0DDB6" w14:textId="77777777" w:rsidR="005A79FD" w:rsidRPr="003B5142" w:rsidRDefault="005A79FD" w:rsidP="000C4559">
            <w:pPr>
              <w:jc w:val="both"/>
              <w:rPr>
                <w:lang w:val="uk-UA"/>
              </w:rPr>
            </w:pPr>
            <w:r w:rsidRPr="003B5142">
              <w:rPr>
                <w:lang w:val="uk-UA"/>
              </w:rPr>
              <w:t xml:space="preserve">Драйвери на носію типу </w:t>
            </w:r>
          </w:p>
          <w:p w14:paraId="0E365CAC" w14:textId="77777777" w:rsidR="005A79FD" w:rsidRPr="003B5142" w:rsidRDefault="005A79FD" w:rsidP="000C4559">
            <w:pPr>
              <w:jc w:val="both"/>
              <w:rPr>
                <w:lang w:val="uk-UA"/>
              </w:rPr>
            </w:pPr>
            <w:r w:rsidRPr="003B5142">
              <w:rPr>
                <w:lang w:val="uk-UA"/>
              </w:rPr>
              <w:t>CD-ROM або DVD-ROM</w:t>
            </w:r>
          </w:p>
          <w:p w14:paraId="568DE5E2" w14:textId="77777777" w:rsidR="005A79FD" w:rsidRPr="003B5142" w:rsidRDefault="005A79FD" w:rsidP="000C4559">
            <w:pPr>
              <w:rPr>
                <w:lang w:val="uk-UA"/>
              </w:rPr>
            </w:pPr>
            <w:r w:rsidRPr="003B5142">
              <w:rPr>
                <w:lang w:val="uk-UA"/>
              </w:rPr>
              <w:t>Наявність експлуатаційної документації (на електронному або паперовому носіях)</w:t>
            </w:r>
          </w:p>
        </w:tc>
      </w:tr>
      <w:tr w:rsidR="005A79FD" w:rsidRPr="003B5142" w14:paraId="24D22F2B" w14:textId="77777777" w:rsidTr="00F62BA2">
        <w:trPr>
          <w:trHeight w:val="280"/>
        </w:trPr>
        <w:tc>
          <w:tcPr>
            <w:tcW w:w="1985" w:type="dxa"/>
            <w:tcBorders>
              <w:top w:val="single" w:sz="4" w:space="0" w:color="auto"/>
              <w:left w:val="single" w:sz="4" w:space="0" w:color="auto"/>
              <w:bottom w:val="single" w:sz="4" w:space="0" w:color="auto"/>
              <w:right w:val="single" w:sz="4" w:space="0" w:color="auto"/>
            </w:tcBorders>
            <w:hideMark/>
          </w:tcPr>
          <w:p w14:paraId="00484F23" w14:textId="77777777" w:rsidR="005A79FD" w:rsidRPr="003B5142" w:rsidRDefault="005A79FD" w:rsidP="000C4559">
            <w:pPr>
              <w:rPr>
                <w:lang w:val="uk-UA"/>
              </w:rPr>
            </w:pPr>
            <w:r w:rsidRPr="003B5142">
              <w:rPr>
                <w:lang w:val="uk-UA"/>
              </w:rPr>
              <w:t>Гарантія</w:t>
            </w:r>
          </w:p>
        </w:tc>
        <w:tc>
          <w:tcPr>
            <w:tcW w:w="7372" w:type="dxa"/>
            <w:tcBorders>
              <w:top w:val="single" w:sz="4" w:space="0" w:color="auto"/>
              <w:left w:val="single" w:sz="4" w:space="0" w:color="auto"/>
              <w:bottom w:val="single" w:sz="4" w:space="0" w:color="auto"/>
              <w:right w:val="single" w:sz="4" w:space="0" w:color="auto"/>
            </w:tcBorders>
            <w:hideMark/>
          </w:tcPr>
          <w:p w14:paraId="71109933" w14:textId="77777777" w:rsidR="005A79FD" w:rsidRPr="003B5142" w:rsidRDefault="005A79FD" w:rsidP="000C4559">
            <w:pPr>
              <w:jc w:val="both"/>
              <w:rPr>
                <w:lang w:val="uk-UA"/>
              </w:rPr>
            </w:pPr>
            <w:r w:rsidRPr="003B5142">
              <w:rPr>
                <w:lang w:val="uk-UA" w:eastAsia="en-US"/>
              </w:rPr>
              <w:t>Не менше ніж 36 місяців</w:t>
            </w:r>
          </w:p>
        </w:tc>
      </w:tr>
    </w:tbl>
    <w:p w14:paraId="2E684D3A" w14:textId="77777777" w:rsidR="005A79FD" w:rsidRPr="003B5142" w:rsidRDefault="005A79FD" w:rsidP="005A79FD">
      <w:pPr>
        <w:ind w:right="-29"/>
        <w:jc w:val="center"/>
        <w:rPr>
          <w:rFonts w:eastAsia="MS Mincho"/>
          <w:lang w:val="uk-UA"/>
        </w:rPr>
      </w:pPr>
    </w:p>
    <w:p w14:paraId="72678448" w14:textId="4CD1827A" w:rsidR="005A79FD" w:rsidRPr="001C7324" w:rsidRDefault="005A79FD" w:rsidP="001C7324">
      <w:pPr>
        <w:ind w:right="-143"/>
        <w:rPr>
          <w:b/>
          <w:lang w:val="uk-UA"/>
        </w:rPr>
      </w:pPr>
      <w:r w:rsidRPr="001C7324">
        <w:rPr>
          <w:rFonts w:eastAsia="MS Mincho"/>
          <w:b/>
          <w:lang w:val="uk-UA"/>
        </w:rPr>
        <w:t xml:space="preserve">4. </w:t>
      </w:r>
      <w:r w:rsidRPr="001C7324">
        <w:rPr>
          <w:b/>
          <w:iCs/>
          <w:lang w:val="uk-UA"/>
        </w:rPr>
        <w:t xml:space="preserve">Технічна специфікація </w:t>
      </w:r>
      <w:r w:rsidR="001C7324" w:rsidRPr="001C7324">
        <w:rPr>
          <w:b/>
          <w:iCs/>
          <w:lang w:val="uk-UA"/>
        </w:rPr>
        <w:t>Клавіатури</w:t>
      </w:r>
      <w:r w:rsidR="001C7324">
        <w:rPr>
          <w:b/>
          <w:iCs/>
          <w:lang w:val="uk-UA"/>
        </w:rPr>
        <w:t xml:space="preserve"> </w:t>
      </w:r>
      <w:r w:rsidRPr="001C7324">
        <w:rPr>
          <w:b/>
          <w:iCs/>
          <w:lang w:val="uk-UA"/>
        </w:rPr>
        <w:t>– 4</w:t>
      </w:r>
      <w:r w:rsidR="002A7AB2">
        <w:rPr>
          <w:b/>
          <w:iCs/>
          <w:lang w:val="uk-UA"/>
        </w:rPr>
        <w:t>5</w:t>
      </w:r>
      <w:r w:rsidRPr="001C7324">
        <w:rPr>
          <w:b/>
          <w:iCs/>
          <w:lang w:val="uk-UA"/>
        </w:rPr>
        <w:t>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1"/>
      </w:tblGrid>
      <w:tr w:rsidR="005A79FD" w:rsidRPr="003B5142" w14:paraId="26CC480A"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084AB2AC" w14:textId="77777777" w:rsidR="005A79FD" w:rsidRPr="003B5142" w:rsidRDefault="005A79FD" w:rsidP="000C4559">
            <w:pPr>
              <w:tabs>
                <w:tab w:val="left" w:pos="10205"/>
              </w:tabs>
              <w:ind w:right="-143"/>
              <w:jc w:val="center"/>
              <w:rPr>
                <w:lang w:val="uk-UA"/>
              </w:rPr>
            </w:pPr>
            <w:r w:rsidRPr="003B5142">
              <w:rPr>
                <w:rFonts w:eastAsia="MS Mincho"/>
                <w:lang w:val="uk-UA"/>
              </w:rPr>
              <w:t>Характеристики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34B53558"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1531D225"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05F45DA9" w14:textId="77777777" w:rsidR="005A79FD" w:rsidRPr="003B5142" w:rsidRDefault="005A79FD" w:rsidP="000C4559">
            <w:pPr>
              <w:tabs>
                <w:tab w:val="left" w:pos="10205"/>
              </w:tabs>
              <w:rPr>
                <w:lang w:val="uk-UA"/>
              </w:rPr>
            </w:pPr>
          </w:p>
        </w:tc>
        <w:tc>
          <w:tcPr>
            <w:tcW w:w="7231" w:type="dxa"/>
            <w:tcBorders>
              <w:top w:val="single" w:sz="4" w:space="0" w:color="auto"/>
              <w:left w:val="single" w:sz="4" w:space="0" w:color="auto"/>
              <w:bottom w:val="single" w:sz="4" w:space="0" w:color="auto"/>
              <w:right w:val="single" w:sz="4" w:space="0" w:color="auto"/>
            </w:tcBorders>
            <w:vAlign w:val="center"/>
            <w:hideMark/>
          </w:tcPr>
          <w:p w14:paraId="0AB9CE73" w14:textId="77777777" w:rsidR="005A79FD" w:rsidRPr="003B5142" w:rsidRDefault="005A79FD" w:rsidP="000C4559">
            <w:pPr>
              <w:rPr>
                <w:lang w:val="uk-UA"/>
              </w:rPr>
            </w:pPr>
            <w:r w:rsidRPr="003B5142">
              <w:rPr>
                <w:lang w:val="uk-UA"/>
              </w:rPr>
              <w:t xml:space="preserve">Клавіатура USB </w:t>
            </w:r>
          </w:p>
        </w:tc>
      </w:tr>
      <w:tr w:rsidR="005A79FD" w:rsidRPr="003B5142" w14:paraId="7A19C0BE"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33578A0B" w14:textId="77777777" w:rsidR="005A79FD" w:rsidRPr="003B5142" w:rsidRDefault="005A79FD" w:rsidP="000C4559">
            <w:pPr>
              <w:tabs>
                <w:tab w:val="left" w:pos="10205"/>
              </w:tabs>
              <w:ind w:right="-143"/>
              <w:jc w:val="both"/>
              <w:rPr>
                <w:lang w:val="uk-UA"/>
              </w:rPr>
            </w:pPr>
            <w:r w:rsidRPr="003B5142">
              <w:rPr>
                <w:lang w:val="uk-UA"/>
              </w:rPr>
              <w:t>Роз’єми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40578F1A" w14:textId="77777777" w:rsidR="005A79FD" w:rsidRPr="003B5142" w:rsidRDefault="005A79FD" w:rsidP="000C4559">
            <w:pPr>
              <w:tabs>
                <w:tab w:val="left" w:pos="10205"/>
              </w:tabs>
              <w:ind w:right="-143"/>
              <w:rPr>
                <w:lang w:val="uk-UA"/>
              </w:rPr>
            </w:pPr>
            <w:r w:rsidRPr="003B5142">
              <w:rPr>
                <w:lang w:val="uk-UA"/>
              </w:rPr>
              <w:t>USB</w:t>
            </w:r>
          </w:p>
        </w:tc>
      </w:tr>
      <w:tr w:rsidR="005A79FD" w:rsidRPr="003B5142" w14:paraId="26AD1608"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4904333B"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231" w:type="dxa"/>
            <w:tcBorders>
              <w:top w:val="single" w:sz="4" w:space="0" w:color="auto"/>
              <w:left w:val="single" w:sz="4" w:space="0" w:color="auto"/>
              <w:bottom w:val="single" w:sz="4" w:space="0" w:color="auto"/>
              <w:right w:val="single" w:sz="4" w:space="0" w:color="auto"/>
            </w:tcBorders>
            <w:hideMark/>
          </w:tcPr>
          <w:p w14:paraId="412E422A" w14:textId="77777777" w:rsidR="005A79FD" w:rsidRPr="003B5142" w:rsidRDefault="005A79FD" w:rsidP="000C4559">
            <w:pPr>
              <w:shd w:val="clear" w:color="auto" w:fill="FFFFFF"/>
              <w:ind w:right="-40"/>
              <w:rPr>
                <w:lang w:val="uk-UA"/>
              </w:rPr>
            </w:pPr>
            <w:r w:rsidRPr="003B5142">
              <w:rPr>
                <w:lang w:val="uk-UA"/>
              </w:rPr>
              <w:t>Не менше ніж 12 місяці</w:t>
            </w:r>
            <w:r w:rsidR="00A56F8E">
              <w:rPr>
                <w:lang w:val="uk-UA"/>
              </w:rPr>
              <w:t>в</w:t>
            </w:r>
          </w:p>
        </w:tc>
      </w:tr>
    </w:tbl>
    <w:p w14:paraId="59330367" w14:textId="77777777" w:rsidR="005A79FD" w:rsidRPr="003B5142" w:rsidRDefault="005A79FD" w:rsidP="005A79FD">
      <w:pPr>
        <w:ind w:left="1080" w:right="-143"/>
        <w:contextualSpacing/>
        <w:jc w:val="center"/>
        <w:rPr>
          <w:iCs/>
          <w:lang w:val="uk-UA"/>
        </w:rPr>
      </w:pPr>
    </w:p>
    <w:p w14:paraId="15165FBC" w14:textId="1C87598A" w:rsidR="005A79FD" w:rsidRPr="001C7324" w:rsidRDefault="005A79FD" w:rsidP="001C7324">
      <w:pPr>
        <w:ind w:right="-143"/>
        <w:rPr>
          <w:b/>
          <w:lang w:val="uk-UA"/>
        </w:rPr>
      </w:pPr>
      <w:r w:rsidRPr="001C7324">
        <w:rPr>
          <w:rFonts w:eastAsia="MS Mincho"/>
          <w:b/>
          <w:lang w:val="uk-UA"/>
        </w:rPr>
        <w:t xml:space="preserve">5. </w:t>
      </w:r>
      <w:r w:rsidRPr="001C7324">
        <w:rPr>
          <w:b/>
          <w:iCs/>
          <w:lang w:val="uk-UA"/>
        </w:rPr>
        <w:t xml:space="preserve">Технічна специфікація </w:t>
      </w:r>
      <w:r w:rsidR="001C7324" w:rsidRPr="001C7324">
        <w:rPr>
          <w:b/>
          <w:iCs/>
          <w:lang w:val="uk-UA"/>
        </w:rPr>
        <w:t>М</w:t>
      </w:r>
      <w:r w:rsidR="001C7324" w:rsidRPr="001C7324">
        <w:rPr>
          <w:rFonts w:eastAsia="MS Mincho"/>
          <w:b/>
          <w:lang w:val="uk-UA"/>
        </w:rPr>
        <w:t>аніпулятор</w:t>
      </w:r>
      <w:r w:rsidR="001C7324">
        <w:rPr>
          <w:rFonts w:eastAsia="MS Mincho"/>
          <w:b/>
          <w:lang w:val="uk-UA"/>
        </w:rPr>
        <w:t>а</w:t>
      </w:r>
      <w:r w:rsidR="001C7324" w:rsidRPr="001C7324">
        <w:rPr>
          <w:rFonts w:eastAsia="MS Mincho"/>
          <w:b/>
          <w:lang w:val="uk-UA"/>
        </w:rPr>
        <w:t xml:space="preserve"> </w:t>
      </w:r>
      <w:r w:rsidRPr="001C7324">
        <w:rPr>
          <w:rFonts w:eastAsia="MS Mincho"/>
          <w:b/>
          <w:lang w:val="uk-UA"/>
        </w:rPr>
        <w:t>типу «миша»</w:t>
      </w:r>
      <w:r w:rsidRPr="001C7324">
        <w:rPr>
          <w:b/>
          <w:lang w:val="uk-UA"/>
        </w:rPr>
        <w:t xml:space="preserve"> </w:t>
      </w:r>
      <w:r w:rsidRPr="001C7324">
        <w:rPr>
          <w:b/>
          <w:iCs/>
          <w:lang w:val="uk-UA"/>
        </w:rPr>
        <w:t>– 4</w:t>
      </w:r>
      <w:r w:rsidR="002A7AB2">
        <w:rPr>
          <w:b/>
          <w:iCs/>
          <w:lang w:val="uk-UA"/>
        </w:rPr>
        <w:t>5</w:t>
      </w:r>
      <w:r w:rsidRPr="001C7324">
        <w:rPr>
          <w:b/>
          <w:iCs/>
          <w:lang w:val="uk-UA"/>
        </w:rPr>
        <w:t>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1"/>
      </w:tblGrid>
      <w:tr w:rsidR="005A79FD" w:rsidRPr="003B5142" w14:paraId="12207B79"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1663768E" w14:textId="77777777" w:rsidR="005A79FD" w:rsidRPr="003B5142" w:rsidRDefault="005A79FD" w:rsidP="000C4559">
            <w:pPr>
              <w:tabs>
                <w:tab w:val="left" w:pos="10205"/>
              </w:tabs>
              <w:ind w:right="-143"/>
              <w:jc w:val="center"/>
              <w:rPr>
                <w:lang w:val="uk-UA"/>
              </w:rPr>
            </w:pPr>
            <w:r w:rsidRPr="003B5142">
              <w:rPr>
                <w:rFonts w:eastAsia="MS Mincho"/>
                <w:lang w:val="uk-UA"/>
              </w:rPr>
              <w:t>Характеристики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00C7F577"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141BEA" w14:paraId="27AA09C3"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032D8F01" w14:textId="77777777" w:rsidR="005A79FD" w:rsidRPr="003B5142" w:rsidRDefault="005A79FD" w:rsidP="000C4559">
            <w:pPr>
              <w:tabs>
                <w:tab w:val="left" w:pos="10205"/>
              </w:tabs>
              <w:rPr>
                <w:lang w:val="uk-UA"/>
              </w:rPr>
            </w:pPr>
          </w:p>
        </w:tc>
        <w:tc>
          <w:tcPr>
            <w:tcW w:w="7231" w:type="dxa"/>
            <w:tcBorders>
              <w:top w:val="single" w:sz="4" w:space="0" w:color="auto"/>
              <w:left w:val="single" w:sz="4" w:space="0" w:color="auto"/>
              <w:bottom w:val="single" w:sz="4" w:space="0" w:color="auto"/>
              <w:right w:val="single" w:sz="4" w:space="0" w:color="auto"/>
            </w:tcBorders>
            <w:vAlign w:val="center"/>
            <w:hideMark/>
          </w:tcPr>
          <w:p w14:paraId="05D3C144" w14:textId="0F82C719" w:rsidR="005A79FD" w:rsidRPr="003B5142" w:rsidRDefault="005A79FD" w:rsidP="00A1070E">
            <w:pPr>
              <w:rPr>
                <w:lang w:val="uk-UA"/>
              </w:rPr>
            </w:pPr>
            <w:r w:rsidRPr="003B5142">
              <w:rPr>
                <w:lang w:val="uk-UA"/>
              </w:rPr>
              <w:t xml:space="preserve">Миша зі скролінгом (оптична) </w:t>
            </w:r>
          </w:p>
        </w:tc>
      </w:tr>
      <w:tr w:rsidR="005A79FD" w:rsidRPr="003B5142" w14:paraId="789F9BE5"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41454B92" w14:textId="77777777" w:rsidR="005A79FD" w:rsidRPr="003B5142" w:rsidRDefault="005A79FD" w:rsidP="000C4559">
            <w:pPr>
              <w:tabs>
                <w:tab w:val="left" w:pos="10205"/>
              </w:tabs>
              <w:ind w:right="-143"/>
              <w:jc w:val="both"/>
              <w:rPr>
                <w:lang w:val="uk-UA"/>
              </w:rPr>
            </w:pPr>
            <w:r w:rsidRPr="003B5142">
              <w:rPr>
                <w:lang w:val="uk-UA"/>
              </w:rPr>
              <w:t>Роз’єми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1A70E8CC" w14:textId="77777777" w:rsidR="005A79FD" w:rsidRPr="003B5142" w:rsidRDefault="005A79FD" w:rsidP="000C4559">
            <w:pPr>
              <w:tabs>
                <w:tab w:val="left" w:pos="10205"/>
              </w:tabs>
              <w:ind w:right="-143"/>
              <w:rPr>
                <w:lang w:val="uk-UA"/>
              </w:rPr>
            </w:pPr>
            <w:r w:rsidRPr="003B5142">
              <w:rPr>
                <w:lang w:val="uk-UA"/>
              </w:rPr>
              <w:t>USB</w:t>
            </w:r>
          </w:p>
        </w:tc>
      </w:tr>
      <w:tr w:rsidR="00B6205F" w:rsidRPr="003B5142" w14:paraId="2AAF858B"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4A9B9379" w14:textId="3D724477" w:rsidR="00B6205F" w:rsidRPr="003B5142" w:rsidRDefault="00B6205F" w:rsidP="000C4559">
            <w:pPr>
              <w:tabs>
                <w:tab w:val="left" w:pos="10205"/>
              </w:tabs>
              <w:ind w:right="-143"/>
              <w:jc w:val="both"/>
              <w:rPr>
                <w:lang w:val="uk-UA"/>
              </w:rPr>
            </w:pPr>
            <w:r>
              <w:rPr>
                <w:lang w:val="uk-UA"/>
              </w:rPr>
              <w:t>Розмір</w:t>
            </w:r>
          </w:p>
        </w:tc>
        <w:tc>
          <w:tcPr>
            <w:tcW w:w="7231" w:type="dxa"/>
            <w:tcBorders>
              <w:top w:val="single" w:sz="4" w:space="0" w:color="auto"/>
              <w:left w:val="single" w:sz="4" w:space="0" w:color="auto"/>
              <w:bottom w:val="single" w:sz="4" w:space="0" w:color="auto"/>
              <w:right w:val="single" w:sz="4" w:space="0" w:color="auto"/>
            </w:tcBorders>
            <w:vAlign w:val="center"/>
          </w:tcPr>
          <w:p w14:paraId="4D755E4D" w14:textId="2AEBD58D" w:rsidR="00B6205F" w:rsidRPr="003B5142" w:rsidRDefault="002774F9" w:rsidP="000C4559">
            <w:pPr>
              <w:tabs>
                <w:tab w:val="left" w:pos="10205"/>
              </w:tabs>
              <w:ind w:right="-143"/>
              <w:rPr>
                <w:lang w:val="uk-UA"/>
              </w:rPr>
            </w:pPr>
            <w:r>
              <w:rPr>
                <w:lang w:val="uk-UA"/>
              </w:rPr>
              <w:t>Стандартний</w:t>
            </w:r>
          </w:p>
        </w:tc>
      </w:tr>
      <w:tr w:rsidR="00B6205F" w:rsidRPr="003B5142" w14:paraId="1EA96B35"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3652D43A" w14:textId="1C237491" w:rsidR="00B6205F" w:rsidRPr="00325AA1" w:rsidRDefault="00B6205F" w:rsidP="00325AA1">
            <w:pPr>
              <w:tabs>
                <w:tab w:val="left" w:pos="10205"/>
              </w:tabs>
              <w:ind w:right="-143"/>
              <w:jc w:val="both"/>
              <w:rPr>
                <w:lang w:val="uk-UA"/>
              </w:rPr>
            </w:pPr>
            <w:r>
              <w:rPr>
                <w:lang w:val="uk-UA"/>
              </w:rPr>
              <w:t>Роздільна здатність</w:t>
            </w:r>
          </w:p>
        </w:tc>
        <w:tc>
          <w:tcPr>
            <w:tcW w:w="7231" w:type="dxa"/>
            <w:tcBorders>
              <w:top w:val="single" w:sz="4" w:space="0" w:color="auto"/>
              <w:left w:val="single" w:sz="4" w:space="0" w:color="auto"/>
              <w:bottom w:val="single" w:sz="4" w:space="0" w:color="auto"/>
              <w:right w:val="single" w:sz="4" w:space="0" w:color="auto"/>
            </w:tcBorders>
            <w:vAlign w:val="center"/>
          </w:tcPr>
          <w:p w14:paraId="22A49308" w14:textId="0A311FB9" w:rsidR="00B6205F" w:rsidRPr="003B5142" w:rsidRDefault="00B6205F" w:rsidP="000C4559">
            <w:pPr>
              <w:tabs>
                <w:tab w:val="left" w:pos="10205"/>
              </w:tabs>
              <w:ind w:right="-143"/>
              <w:rPr>
                <w:lang w:val="uk-UA"/>
              </w:rPr>
            </w:pPr>
            <w:r>
              <w:rPr>
                <w:lang w:val="uk-UA"/>
              </w:rPr>
              <w:t>Не менше 600</w:t>
            </w:r>
            <w:r w:rsidR="00325AA1">
              <w:rPr>
                <w:lang w:val="uk-UA"/>
              </w:rPr>
              <w:t xml:space="preserve"> </w:t>
            </w:r>
            <w:r w:rsidR="00325AA1">
              <w:rPr>
                <w:lang w:val="en-US"/>
              </w:rPr>
              <w:t>dpi</w:t>
            </w:r>
          </w:p>
        </w:tc>
      </w:tr>
      <w:tr w:rsidR="005A79FD" w:rsidRPr="003B5142" w14:paraId="087CE622"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1E2C8C77"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231" w:type="dxa"/>
            <w:tcBorders>
              <w:top w:val="single" w:sz="4" w:space="0" w:color="auto"/>
              <w:left w:val="single" w:sz="4" w:space="0" w:color="auto"/>
              <w:bottom w:val="single" w:sz="4" w:space="0" w:color="auto"/>
              <w:right w:val="single" w:sz="4" w:space="0" w:color="auto"/>
            </w:tcBorders>
            <w:hideMark/>
          </w:tcPr>
          <w:p w14:paraId="2E1576D7" w14:textId="77777777" w:rsidR="005A79FD" w:rsidRPr="003B5142" w:rsidRDefault="005A79FD" w:rsidP="000C4559">
            <w:pPr>
              <w:shd w:val="clear" w:color="auto" w:fill="FFFFFF"/>
              <w:ind w:right="-40"/>
              <w:rPr>
                <w:lang w:val="uk-UA"/>
              </w:rPr>
            </w:pPr>
            <w:r w:rsidRPr="003B5142">
              <w:rPr>
                <w:lang w:val="uk-UA"/>
              </w:rPr>
              <w:t>Не менше ніж 12 місяці</w:t>
            </w:r>
            <w:r w:rsidR="00A56F8E">
              <w:rPr>
                <w:lang w:val="uk-UA"/>
              </w:rPr>
              <w:t>в</w:t>
            </w:r>
          </w:p>
        </w:tc>
      </w:tr>
    </w:tbl>
    <w:p w14:paraId="3A955987" w14:textId="77777777" w:rsidR="005A79FD" w:rsidRPr="003B5142" w:rsidRDefault="005A79FD" w:rsidP="005A79FD">
      <w:pPr>
        <w:ind w:left="1080" w:right="-143"/>
        <w:contextualSpacing/>
        <w:jc w:val="center"/>
        <w:rPr>
          <w:iCs/>
          <w:lang w:val="uk-UA"/>
        </w:rPr>
      </w:pPr>
    </w:p>
    <w:p w14:paraId="0E986C35" w14:textId="77777777" w:rsidR="005A79FD" w:rsidRPr="001C7324" w:rsidRDefault="005A79FD" w:rsidP="001C7324">
      <w:pPr>
        <w:ind w:right="-143"/>
        <w:rPr>
          <w:b/>
          <w:lang w:val="uk-UA"/>
        </w:rPr>
      </w:pPr>
      <w:r w:rsidRPr="001C7324">
        <w:rPr>
          <w:rFonts w:eastAsia="MS Mincho"/>
          <w:b/>
          <w:lang w:val="uk-UA"/>
        </w:rPr>
        <w:t xml:space="preserve">6. </w:t>
      </w:r>
      <w:r w:rsidRPr="001C7324">
        <w:rPr>
          <w:b/>
          <w:iCs/>
          <w:lang w:val="uk-UA"/>
        </w:rPr>
        <w:t xml:space="preserve">Технічна специфікація </w:t>
      </w:r>
      <w:r w:rsidR="001C7324" w:rsidRPr="001C7324">
        <w:rPr>
          <w:b/>
          <w:iCs/>
          <w:lang w:val="uk-UA"/>
        </w:rPr>
        <w:t>Комплект</w:t>
      </w:r>
      <w:r w:rsidR="001C7324">
        <w:rPr>
          <w:b/>
          <w:iCs/>
          <w:lang w:val="uk-UA"/>
        </w:rPr>
        <w:t>у</w:t>
      </w:r>
      <w:r w:rsidR="001C7324" w:rsidRPr="001C7324">
        <w:rPr>
          <w:b/>
          <w:iCs/>
          <w:lang w:val="uk-UA"/>
        </w:rPr>
        <w:t xml:space="preserve"> </w:t>
      </w:r>
      <w:r w:rsidRPr="001C7324">
        <w:rPr>
          <w:b/>
          <w:iCs/>
          <w:lang w:val="uk-UA"/>
        </w:rPr>
        <w:t>м</w:t>
      </w:r>
      <w:r w:rsidRPr="001C7324">
        <w:rPr>
          <w:rFonts w:eastAsia="MS Mincho"/>
          <w:b/>
          <w:lang w:val="uk-UA"/>
        </w:rPr>
        <w:t>аніпулятор типу «миша» та клавіатура</w:t>
      </w:r>
      <w:r w:rsidR="001C7324">
        <w:rPr>
          <w:rFonts w:eastAsia="MS Mincho"/>
          <w:b/>
          <w:lang w:val="uk-UA"/>
        </w:rPr>
        <w:t xml:space="preserve"> </w:t>
      </w:r>
      <w:r w:rsidRPr="001C7324">
        <w:rPr>
          <w:b/>
          <w:iCs/>
          <w:lang w:val="uk-UA"/>
        </w:rPr>
        <w:t>– 20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1"/>
      </w:tblGrid>
      <w:tr w:rsidR="005A79FD" w:rsidRPr="003B5142" w14:paraId="7563934C"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087BF0C5" w14:textId="77777777" w:rsidR="005A79FD" w:rsidRPr="003B5142" w:rsidRDefault="005A79FD" w:rsidP="000C4559">
            <w:pPr>
              <w:tabs>
                <w:tab w:val="left" w:pos="10205"/>
              </w:tabs>
              <w:ind w:right="-143"/>
              <w:jc w:val="center"/>
              <w:rPr>
                <w:lang w:val="uk-UA"/>
              </w:rPr>
            </w:pPr>
            <w:r w:rsidRPr="003B5142">
              <w:rPr>
                <w:rFonts w:eastAsia="MS Mincho"/>
                <w:lang w:val="uk-UA"/>
              </w:rPr>
              <w:t>Характеристики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15D05BEF"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454A47" w14:paraId="70B003D8"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0816C2A6" w14:textId="742FC58E" w:rsidR="005A79FD" w:rsidRPr="003B5142" w:rsidRDefault="004F29E2" w:rsidP="000C4559">
            <w:pPr>
              <w:tabs>
                <w:tab w:val="left" w:pos="10205"/>
              </w:tabs>
              <w:rPr>
                <w:lang w:val="uk-UA"/>
              </w:rPr>
            </w:pPr>
            <w:r>
              <w:rPr>
                <w:lang w:val="uk-UA"/>
              </w:rPr>
              <w:t>Миша</w:t>
            </w:r>
          </w:p>
        </w:tc>
        <w:tc>
          <w:tcPr>
            <w:tcW w:w="7231" w:type="dxa"/>
            <w:tcBorders>
              <w:top w:val="single" w:sz="4" w:space="0" w:color="auto"/>
              <w:left w:val="single" w:sz="4" w:space="0" w:color="auto"/>
              <w:bottom w:val="single" w:sz="4" w:space="0" w:color="auto"/>
              <w:right w:val="single" w:sz="4" w:space="0" w:color="auto"/>
            </w:tcBorders>
            <w:vAlign w:val="center"/>
            <w:hideMark/>
          </w:tcPr>
          <w:p w14:paraId="6C5B9637" w14:textId="271CB3E5" w:rsidR="004F29E2" w:rsidRDefault="005A79FD" w:rsidP="007C7C0E">
            <w:pPr>
              <w:rPr>
                <w:lang w:val="uk-UA"/>
              </w:rPr>
            </w:pPr>
            <w:r w:rsidRPr="003B5142">
              <w:rPr>
                <w:lang w:val="uk-UA"/>
              </w:rPr>
              <w:t>Миша зі скролінгом (оптична)</w:t>
            </w:r>
          </w:p>
          <w:p w14:paraId="158DEA68" w14:textId="77777777" w:rsidR="004F29E2" w:rsidRDefault="004F29E2" w:rsidP="004F29E2">
            <w:pPr>
              <w:rPr>
                <w:lang w:val="uk-UA"/>
              </w:rPr>
            </w:pPr>
            <w:r>
              <w:rPr>
                <w:lang w:val="uk-UA"/>
              </w:rPr>
              <w:t>Підключення бездротове</w:t>
            </w:r>
          </w:p>
          <w:p w14:paraId="6C360D7A" w14:textId="132E194F" w:rsidR="005A79FD" w:rsidRPr="003B5142" w:rsidRDefault="004F29E2" w:rsidP="004F29E2">
            <w:pPr>
              <w:rPr>
                <w:lang w:val="uk-UA"/>
              </w:rPr>
            </w:pPr>
            <w:r>
              <w:rPr>
                <w:lang w:val="uk-UA"/>
              </w:rPr>
              <w:t xml:space="preserve">Батарея: </w:t>
            </w:r>
            <w:r w:rsidRPr="003B5142">
              <w:rPr>
                <w:rStyle w:val="value"/>
                <w:lang w:val="uk-UA"/>
              </w:rPr>
              <w:t xml:space="preserve">2 батареї </w:t>
            </w:r>
            <w:r>
              <w:rPr>
                <w:rStyle w:val="value"/>
                <w:lang w:val="uk-UA"/>
              </w:rPr>
              <w:t xml:space="preserve">тип </w:t>
            </w:r>
            <w:r w:rsidRPr="003B5142">
              <w:rPr>
                <w:lang w:val="uk-UA"/>
              </w:rPr>
              <w:t>AA</w:t>
            </w:r>
          </w:p>
        </w:tc>
      </w:tr>
      <w:tr w:rsidR="004F29E2" w:rsidRPr="00817C70" w14:paraId="0B688D75"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6EDCFAE9" w14:textId="77777777" w:rsidR="004F29E2" w:rsidRPr="00817C70" w:rsidRDefault="004F29E2" w:rsidP="005B2258">
            <w:pPr>
              <w:shd w:val="clear" w:color="auto" w:fill="FFFFFF"/>
              <w:ind w:right="102"/>
              <w:rPr>
                <w:spacing w:val="-2"/>
                <w:highlight w:val="yellow"/>
                <w:lang w:val="uk-UA"/>
              </w:rPr>
            </w:pPr>
            <w:r w:rsidRPr="00817C70">
              <w:rPr>
                <w:spacing w:val="-2"/>
                <w:lang w:val="uk-UA"/>
              </w:rPr>
              <w:t>Клавіатура</w:t>
            </w:r>
          </w:p>
        </w:tc>
        <w:tc>
          <w:tcPr>
            <w:tcW w:w="7231" w:type="dxa"/>
            <w:tcBorders>
              <w:top w:val="single" w:sz="4" w:space="0" w:color="auto"/>
              <w:left w:val="single" w:sz="4" w:space="0" w:color="auto"/>
              <w:bottom w:val="single" w:sz="4" w:space="0" w:color="auto"/>
              <w:right w:val="single" w:sz="4" w:space="0" w:color="auto"/>
            </w:tcBorders>
          </w:tcPr>
          <w:p w14:paraId="2E92A086" w14:textId="77777777" w:rsidR="004F29E2" w:rsidRDefault="004F29E2" w:rsidP="005B2258">
            <w:pPr>
              <w:shd w:val="clear" w:color="auto" w:fill="FFFFFF"/>
              <w:ind w:right="-40"/>
              <w:rPr>
                <w:rStyle w:val="value"/>
                <w:lang w:val="uk-UA"/>
              </w:rPr>
            </w:pPr>
            <w:r w:rsidRPr="003B5142">
              <w:rPr>
                <w:rStyle w:val="value"/>
                <w:lang w:val="uk-UA"/>
              </w:rPr>
              <w:t>Плоскі клавіші</w:t>
            </w:r>
            <w:r w:rsidRPr="003B5142">
              <w:rPr>
                <w:lang w:val="uk-UA"/>
              </w:rPr>
              <w:br/>
            </w:r>
            <w:r w:rsidRPr="003B5142">
              <w:rPr>
                <w:rStyle w:val="value"/>
                <w:lang w:val="uk-UA"/>
              </w:rPr>
              <w:t>Регулювання висоти клавіатури</w:t>
            </w:r>
            <w:r w:rsidRPr="003B5142">
              <w:rPr>
                <w:lang w:val="uk-UA"/>
              </w:rPr>
              <w:br/>
            </w:r>
            <w:r w:rsidRPr="003B5142">
              <w:rPr>
                <w:rStyle w:val="name"/>
                <w:lang w:val="uk-UA"/>
              </w:rPr>
              <w:t>Батарея:</w:t>
            </w:r>
            <w:r w:rsidRPr="003B5142">
              <w:rPr>
                <w:lang w:val="uk-UA"/>
              </w:rPr>
              <w:t xml:space="preserve"> </w:t>
            </w:r>
            <w:r w:rsidRPr="003B5142">
              <w:rPr>
                <w:rStyle w:val="value"/>
                <w:lang w:val="uk-UA"/>
              </w:rPr>
              <w:t>2 батареї тип ААА</w:t>
            </w:r>
            <w:r w:rsidRPr="003B5142">
              <w:rPr>
                <w:lang w:val="uk-UA"/>
              </w:rPr>
              <w:t xml:space="preserve"> </w:t>
            </w:r>
            <w:r w:rsidRPr="003B5142">
              <w:rPr>
                <w:lang w:val="uk-UA"/>
              </w:rPr>
              <w:br/>
            </w:r>
            <w:r w:rsidRPr="003B5142">
              <w:rPr>
                <w:rStyle w:val="name"/>
                <w:lang w:val="uk-UA"/>
              </w:rPr>
              <w:t>Спеціальні клавіш</w:t>
            </w:r>
            <w:r>
              <w:rPr>
                <w:rStyle w:val="name"/>
                <w:lang w:val="uk-UA"/>
              </w:rPr>
              <w:t>і</w:t>
            </w:r>
            <w:r w:rsidRPr="003B5142">
              <w:rPr>
                <w:rStyle w:val="name"/>
                <w:lang w:val="uk-UA"/>
              </w:rPr>
              <w:t>:</w:t>
            </w:r>
            <w:r w:rsidRPr="003B5142">
              <w:rPr>
                <w:lang w:val="uk-UA"/>
              </w:rPr>
              <w:t xml:space="preserve"> </w:t>
            </w:r>
            <w:r w:rsidRPr="003B5142">
              <w:rPr>
                <w:rStyle w:val="value"/>
                <w:lang w:val="uk-UA"/>
              </w:rPr>
              <w:t>15 функціональних клавіш (доступ через клавішу fn)</w:t>
            </w:r>
          </w:p>
          <w:p w14:paraId="4A251377" w14:textId="77777777" w:rsidR="004F29E2" w:rsidRPr="00817C70" w:rsidRDefault="004F29E2" w:rsidP="005B2258">
            <w:pPr>
              <w:shd w:val="clear" w:color="auto" w:fill="FFFFFF"/>
              <w:ind w:right="-40"/>
              <w:rPr>
                <w:highlight w:val="yellow"/>
                <w:lang w:val="uk-UA"/>
              </w:rPr>
            </w:pPr>
            <w:r>
              <w:rPr>
                <w:rStyle w:val="value"/>
                <w:lang w:val="uk-UA"/>
              </w:rPr>
              <w:t>Підключення: бездротове</w:t>
            </w:r>
          </w:p>
        </w:tc>
      </w:tr>
      <w:tr w:rsidR="005A79FD" w:rsidRPr="003B5142" w14:paraId="570D5D27"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2B905F7E" w14:textId="77777777" w:rsidR="005A79FD" w:rsidRPr="003B5142" w:rsidRDefault="005A79FD" w:rsidP="000C4559">
            <w:pPr>
              <w:tabs>
                <w:tab w:val="left" w:pos="10205"/>
              </w:tabs>
              <w:ind w:right="-143"/>
              <w:jc w:val="both"/>
              <w:rPr>
                <w:lang w:val="uk-UA"/>
              </w:rPr>
            </w:pPr>
            <w:r w:rsidRPr="003B5142">
              <w:rPr>
                <w:lang w:val="uk-UA"/>
              </w:rPr>
              <w:t xml:space="preserve">Підключення </w:t>
            </w:r>
          </w:p>
        </w:tc>
        <w:tc>
          <w:tcPr>
            <w:tcW w:w="7231" w:type="dxa"/>
            <w:tcBorders>
              <w:top w:val="single" w:sz="4" w:space="0" w:color="auto"/>
              <w:left w:val="single" w:sz="4" w:space="0" w:color="auto"/>
              <w:bottom w:val="single" w:sz="4" w:space="0" w:color="auto"/>
              <w:right w:val="single" w:sz="4" w:space="0" w:color="auto"/>
            </w:tcBorders>
            <w:vAlign w:val="center"/>
            <w:hideMark/>
          </w:tcPr>
          <w:p w14:paraId="5CAC3F83" w14:textId="77777777" w:rsidR="005A79FD" w:rsidRPr="003B5142" w:rsidRDefault="005A79FD" w:rsidP="000C4559">
            <w:pPr>
              <w:tabs>
                <w:tab w:val="left" w:pos="10205"/>
              </w:tabs>
              <w:ind w:right="-143"/>
              <w:rPr>
                <w:lang w:val="uk-UA"/>
              </w:rPr>
            </w:pPr>
            <w:r w:rsidRPr="003B5142">
              <w:rPr>
                <w:lang w:val="uk-UA"/>
              </w:rPr>
              <w:t>бездротове</w:t>
            </w:r>
          </w:p>
        </w:tc>
      </w:tr>
      <w:tr w:rsidR="005A79FD" w:rsidRPr="003B5142" w14:paraId="3FCEB04D"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36BB95D5" w14:textId="77777777" w:rsidR="005A79FD" w:rsidRPr="003B5142" w:rsidRDefault="005A79FD" w:rsidP="000C4559">
            <w:pPr>
              <w:shd w:val="clear" w:color="auto" w:fill="FFFFFF"/>
              <w:ind w:right="102"/>
              <w:rPr>
                <w:spacing w:val="-2"/>
                <w:lang w:val="uk-UA"/>
              </w:rPr>
            </w:pPr>
            <w:r w:rsidRPr="003B5142">
              <w:rPr>
                <w:spacing w:val="-2"/>
                <w:lang w:val="uk-UA"/>
              </w:rPr>
              <w:t xml:space="preserve">Інтерфейс </w:t>
            </w:r>
          </w:p>
        </w:tc>
        <w:tc>
          <w:tcPr>
            <w:tcW w:w="7231" w:type="dxa"/>
            <w:tcBorders>
              <w:top w:val="single" w:sz="4" w:space="0" w:color="auto"/>
              <w:left w:val="single" w:sz="4" w:space="0" w:color="auto"/>
              <w:bottom w:val="single" w:sz="4" w:space="0" w:color="auto"/>
              <w:right w:val="single" w:sz="4" w:space="0" w:color="auto"/>
            </w:tcBorders>
          </w:tcPr>
          <w:p w14:paraId="556FDF19" w14:textId="77777777" w:rsidR="005A79FD" w:rsidRPr="003B5142" w:rsidRDefault="005A79FD" w:rsidP="000C4559">
            <w:pPr>
              <w:shd w:val="clear" w:color="auto" w:fill="FFFFFF"/>
              <w:ind w:right="-40"/>
              <w:rPr>
                <w:lang w:val="uk-UA"/>
              </w:rPr>
            </w:pPr>
            <w:r w:rsidRPr="003B5142">
              <w:rPr>
                <w:lang w:val="uk-UA"/>
              </w:rPr>
              <w:t>радіоінтерфейс (USB)</w:t>
            </w:r>
          </w:p>
        </w:tc>
      </w:tr>
      <w:tr w:rsidR="005A79FD" w:rsidRPr="003B5142" w14:paraId="20A47C96"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7725429B" w14:textId="77777777" w:rsidR="005A79FD" w:rsidRPr="003B5142" w:rsidRDefault="005A79FD" w:rsidP="001C7324">
            <w:pPr>
              <w:shd w:val="clear" w:color="auto" w:fill="FFFFFF"/>
              <w:ind w:right="102"/>
              <w:rPr>
                <w:spacing w:val="-2"/>
                <w:lang w:val="uk-UA"/>
              </w:rPr>
            </w:pPr>
            <w:r w:rsidRPr="003B5142">
              <w:rPr>
                <w:bCs/>
                <w:lang w:val="uk-UA"/>
              </w:rPr>
              <w:t>Радіус дії радіоканал</w:t>
            </w:r>
            <w:r w:rsidR="001C7324">
              <w:rPr>
                <w:bCs/>
                <w:lang w:val="uk-UA"/>
              </w:rPr>
              <w:t>у</w:t>
            </w:r>
            <w:r w:rsidRPr="003B5142">
              <w:rPr>
                <w:bCs/>
                <w:lang w:val="uk-UA"/>
              </w:rPr>
              <w:t>, м</w:t>
            </w:r>
          </w:p>
        </w:tc>
        <w:tc>
          <w:tcPr>
            <w:tcW w:w="7231" w:type="dxa"/>
            <w:tcBorders>
              <w:top w:val="single" w:sz="4" w:space="0" w:color="auto"/>
              <w:left w:val="single" w:sz="4" w:space="0" w:color="auto"/>
              <w:bottom w:val="single" w:sz="4" w:space="0" w:color="auto"/>
              <w:right w:val="single" w:sz="4" w:space="0" w:color="auto"/>
            </w:tcBorders>
          </w:tcPr>
          <w:p w14:paraId="6B791EEE" w14:textId="77777777" w:rsidR="005A79FD" w:rsidRPr="003B5142" w:rsidRDefault="005A79FD" w:rsidP="001C7324">
            <w:pPr>
              <w:shd w:val="clear" w:color="auto" w:fill="FFFFFF"/>
              <w:ind w:right="-40"/>
              <w:rPr>
                <w:lang w:val="uk-UA"/>
              </w:rPr>
            </w:pPr>
            <w:r w:rsidRPr="003B5142">
              <w:rPr>
                <w:lang w:val="uk-UA"/>
              </w:rPr>
              <w:t xml:space="preserve">10 або </w:t>
            </w:r>
            <w:r w:rsidR="001C7324">
              <w:rPr>
                <w:lang w:val="uk-UA"/>
              </w:rPr>
              <w:t>більше</w:t>
            </w:r>
          </w:p>
        </w:tc>
      </w:tr>
      <w:tr w:rsidR="005A79FD" w:rsidRPr="00141BEA" w14:paraId="206E625C"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6A0DA8CC" w14:textId="77777777" w:rsidR="005A79FD" w:rsidRPr="003B5142" w:rsidRDefault="005A79FD" w:rsidP="000C4559">
            <w:pPr>
              <w:shd w:val="clear" w:color="auto" w:fill="FFFFFF"/>
              <w:ind w:right="102"/>
              <w:rPr>
                <w:spacing w:val="-2"/>
                <w:lang w:val="uk-UA"/>
              </w:rPr>
            </w:pPr>
            <w:r w:rsidRPr="003B5142">
              <w:rPr>
                <w:spacing w:val="-2"/>
                <w:lang w:val="uk-UA"/>
              </w:rPr>
              <w:t>Модель</w:t>
            </w:r>
          </w:p>
        </w:tc>
        <w:tc>
          <w:tcPr>
            <w:tcW w:w="7231" w:type="dxa"/>
            <w:tcBorders>
              <w:top w:val="single" w:sz="4" w:space="0" w:color="auto"/>
              <w:left w:val="single" w:sz="4" w:space="0" w:color="auto"/>
              <w:bottom w:val="single" w:sz="4" w:space="0" w:color="auto"/>
              <w:right w:val="single" w:sz="4" w:space="0" w:color="auto"/>
            </w:tcBorders>
            <w:hideMark/>
          </w:tcPr>
          <w:p w14:paraId="291186D5" w14:textId="77777777" w:rsidR="005A79FD" w:rsidRPr="003B5142" w:rsidRDefault="005A79FD" w:rsidP="000C4559">
            <w:pPr>
              <w:shd w:val="clear" w:color="auto" w:fill="FFFFFF"/>
              <w:ind w:right="-40"/>
              <w:rPr>
                <w:lang w:val="uk-UA"/>
              </w:rPr>
            </w:pPr>
            <w:r w:rsidRPr="003B5142">
              <w:rPr>
                <w:lang w:val="uk-UA"/>
              </w:rPr>
              <w:t>Logitech MK235 WL або еквівалент</w:t>
            </w:r>
          </w:p>
        </w:tc>
      </w:tr>
      <w:tr w:rsidR="005A79FD" w:rsidRPr="003B5142" w14:paraId="736EBE12"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45C03A1D"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231" w:type="dxa"/>
            <w:tcBorders>
              <w:top w:val="single" w:sz="4" w:space="0" w:color="auto"/>
              <w:left w:val="single" w:sz="4" w:space="0" w:color="auto"/>
              <w:bottom w:val="single" w:sz="4" w:space="0" w:color="auto"/>
              <w:right w:val="single" w:sz="4" w:space="0" w:color="auto"/>
            </w:tcBorders>
            <w:hideMark/>
          </w:tcPr>
          <w:p w14:paraId="7A824A71" w14:textId="77777777" w:rsidR="005A79FD" w:rsidRPr="003B5142" w:rsidRDefault="005A79FD" w:rsidP="000C4559">
            <w:pPr>
              <w:shd w:val="clear" w:color="auto" w:fill="FFFFFF"/>
              <w:ind w:right="-40"/>
              <w:rPr>
                <w:lang w:val="uk-UA"/>
              </w:rPr>
            </w:pPr>
            <w:r w:rsidRPr="003B5142">
              <w:rPr>
                <w:lang w:val="uk-UA"/>
              </w:rPr>
              <w:t>Не менше ніж 24 місяці</w:t>
            </w:r>
            <w:r w:rsidR="00A56F8E">
              <w:rPr>
                <w:lang w:val="uk-UA"/>
              </w:rPr>
              <w:t>в</w:t>
            </w:r>
          </w:p>
        </w:tc>
      </w:tr>
    </w:tbl>
    <w:p w14:paraId="7A7E9D77" w14:textId="77777777" w:rsidR="005A79FD" w:rsidRPr="003B5142" w:rsidRDefault="005A79FD" w:rsidP="005A79FD">
      <w:pPr>
        <w:ind w:right="-29"/>
        <w:jc w:val="center"/>
        <w:rPr>
          <w:rFonts w:eastAsia="MS Mincho"/>
          <w:lang w:val="uk-UA"/>
        </w:rPr>
      </w:pPr>
    </w:p>
    <w:p w14:paraId="666BD1D8" w14:textId="77777777" w:rsidR="005A79FD" w:rsidRPr="001C7324" w:rsidRDefault="005A79FD" w:rsidP="001C7324">
      <w:pPr>
        <w:ind w:right="-143"/>
        <w:rPr>
          <w:b/>
          <w:lang w:val="uk-UA"/>
        </w:rPr>
      </w:pPr>
      <w:r w:rsidRPr="001C7324">
        <w:rPr>
          <w:rFonts w:eastAsia="MS Mincho"/>
          <w:b/>
          <w:lang w:val="uk-UA"/>
        </w:rPr>
        <w:t xml:space="preserve">7. </w:t>
      </w:r>
      <w:r w:rsidRPr="001C7324">
        <w:rPr>
          <w:b/>
          <w:iCs/>
          <w:lang w:val="uk-UA"/>
        </w:rPr>
        <w:t xml:space="preserve">Технічна специфікація </w:t>
      </w:r>
      <w:r w:rsidR="001C7324" w:rsidRPr="001C7324">
        <w:rPr>
          <w:b/>
          <w:iCs/>
          <w:lang w:val="uk-UA"/>
        </w:rPr>
        <w:t xml:space="preserve">Веб </w:t>
      </w:r>
      <w:r w:rsidRPr="001C7324">
        <w:rPr>
          <w:b/>
          <w:iCs/>
          <w:lang w:val="uk-UA"/>
        </w:rPr>
        <w:t>камер</w:t>
      </w:r>
      <w:r w:rsidR="001C7324" w:rsidRPr="001C7324">
        <w:rPr>
          <w:b/>
          <w:iCs/>
          <w:lang w:val="uk-UA"/>
        </w:rPr>
        <w:t xml:space="preserve">и </w:t>
      </w:r>
      <w:r w:rsidRPr="001C7324">
        <w:rPr>
          <w:b/>
          <w:iCs/>
          <w:lang w:val="uk-UA"/>
        </w:rPr>
        <w:t>– 200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1"/>
      </w:tblGrid>
      <w:tr w:rsidR="005A79FD" w:rsidRPr="003B5142" w14:paraId="69BE1397"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515E2FCC" w14:textId="77777777" w:rsidR="005A79FD" w:rsidRPr="003B5142" w:rsidRDefault="005A79FD" w:rsidP="000C4559">
            <w:pPr>
              <w:tabs>
                <w:tab w:val="left" w:pos="10205"/>
              </w:tabs>
              <w:ind w:right="-143"/>
              <w:jc w:val="center"/>
              <w:rPr>
                <w:lang w:val="uk-UA"/>
              </w:rPr>
            </w:pPr>
            <w:r w:rsidRPr="003B5142">
              <w:rPr>
                <w:rFonts w:eastAsia="MS Mincho"/>
                <w:lang w:val="uk-UA"/>
              </w:rPr>
              <w:t>Характеристики</w:t>
            </w:r>
          </w:p>
        </w:tc>
        <w:tc>
          <w:tcPr>
            <w:tcW w:w="7231" w:type="dxa"/>
            <w:tcBorders>
              <w:top w:val="single" w:sz="4" w:space="0" w:color="auto"/>
              <w:left w:val="single" w:sz="4" w:space="0" w:color="auto"/>
              <w:bottom w:val="single" w:sz="4" w:space="0" w:color="auto"/>
              <w:right w:val="single" w:sz="4" w:space="0" w:color="auto"/>
            </w:tcBorders>
            <w:vAlign w:val="center"/>
            <w:hideMark/>
          </w:tcPr>
          <w:p w14:paraId="255C8744"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57891A0B"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3C028A88" w14:textId="77777777" w:rsidR="005A79FD" w:rsidRPr="003B5142" w:rsidRDefault="005A79FD" w:rsidP="000C4559">
            <w:pPr>
              <w:tabs>
                <w:tab w:val="left" w:pos="10205"/>
              </w:tabs>
              <w:rPr>
                <w:lang w:val="uk-UA"/>
              </w:rPr>
            </w:pPr>
            <w:r w:rsidRPr="003B5142">
              <w:rPr>
                <w:lang w:val="uk-UA"/>
              </w:rPr>
              <w:t>Відеозв’язок</w:t>
            </w:r>
          </w:p>
        </w:tc>
        <w:tc>
          <w:tcPr>
            <w:tcW w:w="7231" w:type="dxa"/>
            <w:tcBorders>
              <w:top w:val="single" w:sz="4" w:space="0" w:color="auto"/>
              <w:left w:val="single" w:sz="4" w:space="0" w:color="auto"/>
              <w:bottom w:val="single" w:sz="4" w:space="0" w:color="auto"/>
              <w:right w:val="single" w:sz="4" w:space="0" w:color="auto"/>
            </w:tcBorders>
            <w:vAlign w:val="center"/>
            <w:hideMark/>
          </w:tcPr>
          <w:p w14:paraId="488954DA" w14:textId="77777777" w:rsidR="005A79FD" w:rsidRPr="003B5142" w:rsidRDefault="005A79FD" w:rsidP="000C4559">
            <w:pPr>
              <w:rPr>
                <w:lang w:val="uk-UA"/>
              </w:rPr>
            </w:pPr>
            <w:r w:rsidRPr="003B5142">
              <w:rPr>
                <w:lang w:val="uk-UA"/>
              </w:rPr>
              <w:t>640 x 480 пікселей</w:t>
            </w:r>
          </w:p>
        </w:tc>
      </w:tr>
      <w:tr w:rsidR="005A79FD" w:rsidRPr="003B5142" w14:paraId="65FF8ECD"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41B8F296" w14:textId="77777777" w:rsidR="005A79FD" w:rsidRPr="003B5142" w:rsidRDefault="005A79FD" w:rsidP="000C4559">
            <w:pPr>
              <w:tabs>
                <w:tab w:val="left" w:pos="10205"/>
              </w:tabs>
              <w:ind w:right="-143"/>
              <w:jc w:val="both"/>
              <w:rPr>
                <w:lang w:val="uk-UA"/>
              </w:rPr>
            </w:pPr>
            <w:r w:rsidRPr="003B5142">
              <w:rPr>
                <w:lang w:val="uk-UA"/>
              </w:rPr>
              <w:t>Відеозйомка</w:t>
            </w:r>
          </w:p>
        </w:tc>
        <w:tc>
          <w:tcPr>
            <w:tcW w:w="7231" w:type="dxa"/>
            <w:tcBorders>
              <w:top w:val="single" w:sz="4" w:space="0" w:color="auto"/>
              <w:left w:val="single" w:sz="4" w:space="0" w:color="auto"/>
              <w:bottom w:val="single" w:sz="4" w:space="0" w:color="auto"/>
              <w:right w:val="single" w:sz="4" w:space="0" w:color="auto"/>
            </w:tcBorders>
            <w:vAlign w:val="center"/>
          </w:tcPr>
          <w:p w14:paraId="6F3F2F1E" w14:textId="77777777" w:rsidR="005A79FD" w:rsidRPr="003B5142" w:rsidRDefault="005A79FD" w:rsidP="000C4559">
            <w:pPr>
              <w:tabs>
                <w:tab w:val="left" w:pos="10205"/>
              </w:tabs>
              <w:ind w:right="-143"/>
              <w:rPr>
                <w:lang w:val="uk-UA"/>
              </w:rPr>
            </w:pPr>
            <w:r w:rsidRPr="003B5142">
              <w:rPr>
                <w:lang w:val="uk-UA"/>
              </w:rPr>
              <w:t>1024 x 768 пікселей</w:t>
            </w:r>
          </w:p>
        </w:tc>
      </w:tr>
      <w:tr w:rsidR="005A79FD" w:rsidRPr="003B5142" w14:paraId="7EE60713"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181646E3" w14:textId="77777777" w:rsidR="005A79FD" w:rsidRPr="003B5142" w:rsidRDefault="005A79FD" w:rsidP="000C4559">
            <w:pPr>
              <w:shd w:val="clear" w:color="auto" w:fill="FFFFFF"/>
              <w:ind w:right="102"/>
              <w:rPr>
                <w:spacing w:val="-2"/>
                <w:lang w:val="uk-UA"/>
              </w:rPr>
            </w:pPr>
            <w:r w:rsidRPr="003B5142">
              <w:rPr>
                <w:spacing w:val="-2"/>
                <w:lang w:val="uk-UA"/>
              </w:rPr>
              <w:t>Фото</w:t>
            </w:r>
          </w:p>
        </w:tc>
        <w:tc>
          <w:tcPr>
            <w:tcW w:w="7231" w:type="dxa"/>
            <w:tcBorders>
              <w:top w:val="single" w:sz="4" w:space="0" w:color="auto"/>
              <w:left w:val="single" w:sz="4" w:space="0" w:color="auto"/>
              <w:bottom w:val="single" w:sz="4" w:space="0" w:color="auto"/>
              <w:right w:val="single" w:sz="4" w:space="0" w:color="auto"/>
            </w:tcBorders>
          </w:tcPr>
          <w:p w14:paraId="29AA21F9" w14:textId="77777777" w:rsidR="005A79FD" w:rsidRPr="003B5142" w:rsidRDefault="005A79FD" w:rsidP="000C4559">
            <w:pPr>
              <w:shd w:val="clear" w:color="auto" w:fill="FFFFFF"/>
              <w:ind w:right="-40"/>
              <w:rPr>
                <w:lang w:val="uk-UA"/>
              </w:rPr>
            </w:pPr>
            <w:r w:rsidRPr="003B5142">
              <w:rPr>
                <w:lang w:val="uk-UA"/>
              </w:rPr>
              <w:t>5мп</w:t>
            </w:r>
          </w:p>
        </w:tc>
      </w:tr>
      <w:tr w:rsidR="005A79FD" w:rsidRPr="003B5142" w14:paraId="08D4A8E6"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59AA57E4" w14:textId="77777777" w:rsidR="005A79FD" w:rsidRPr="003B5142" w:rsidRDefault="005A79FD" w:rsidP="000C4559">
            <w:pPr>
              <w:shd w:val="clear" w:color="auto" w:fill="FFFFFF"/>
              <w:ind w:right="102"/>
              <w:rPr>
                <w:spacing w:val="-2"/>
                <w:lang w:val="uk-UA"/>
              </w:rPr>
            </w:pPr>
            <w:r w:rsidRPr="003B5142">
              <w:rPr>
                <w:spacing w:val="-2"/>
                <w:lang w:val="uk-UA"/>
              </w:rPr>
              <w:t>Інтерфейс</w:t>
            </w:r>
          </w:p>
        </w:tc>
        <w:tc>
          <w:tcPr>
            <w:tcW w:w="7231" w:type="dxa"/>
            <w:tcBorders>
              <w:top w:val="single" w:sz="4" w:space="0" w:color="auto"/>
              <w:left w:val="single" w:sz="4" w:space="0" w:color="auto"/>
              <w:bottom w:val="single" w:sz="4" w:space="0" w:color="auto"/>
              <w:right w:val="single" w:sz="4" w:space="0" w:color="auto"/>
            </w:tcBorders>
          </w:tcPr>
          <w:p w14:paraId="76FAA68F" w14:textId="77777777" w:rsidR="005A79FD" w:rsidRPr="003B5142" w:rsidRDefault="005A79FD" w:rsidP="000C4559">
            <w:pPr>
              <w:shd w:val="clear" w:color="auto" w:fill="FFFFFF"/>
              <w:ind w:right="-40"/>
              <w:rPr>
                <w:lang w:val="uk-UA"/>
              </w:rPr>
            </w:pPr>
            <w:r w:rsidRPr="003B5142">
              <w:rPr>
                <w:lang w:val="uk-UA"/>
              </w:rPr>
              <w:t>USB</w:t>
            </w:r>
          </w:p>
        </w:tc>
      </w:tr>
      <w:tr w:rsidR="005A79FD" w:rsidRPr="003B5142" w14:paraId="2A68B009"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6160373A" w14:textId="77777777" w:rsidR="005A79FD" w:rsidRPr="003B5142" w:rsidRDefault="005A79FD" w:rsidP="000C4559">
            <w:pPr>
              <w:shd w:val="clear" w:color="auto" w:fill="FFFFFF"/>
              <w:ind w:right="102"/>
              <w:rPr>
                <w:spacing w:val="-2"/>
                <w:lang w:val="uk-UA"/>
              </w:rPr>
            </w:pPr>
            <w:r w:rsidRPr="003B5142">
              <w:rPr>
                <w:bCs/>
                <w:lang w:val="uk-UA"/>
              </w:rPr>
              <w:t>Мікрофон:</w:t>
            </w:r>
          </w:p>
        </w:tc>
        <w:tc>
          <w:tcPr>
            <w:tcW w:w="7231" w:type="dxa"/>
            <w:tcBorders>
              <w:top w:val="single" w:sz="4" w:space="0" w:color="auto"/>
              <w:left w:val="single" w:sz="4" w:space="0" w:color="auto"/>
              <w:bottom w:val="single" w:sz="4" w:space="0" w:color="auto"/>
              <w:right w:val="single" w:sz="4" w:space="0" w:color="auto"/>
            </w:tcBorders>
          </w:tcPr>
          <w:p w14:paraId="43338456" w14:textId="77777777" w:rsidR="005A79FD" w:rsidRPr="003B5142" w:rsidRDefault="005A79FD" w:rsidP="000C4559">
            <w:pPr>
              <w:shd w:val="clear" w:color="auto" w:fill="FFFFFF"/>
              <w:ind w:right="-40"/>
              <w:rPr>
                <w:iCs/>
                <w:lang w:val="uk-UA"/>
              </w:rPr>
            </w:pPr>
            <w:r w:rsidRPr="003B5142">
              <w:rPr>
                <w:lang w:val="uk-UA"/>
              </w:rPr>
              <w:t>вбудований з шумопригніченням</w:t>
            </w:r>
          </w:p>
        </w:tc>
      </w:tr>
      <w:tr w:rsidR="005A79FD" w:rsidRPr="003B5142" w14:paraId="36B3B62C"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tcPr>
          <w:p w14:paraId="0D36061D" w14:textId="77777777" w:rsidR="005A79FD" w:rsidRPr="003B5142" w:rsidRDefault="005A79FD" w:rsidP="000C4559">
            <w:pPr>
              <w:shd w:val="clear" w:color="auto" w:fill="FFFFFF"/>
              <w:ind w:right="102"/>
              <w:rPr>
                <w:spacing w:val="-2"/>
                <w:lang w:val="uk-UA"/>
              </w:rPr>
            </w:pPr>
            <w:r w:rsidRPr="003B5142">
              <w:rPr>
                <w:spacing w:val="-2"/>
                <w:lang w:val="uk-UA"/>
              </w:rPr>
              <w:t>додатково</w:t>
            </w:r>
          </w:p>
        </w:tc>
        <w:tc>
          <w:tcPr>
            <w:tcW w:w="7231" w:type="dxa"/>
            <w:tcBorders>
              <w:top w:val="single" w:sz="4" w:space="0" w:color="auto"/>
              <w:left w:val="single" w:sz="4" w:space="0" w:color="auto"/>
              <w:bottom w:val="single" w:sz="4" w:space="0" w:color="auto"/>
              <w:right w:val="single" w:sz="4" w:space="0" w:color="auto"/>
            </w:tcBorders>
          </w:tcPr>
          <w:p w14:paraId="6C954CE4" w14:textId="77777777" w:rsidR="005A79FD" w:rsidRPr="003B5142" w:rsidRDefault="005A79FD" w:rsidP="000C4559">
            <w:pPr>
              <w:shd w:val="clear" w:color="auto" w:fill="FFFFFF"/>
              <w:ind w:right="-40"/>
              <w:rPr>
                <w:iCs/>
                <w:lang w:val="uk-UA"/>
              </w:rPr>
            </w:pPr>
            <w:r w:rsidRPr="003B5142">
              <w:rPr>
                <w:lang w:val="uk-UA"/>
              </w:rPr>
              <w:t>Універсальне кріплення до ноутбука, РК- и ЕЛТ-моніторам</w:t>
            </w:r>
          </w:p>
        </w:tc>
      </w:tr>
      <w:tr w:rsidR="005A79FD" w:rsidRPr="003B5142" w14:paraId="3D40B4EA"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27608CD4" w14:textId="77777777" w:rsidR="005A79FD" w:rsidRPr="003B5142" w:rsidRDefault="005A79FD" w:rsidP="000C4559">
            <w:pPr>
              <w:shd w:val="clear" w:color="auto" w:fill="FFFFFF"/>
              <w:ind w:right="102"/>
              <w:rPr>
                <w:spacing w:val="-2"/>
                <w:lang w:val="uk-UA"/>
              </w:rPr>
            </w:pPr>
            <w:r w:rsidRPr="003B5142">
              <w:rPr>
                <w:spacing w:val="-2"/>
                <w:lang w:val="uk-UA"/>
              </w:rPr>
              <w:lastRenderedPageBreak/>
              <w:t>Модель</w:t>
            </w:r>
          </w:p>
        </w:tc>
        <w:tc>
          <w:tcPr>
            <w:tcW w:w="7231" w:type="dxa"/>
            <w:tcBorders>
              <w:top w:val="single" w:sz="4" w:space="0" w:color="auto"/>
              <w:left w:val="single" w:sz="4" w:space="0" w:color="auto"/>
              <w:bottom w:val="single" w:sz="4" w:space="0" w:color="auto"/>
              <w:right w:val="single" w:sz="4" w:space="0" w:color="auto"/>
            </w:tcBorders>
            <w:hideMark/>
          </w:tcPr>
          <w:p w14:paraId="3E07687F" w14:textId="77777777" w:rsidR="005A79FD" w:rsidRPr="003B5142" w:rsidRDefault="005A79FD" w:rsidP="000C4559">
            <w:pPr>
              <w:shd w:val="clear" w:color="auto" w:fill="FFFFFF"/>
              <w:ind w:right="-40"/>
              <w:rPr>
                <w:lang w:val="uk-UA"/>
              </w:rPr>
            </w:pPr>
            <w:r w:rsidRPr="003B5142">
              <w:rPr>
                <w:iCs/>
                <w:lang w:val="uk-UA"/>
              </w:rPr>
              <w:t xml:space="preserve">Lоgitech C170 </w:t>
            </w:r>
            <w:r w:rsidRPr="003B5142">
              <w:rPr>
                <w:lang w:val="uk-UA"/>
              </w:rPr>
              <w:t>або еквівалент</w:t>
            </w:r>
          </w:p>
        </w:tc>
      </w:tr>
      <w:tr w:rsidR="005A79FD" w:rsidRPr="003B5142" w14:paraId="3FCF9B2A" w14:textId="77777777" w:rsidTr="00F62BA2">
        <w:trPr>
          <w:cantSplit/>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76695A9C"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231" w:type="dxa"/>
            <w:tcBorders>
              <w:top w:val="single" w:sz="4" w:space="0" w:color="auto"/>
              <w:left w:val="single" w:sz="4" w:space="0" w:color="auto"/>
              <w:bottom w:val="single" w:sz="4" w:space="0" w:color="auto"/>
              <w:right w:val="single" w:sz="4" w:space="0" w:color="auto"/>
            </w:tcBorders>
            <w:hideMark/>
          </w:tcPr>
          <w:p w14:paraId="42C5F833" w14:textId="77777777" w:rsidR="005A79FD" w:rsidRPr="003B5142" w:rsidRDefault="005A79FD" w:rsidP="000C4559">
            <w:pPr>
              <w:shd w:val="clear" w:color="auto" w:fill="FFFFFF"/>
              <w:ind w:right="-40"/>
              <w:rPr>
                <w:lang w:val="uk-UA"/>
              </w:rPr>
            </w:pPr>
            <w:r w:rsidRPr="003B5142">
              <w:rPr>
                <w:lang w:val="uk-UA"/>
              </w:rPr>
              <w:t>Не менше ніж 24 місяці</w:t>
            </w:r>
            <w:r w:rsidR="00A56F8E">
              <w:rPr>
                <w:lang w:val="uk-UA"/>
              </w:rPr>
              <w:t>в</w:t>
            </w:r>
          </w:p>
        </w:tc>
      </w:tr>
    </w:tbl>
    <w:p w14:paraId="1A805D8C" w14:textId="77777777" w:rsidR="005A79FD" w:rsidRPr="003B5142" w:rsidRDefault="005A79FD" w:rsidP="005A79FD">
      <w:pPr>
        <w:ind w:right="-29"/>
        <w:jc w:val="center"/>
        <w:rPr>
          <w:rFonts w:eastAsia="MS Mincho"/>
          <w:lang w:val="uk-UA"/>
        </w:rPr>
      </w:pPr>
    </w:p>
    <w:p w14:paraId="49917BAE" w14:textId="77777777" w:rsidR="005A79FD" w:rsidRPr="001C7324" w:rsidRDefault="005A79FD" w:rsidP="001C7324">
      <w:pPr>
        <w:pStyle w:val="af7"/>
        <w:numPr>
          <w:ilvl w:val="0"/>
          <w:numId w:val="6"/>
        </w:numPr>
        <w:ind w:right="-143"/>
        <w:contextualSpacing/>
        <w:rPr>
          <w:b/>
          <w:lang w:val="uk-UA"/>
        </w:rPr>
      </w:pPr>
      <w:r w:rsidRPr="001C7324">
        <w:rPr>
          <w:b/>
          <w:iCs/>
          <w:lang w:val="uk-UA"/>
        </w:rPr>
        <w:t xml:space="preserve">Технічна специфікація </w:t>
      </w:r>
      <w:r w:rsidR="001C7324" w:rsidRPr="001C7324">
        <w:rPr>
          <w:b/>
          <w:iCs/>
          <w:lang w:val="uk-UA"/>
        </w:rPr>
        <w:t xml:space="preserve">Мережевого </w:t>
      </w:r>
      <w:r w:rsidRPr="001C7324">
        <w:rPr>
          <w:b/>
          <w:iCs/>
          <w:lang w:val="uk-UA"/>
        </w:rPr>
        <w:t>фільтра</w:t>
      </w:r>
      <w:r w:rsidRPr="001C7324">
        <w:rPr>
          <w:b/>
          <w:lang w:val="uk-UA"/>
        </w:rPr>
        <w:t xml:space="preserve"> </w:t>
      </w:r>
      <w:r w:rsidRPr="001C7324">
        <w:rPr>
          <w:b/>
          <w:bCs/>
          <w:lang w:val="uk-UA"/>
        </w:rPr>
        <w:t>– 100 од.</w:t>
      </w:r>
    </w:p>
    <w:tbl>
      <w:tblPr>
        <w:tblW w:w="9357" w:type="dxa"/>
        <w:tblInd w:w="182" w:type="dxa"/>
        <w:tblLayout w:type="fixed"/>
        <w:tblCellMar>
          <w:left w:w="40" w:type="dxa"/>
          <w:right w:w="40" w:type="dxa"/>
        </w:tblCellMar>
        <w:tblLook w:val="04A0" w:firstRow="1" w:lastRow="0" w:firstColumn="1" w:lastColumn="0" w:noHBand="0" w:noVBand="1"/>
      </w:tblPr>
      <w:tblGrid>
        <w:gridCol w:w="1985"/>
        <w:gridCol w:w="7372"/>
      </w:tblGrid>
      <w:tr w:rsidR="005A79FD" w:rsidRPr="003B5142" w14:paraId="0E6BEC1E" w14:textId="77777777" w:rsidTr="00F62BA2">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42A869"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43BB0F"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238FB4C5"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4E012E" w14:textId="77777777" w:rsidR="005A79FD" w:rsidRPr="003B5142" w:rsidRDefault="005A79FD" w:rsidP="000C4559">
            <w:pPr>
              <w:tabs>
                <w:tab w:val="left" w:pos="10205"/>
              </w:tabs>
              <w:ind w:right="-143"/>
              <w:rPr>
                <w:lang w:val="uk-UA"/>
              </w:rPr>
            </w:pPr>
            <w:r w:rsidRPr="003B5142">
              <w:rPr>
                <w:lang w:val="uk-UA"/>
              </w:rPr>
              <w:t xml:space="preserve">Довжина </w:t>
            </w:r>
          </w:p>
          <w:p w14:paraId="14902A17" w14:textId="77777777" w:rsidR="005A79FD" w:rsidRPr="003B5142" w:rsidRDefault="005A79FD" w:rsidP="000C4559">
            <w:pPr>
              <w:tabs>
                <w:tab w:val="left" w:pos="10205"/>
              </w:tabs>
              <w:ind w:right="-143"/>
              <w:rPr>
                <w:lang w:val="uk-UA"/>
              </w:rPr>
            </w:pPr>
            <w:r w:rsidRPr="003B5142">
              <w:rPr>
                <w:lang w:val="uk-UA"/>
              </w:rPr>
              <w:t>Кількість розеток</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AB68CD" w14:textId="77777777" w:rsidR="005A79FD" w:rsidRPr="003B5142" w:rsidRDefault="005A79FD" w:rsidP="000C4559">
            <w:pPr>
              <w:tabs>
                <w:tab w:val="left" w:pos="10205"/>
              </w:tabs>
              <w:ind w:right="-143"/>
              <w:rPr>
                <w:lang w:val="uk-UA"/>
              </w:rPr>
            </w:pPr>
            <w:r w:rsidRPr="003B5142">
              <w:rPr>
                <w:lang w:val="uk-UA"/>
              </w:rPr>
              <w:t>Не менше ніж 1.8 метра</w:t>
            </w:r>
          </w:p>
          <w:p w14:paraId="3FE0865F" w14:textId="77777777" w:rsidR="005A79FD" w:rsidRPr="003B5142" w:rsidRDefault="005A79FD" w:rsidP="000C4559">
            <w:pPr>
              <w:tabs>
                <w:tab w:val="left" w:pos="10205"/>
              </w:tabs>
              <w:ind w:right="-143"/>
              <w:rPr>
                <w:lang w:val="uk-UA"/>
              </w:rPr>
            </w:pPr>
            <w:r w:rsidRPr="003B5142">
              <w:rPr>
                <w:lang w:val="uk-UA"/>
              </w:rPr>
              <w:t xml:space="preserve">Не менше ніж 5 </w:t>
            </w:r>
          </w:p>
        </w:tc>
      </w:tr>
      <w:tr w:rsidR="005A79FD" w:rsidRPr="003B5142" w14:paraId="398F372F"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169D44"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0D9C2049" w14:textId="77777777" w:rsidR="005A79FD" w:rsidRPr="003B5142" w:rsidRDefault="005A79FD" w:rsidP="000C4559">
            <w:pPr>
              <w:shd w:val="clear" w:color="auto" w:fill="FFFFFF"/>
              <w:ind w:right="-40"/>
              <w:rPr>
                <w:lang w:val="uk-UA"/>
              </w:rPr>
            </w:pPr>
            <w:r w:rsidRPr="003B5142">
              <w:rPr>
                <w:lang w:val="uk-UA"/>
              </w:rPr>
              <w:t>Не менше ніж 12 місяці</w:t>
            </w:r>
            <w:r w:rsidR="00A56F8E">
              <w:rPr>
                <w:lang w:val="uk-UA"/>
              </w:rPr>
              <w:t>в</w:t>
            </w:r>
          </w:p>
        </w:tc>
      </w:tr>
    </w:tbl>
    <w:p w14:paraId="4644D56C" w14:textId="77777777" w:rsidR="005A79FD" w:rsidRPr="003B5142" w:rsidRDefault="005A79FD" w:rsidP="005A79FD">
      <w:pPr>
        <w:jc w:val="center"/>
        <w:rPr>
          <w:iCs/>
          <w:lang w:val="uk-UA"/>
        </w:rPr>
      </w:pPr>
    </w:p>
    <w:p w14:paraId="59BC77C9" w14:textId="77777777" w:rsidR="005A79FD" w:rsidRPr="004F29E2" w:rsidRDefault="005A79FD" w:rsidP="001C7324">
      <w:pPr>
        <w:pStyle w:val="af7"/>
        <w:numPr>
          <w:ilvl w:val="0"/>
          <w:numId w:val="6"/>
        </w:numPr>
        <w:ind w:right="-143"/>
        <w:contextualSpacing/>
        <w:rPr>
          <w:b/>
          <w:lang w:val="uk-UA"/>
        </w:rPr>
      </w:pPr>
      <w:r w:rsidRPr="004F29E2">
        <w:rPr>
          <w:b/>
          <w:iCs/>
          <w:lang w:val="uk-UA"/>
        </w:rPr>
        <w:t xml:space="preserve">Технічна специфікація </w:t>
      </w:r>
      <w:r w:rsidR="001C7324" w:rsidRPr="004F29E2">
        <w:rPr>
          <w:b/>
          <w:iCs/>
          <w:lang w:val="uk-UA"/>
        </w:rPr>
        <w:t xml:space="preserve">Гучномовців </w:t>
      </w:r>
      <w:r w:rsidRPr="004F29E2">
        <w:rPr>
          <w:b/>
          <w:bCs/>
          <w:lang w:val="uk-UA"/>
        </w:rPr>
        <w:t>– 20 од.</w:t>
      </w:r>
    </w:p>
    <w:tbl>
      <w:tblPr>
        <w:tblW w:w="9357" w:type="dxa"/>
        <w:tblInd w:w="182" w:type="dxa"/>
        <w:tblLayout w:type="fixed"/>
        <w:tblCellMar>
          <w:left w:w="40" w:type="dxa"/>
          <w:right w:w="40" w:type="dxa"/>
        </w:tblCellMar>
        <w:tblLook w:val="04A0" w:firstRow="1" w:lastRow="0" w:firstColumn="1" w:lastColumn="0" w:noHBand="0" w:noVBand="1"/>
      </w:tblPr>
      <w:tblGrid>
        <w:gridCol w:w="2221"/>
        <w:gridCol w:w="7136"/>
      </w:tblGrid>
      <w:tr w:rsidR="005A79FD" w:rsidRPr="003B5142" w14:paraId="76F07B13" w14:textId="77777777" w:rsidTr="00F62BA2">
        <w:trPr>
          <w:trHeight w:val="278"/>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4C34E9"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1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968EC9"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4122F01C" w14:textId="77777777" w:rsidTr="00F62BA2">
        <w:trPr>
          <w:trHeight w:val="557"/>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tcPr>
          <w:p w14:paraId="02AE81BD" w14:textId="77777777" w:rsidR="005A79FD" w:rsidRPr="003B5142" w:rsidRDefault="005A79FD" w:rsidP="000C4559">
            <w:pPr>
              <w:tabs>
                <w:tab w:val="left" w:pos="10205"/>
              </w:tabs>
              <w:ind w:right="-143"/>
              <w:rPr>
                <w:lang w:val="uk-UA"/>
              </w:rPr>
            </w:pPr>
            <w:r w:rsidRPr="003B5142">
              <w:rPr>
                <w:lang w:val="uk-UA"/>
              </w:rPr>
              <w:t>Вихідна потужність</w:t>
            </w:r>
          </w:p>
        </w:tc>
        <w:tc>
          <w:tcPr>
            <w:tcW w:w="7136" w:type="dxa"/>
            <w:tcBorders>
              <w:top w:val="single" w:sz="6" w:space="0" w:color="auto"/>
              <w:left w:val="single" w:sz="6" w:space="0" w:color="auto"/>
              <w:bottom w:val="single" w:sz="6" w:space="0" w:color="auto"/>
              <w:right w:val="single" w:sz="6" w:space="0" w:color="auto"/>
            </w:tcBorders>
            <w:shd w:val="clear" w:color="auto" w:fill="FFFFFF"/>
            <w:vAlign w:val="center"/>
          </w:tcPr>
          <w:p w14:paraId="7BB3F09F" w14:textId="77777777" w:rsidR="005A79FD" w:rsidRPr="003B5142" w:rsidRDefault="005A79FD" w:rsidP="000C4559">
            <w:pPr>
              <w:tabs>
                <w:tab w:val="left" w:pos="10205"/>
              </w:tabs>
              <w:ind w:right="-143"/>
              <w:rPr>
                <w:lang w:val="uk-UA"/>
              </w:rPr>
            </w:pPr>
            <w:r w:rsidRPr="003B5142">
              <w:rPr>
                <w:lang w:val="uk-UA"/>
              </w:rPr>
              <w:t>2,3Вт</w:t>
            </w:r>
          </w:p>
        </w:tc>
      </w:tr>
      <w:tr w:rsidR="005A79FD" w:rsidRPr="003B5142" w14:paraId="1242A805" w14:textId="77777777" w:rsidTr="00F62BA2">
        <w:trPr>
          <w:trHeight w:val="557"/>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tcPr>
          <w:p w14:paraId="746245C0" w14:textId="77777777" w:rsidR="005A79FD" w:rsidRPr="003B5142" w:rsidRDefault="005A79FD" w:rsidP="00A56F8E">
            <w:pPr>
              <w:tabs>
                <w:tab w:val="left" w:pos="10205"/>
              </w:tabs>
              <w:ind w:right="-143"/>
              <w:rPr>
                <w:lang w:val="uk-UA"/>
              </w:rPr>
            </w:pPr>
            <w:r w:rsidRPr="003B5142">
              <w:rPr>
                <w:lang w:val="uk-UA"/>
              </w:rPr>
              <w:t>Д</w:t>
            </w:r>
            <w:r w:rsidR="00A56F8E">
              <w:rPr>
                <w:lang w:val="uk-UA"/>
              </w:rPr>
              <w:t>і</w:t>
            </w:r>
            <w:r w:rsidRPr="003B5142">
              <w:rPr>
                <w:lang w:val="uk-UA"/>
              </w:rPr>
              <w:t xml:space="preserve">апазон частот </w:t>
            </w:r>
          </w:p>
        </w:tc>
        <w:tc>
          <w:tcPr>
            <w:tcW w:w="7136" w:type="dxa"/>
            <w:tcBorders>
              <w:top w:val="single" w:sz="6" w:space="0" w:color="auto"/>
              <w:left w:val="single" w:sz="6" w:space="0" w:color="auto"/>
              <w:bottom w:val="single" w:sz="6" w:space="0" w:color="auto"/>
              <w:right w:val="single" w:sz="6" w:space="0" w:color="auto"/>
            </w:tcBorders>
            <w:shd w:val="clear" w:color="auto" w:fill="FFFFFF"/>
            <w:vAlign w:val="center"/>
          </w:tcPr>
          <w:p w14:paraId="791ABFF2" w14:textId="77777777" w:rsidR="005A79FD" w:rsidRPr="003B5142" w:rsidRDefault="005A79FD" w:rsidP="000C4559">
            <w:pPr>
              <w:tabs>
                <w:tab w:val="left" w:pos="10205"/>
              </w:tabs>
              <w:ind w:right="-143"/>
              <w:rPr>
                <w:lang w:val="uk-UA"/>
              </w:rPr>
            </w:pPr>
            <w:r w:rsidRPr="003B5142">
              <w:rPr>
                <w:lang w:val="uk-UA"/>
              </w:rPr>
              <w:t>50Гц-20кГц</w:t>
            </w:r>
          </w:p>
        </w:tc>
      </w:tr>
      <w:tr w:rsidR="005A79FD" w:rsidRPr="003B5142" w14:paraId="7F9E1B82" w14:textId="77777777" w:rsidTr="00F62BA2">
        <w:trPr>
          <w:trHeight w:val="557"/>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tcPr>
          <w:p w14:paraId="22347A18" w14:textId="77777777" w:rsidR="005A79FD" w:rsidRPr="003B5142" w:rsidRDefault="005A79FD" w:rsidP="000C4559">
            <w:pPr>
              <w:tabs>
                <w:tab w:val="left" w:pos="10205"/>
              </w:tabs>
              <w:ind w:right="-143"/>
              <w:rPr>
                <w:lang w:val="uk-UA"/>
              </w:rPr>
            </w:pPr>
            <w:r w:rsidRPr="003B5142">
              <w:rPr>
                <w:lang w:val="uk-UA"/>
              </w:rPr>
              <w:t xml:space="preserve">Інтерфейс </w:t>
            </w:r>
          </w:p>
        </w:tc>
        <w:tc>
          <w:tcPr>
            <w:tcW w:w="7136" w:type="dxa"/>
            <w:tcBorders>
              <w:top w:val="single" w:sz="6" w:space="0" w:color="auto"/>
              <w:left w:val="single" w:sz="6" w:space="0" w:color="auto"/>
              <w:bottom w:val="single" w:sz="6" w:space="0" w:color="auto"/>
              <w:right w:val="single" w:sz="6" w:space="0" w:color="auto"/>
            </w:tcBorders>
            <w:shd w:val="clear" w:color="auto" w:fill="FFFFFF"/>
            <w:vAlign w:val="center"/>
          </w:tcPr>
          <w:p w14:paraId="523CBFFD" w14:textId="77777777" w:rsidR="005A79FD" w:rsidRPr="003B5142" w:rsidRDefault="005A79FD" w:rsidP="000C4559">
            <w:pPr>
              <w:tabs>
                <w:tab w:val="left" w:pos="10205"/>
              </w:tabs>
              <w:ind w:right="-143"/>
              <w:rPr>
                <w:lang w:val="uk-UA"/>
              </w:rPr>
            </w:pPr>
            <w:r w:rsidRPr="003B5142">
              <w:rPr>
                <w:lang w:val="uk-UA"/>
              </w:rPr>
              <w:t>3,5мм</w:t>
            </w:r>
          </w:p>
        </w:tc>
      </w:tr>
      <w:tr w:rsidR="005A79FD" w:rsidRPr="003B5142" w14:paraId="6412FF02" w14:textId="77777777" w:rsidTr="00F62BA2">
        <w:trPr>
          <w:trHeight w:hRule="exact" w:val="306"/>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tcPr>
          <w:p w14:paraId="6F9238D1" w14:textId="77777777" w:rsidR="005A79FD" w:rsidRPr="003B5142" w:rsidRDefault="005A79FD" w:rsidP="000C4559">
            <w:pPr>
              <w:shd w:val="clear" w:color="auto" w:fill="FFFFFF"/>
              <w:ind w:right="102"/>
              <w:rPr>
                <w:spacing w:val="-2"/>
                <w:lang w:val="uk-UA"/>
              </w:rPr>
            </w:pPr>
            <w:r w:rsidRPr="003B5142">
              <w:rPr>
                <w:spacing w:val="-2"/>
                <w:lang w:val="uk-UA"/>
              </w:rPr>
              <w:t>Додатково</w:t>
            </w:r>
          </w:p>
        </w:tc>
        <w:tc>
          <w:tcPr>
            <w:tcW w:w="7136" w:type="dxa"/>
            <w:tcBorders>
              <w:top w:val="single" w:sz="6" w:space="0" w:color="auto"/>
              <w:left w:val="single" w:sz="6" w:space="0" w:color="auto"/>
              <w:bottom w:val="single" w:sz="6" w:space="0" w:color="auto"/>
              <w:right w:val="single" w:sz="6" w:space="0" w:color="auto"/>
            </w:tcBorders>
            <w:shd w:val="clear" w:color="auto" w:fill="FFFFFF"/>
          </w:tcPr>
          <w:p w14:paraId="579AAE06" w14:textId="77777777" w:rsidR="005A79FD" w:rsidRPr="003B5142" w:rsidRDefault="005A79FD" w:rsidP="00A56F8E">
            <w:pPr>
              <w:shd w:val="clear" w:color="auto" w:fill="FFFFFF"/>
              <w:ind w:right="-40"/>
              <w:rPr>
                <w:lang w:val="uk-UA"/>
              </w:rPr>
            </w:pPr>
            <w:r w:rsidRPr="003B5142">
              <w:rPr>
                <w:lang w:val="uk-UA"/>
              </w:rPr>
              <w:t>Регулятор гучності та 3,5 роз’єм на боков</w:t>
            </w:r>
            <w:r w:rsidR="00A56F8E">
              <w:rPr>
                <w:lang w:val="uk-UA"/>
              </w:rPr>
              <w:t>ій</w:t>
            </w:r>
            <w:r w:rsidRPr="003B5142">
              <w:rPr>
                <w:lang w:val="uk-UA"/>
              </w:rPr>
              <w:t xml:space="preserve"> панелі</w:t>
            </w:r>
          </w:p>
        </w:tc>
      </w:tr>
      <w:tr w:rsidR="004F29E2" w:rsidRPr="00141BEA" w14:paraId="16D91CCA" w14:textId="77777777" w:rsidTr="00F62BA2">
        <w:trPr>
          <w:trHeight w:hRule="exact" w:val="306"/>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tcPr>
          <w:p w14:paraId="7F8ADC99" w14:textId="437479E2" w:rsidR="004F29E2" w:rsidRPr="003B5142" w:rsidRDefault="004F29E2" w:rsidP="000C4559">
            <w:pPr>
              <w:shd w:val="clear" w:color="auto" w:fill="FFFFFF"/>
              <w:ind w:right="102"/>
              <w:rPr>
                <w:spacing w:val="-2"/>
                <w:lang w:val="uk-UA"/>
              </w:rPr>
            </w:pPr>
            <w:r>
              <w:rPr>
                <w:spacing w:val="-2"/>
                <w:lang w:val="uk-UA"/>
              </w:rPr>
              <w:t>Кількість колонок</w:t>
            </w:r>
          </w:p>
        </w:tc>
        <w:tc>
          <w:tcPr>
            <w:tcW w:w="7136" w:type="dxa"/>
            <w:tcBorders>
              <w:top w:val="single" w:sz="6" w:space="0" w:color="auto"/>
              <w:left w:val="single" w:sz="6" w:space="0" w:color="auto"/>
              <w:bottom w:val="single" w:sz="6" w:space="0" w:color="auto"/>
              <w:right w:val="single" w:sz="6" w:space="0" w:color="auto"/>
            </w:tcBorders>
            <w:shd w:val="clear" w:color="auto" w:fill="FFFFFF"/>
          </w:tcPr>
          <w:p w14:paraId="0D3DCC73" w14:textId="4DC2C437" w:rsidR="004F29E2" w:rsidRPr="003B5142" w:rsidRDefault="004F29E2" w:rsidP="000C4559">
            <w:pPr>
              <w:shd w:val="clear" w:color="auto" w:fill="FFFFFF"/>
              <w:ind w:right="-40"/>
              <w:rPr>
                <w:lang w:val="uk-UA"/>
              </w:rPr>
            </w:pPr>
            <w:r>
              <w:rPr>
                <w:lang w:val="uk-UA"/>
              </w:rPr>
              <w:t>2 шт.</w:t>
            </w:r>
          </w:p>
        </w:tc>
      </w:tr>
      <w:tr w:rsidR="005A79FD" w:rsidRPr="00141BEA" w14:paraId="28A48A08" w14:textId="77777777" w:rsidTr="00F62BA2">
        <w:trPr>
          <w:trHeight w:hRule="exact" w:val="306"/>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CDDFF8" w14:textId="77777777" w:rsidR="005A79FD" w:rsidRPr="003B5142" w:rsidRDefault="005A79FD" w:rsidP="000C4559">
            <w:pPr>
              <w:shd w:val="clear" w:color="auto" w:fill="FFFFFF"/>
              <w:ind w:right="102"/>
              <w:rPr>
                <w:spacing w:val="-2"/>
                <w:lang w:val="uk-UA"/>
              </w:rPr>
            </w:pPr>
            <w:r w:rsidRPr="003B5142">
              <w:rPr>
                <w:spacing w:val="-2"/>
                <w:lang w:val="uk-UA"/>
              </w:rPr>
              <w:t>Модель</w:t>
            </w:r>
          </w:p>
        </w:tc>
        <w:tc>
          <w:tcPr>
            <w:tcW w:w="7136" w:type="dxa"/>
            <w:tcBorders>
              <w:top w:val="single" w:sz="6" w:space="0" w:color="auto"/>
              <w:left w:val="single" w:sz="6" w:space="0" w:color="auto"/>
              <w:bottom w:val="single" w:sz="6" w:space="0" w:color="auto"/>
              <w:right w:val="single" w:sz="6" w:space="0" w:color="auto"/>
            </w:tcBorders>
            <w:shd w:val="clear" w:color="auto" w:fill="FFFFFF"/>
            <w:hideMark/>
          </w:tcPr>
          <w:p w14:paraId="40160AAE" w14:textId="77777777" w:rsidR="005A79FD" w:rsidRPr="003B5142" w:rsidRDefault="005A79FD" w:rsidP="000C4559">
            <w:pPr>
              <w:shd w:val="clear" w:color="auto" w:fill="FFFFFF"/>
              <w:ind w:right="-40"/>
              <w:rPr>
                <w:lang w:val="uk-UA"/>
              </w:rPr>
            </w:pPr>
            <w:r w:rsidRPr="003B5142">
              <w:rPr>
                <w:lang w:val="uk-UA"/>
              </w:rPr>
              <w:t>Logitech 2.0 S 120 Black або еквівалент</w:t>
            </w:r>
          </w:p>
        </w:tc>
      </w:tr>
      <w:tr w:rsidR="005A79FD" w:rsidRPr="003B5142" w14:paraId="57E43144" w14:textId="77777777" w:rsidTr="00F62BA2">
        <w:trPr>
          <w:trHeight w:hRule="exact" w:val="306"/>
        </w:trPr>
        <w:tc>
          <w:tcPr>
            <w:tcW w:w="22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50200F"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136" w:type="dxa"/>
            <w:tcBorders>
              <w:top w:val="single" w:sz="6" w:space="0" w:color="auto"/>
              <w:left w:val="single" w:sz="6" w:space="0" w:color="auto"/>
              <w:bottom w:val="single" w:sz="6" w:space="0" w:color="auto"/>
              <w:right w:val="single" w:sz="6" w:space="0" w:color="auto"/>
            </w:tcBorders>
            <w:shd w:val="clear" w:color="auto" w:fill="FFFFFF"/>
            <w:hideMark/>
          </w:tcPr>
          <w:p w14:paraId="5BEAC068" w14:textId="77777777" w:rsidR="005A79FD" w:rsidRPr="003B5142" w:rsidRDefault="005A79FD" w:rsidP="000C4559">
            <w:pPr>
              <w:shd w:val="clear" w:color="auto" w:fill="FFFFFF"/>
              <w:ind w:right="-40"/>
              <w:rPr>
                <w:lang w:val="uk-UA"/>
              </w:rPr>
            </w:pPr>
            <w:r w:rsidRPr="003B5142">
              <w:rPr>
                <w:lang w:val="uk-UA"/>
              </w:rPr>
              <w:t>Не менше ніж 24 місяці</w:t>
            </w:r>
            <w:r w:rsidR="00A56F8E">
              <w:rPr>
                <w:lang w:val="uk-UA"/>
              </w:rPr>
              <w:t>в</w:t>
            </w:r>
          </w:p>
        </w:tc>
      </w:tr>
    </w:tbl>
    <w:p w14:paraId="6842F596" w14:textId="77777777" w:rsidR="005A79FD" w:rsidRPr="003B5142" w:rsidRDefault="005A79FD" w:rsidP="005A79FD">
      <w:pPr>
        <w:jc w:val="center"/>
        <w:rPr>
          <w:iCs/>
          <w:lang w:val="uk-UA"/>
        </w:rPr>
      </w:pPr>
    </w:p>
    <w:p w14:paraId="6BD46D4E" w14:textId="77777777" w:rsidR="005A79FD" w:rsidRPr="00A56F8E" w:rsidRDefault="005A79FD" w:rsidP="00A56F8E">
      <w:pPr>
        <w:pStyle w:val="af7"/>
        <w:numPr>
          <w:ilvl w:val="0"/>
          <w:numId w:val="6"/>
        </w:numPr>
        <w:ind w:right="-143"/>
        <w:contextualSpacing/>
        <w:rPr>
          <w:b/>
          <w:lang w:val="uk-UA"/>
        </w:rPr>
      </w:pPr>
      <w:r w:rsidRPr="00A56F8E">
        <w:rPr>
          <w:b/>
          <w:iCs/>
          <w:lang w:val="uk-UA"/>
        </w:rPr>
        <w:t xml:space="preserve">Технічна специфікація </w:t>
      </w:r>
      <w:r w:rsidR="00A56F8E" w:rsidRPr="00A56F8E">
        <w:rPr>
          <w:b/>
          <w:iCs/>
          <w:lang w:val="uk-UA"/>
        </w:rPr>
        <w:t>Патчкорд</w:t>
      </w:r>
      <w:r w:rsidR="00A56F8E">
        <w:rPr>
          <w:b/>
          <w:iCs/>
          <w:lang w:val="uk-UA"/>
        </w:rPr>
        <w:t>у</w:t>
      </w:r>
      <w:r w:rsidR="00A56F8E" w:rsidRPr="00A56F8E">
        <w:rPr>
          <w:b/>
          <w:iCs/>
          <w:lang w:val="uk-UA"/>
        </w:rPr>
        <w:t xml:space="preserve"> </w:t>
      </w:r>
      <w:r w:rsidRPr="00A56F8E">
        <w:rPr>
          <w:b/>
          <w:iCs/>
          <w:lang w:val="uk-UA"/>
        </w:rPr>
        <w:t>10м</w:t>
      </w:r>
      <w:r w:rsidRPr="00A56F8E">
        <w:rPr>
          <w:b/>
          <w:lang w:val="uk-UA"/>
        </w:rPr>
        <w:t xml:space="preserve"> </w:t>
      </w:r>
      <w:r w:rsidRPr="00A56F8E">
        <w:rPr>
          <w:b/>
          <w:bCs/>
          <w:lang w:val="uk-UA"/>
        </w:rPr>
        <w:t>– 50 од.</w:t>
      </w:r>
    </w:p>
    <w:tbl>
      <w:tblPr>
        <w:tblW w:w="9357" w:type="dxa"/>
        <w:tblInd w:w="182" w:type="dxa"/>
        <w:tblLayout w:type="fixed"/>
        <w:tblCellMar>
          <w:left w:w="40" w:type="dxa"/>
          <w:right w:w="40" w:type="dxa"/>
        </w:tblCellMar>
        <w:tblLook w:val="04A0" w:firstRow="1" w:lastRow="0" w:firstColumn="1" w:lastColumn="0" w:noHBand="0" w:noVBand="1"/>
      </w:tblPr>
      <w:tblGrid>
        <w:gridCol w:w="1985"/>
        <w:gridCol w:w="7372"/>
      </w:tblGrid>
      <w:tr w:rsidR="005A79FD" w:rsidRPr="003B5142" w14:paraId="44764EE3" w14:textId="77777777" w:rsidTr="00F62BA2">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72462A"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FAAAC6"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0DCC217F"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9BD361B" w14:textId="77777777" w:rsidR="005A79FD" w:rsidRPr="003B5142" w:rsidRDefault="005A79FD" w:rsidP="000C4559">
            <w:pPr>
              <w:tabs>
                <w:tab w:val="left" w:pos="10205"/>
              </w:tabs>
              <w:ind w:right="-143"/>
              <w:rPr>
                <w:lang w:val="uk-UA"/>
              </w:rPr>
            </w:pPr>
            <w:r w:rsidRPr="003B5142">
              <w:rPr>
                <w:lang w:val="uk-UA"/>
              </w:rPr>
              <w:t xml:space="preserve">Інтерфейс </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3AD162E8" w14:textId="77777777" w:rsidR="005A79FD" w:rsidRPr="003B5142" w:rsidRDefault="005A79FD" w:rsidP="000C4559">
            <w:pPr>
              <w:tabs>
                <w:tab w:val="left" w:pos="10205"/>
              </w:tabs>
              <w:ind w:right="-143"/>
              <w:rPr>
                <w:lang w:val="uk-UA"/>
              </w:rPr>
            </w:pPr>
            <w:r w:rsidRPr="003B5142">
              <w:rPr>
                <w:lang w:val="uk-UA"/>
              </w:rPr>
              <w:t>RJ45</w:t>
            </w:r>
          </w:p>
        </w:tc>
      </w:tr>
      <w:tr w:rsidR="005A79FD" w:rsidRPr="003B5142" w14:paraId="7888EF0B"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B2DB5FD" w14:textId="77777777" w:rsidR="005A79FD" w:rsidRPr="003B5142" w:rsidRDefault="005A79FD" w:rsidP="000C4559">
            <w:pPr>
              <w:tabs>
                <w:tab w:val="left" w:pos="10205"/>
              </w:tabs>
              <w:ind w:right="-143"/>
              <w:rPr>
                <w:lang w:val="uk-UA"/>
              </w:rPr>
            </w:pPr>
            <w:r w:rsidRPr="003B5142">
              <w:rPr>
                <w:lang w:val="uk-UA"/>
              </w:rPr>
              <w:t>Довжина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53AB953C" w14:textId="77777777" w:rsidR="005A79FD" w:rsidRPr="003B5142" w:rsidRDefault="005A79FD" w:rsidP="000C4559">
            <w:pPr>
              <w:tabs>
                <w:tab w:val="left" w:pos="10205"/>
              </w:tabs>
              <w:ind w:right="-143"/>
              <w:rPr>
                <w:lang w:val="uk-UA"/>
              </w:rPr>
            </w:pPr>
            <w:r w:rsidRPr="003B5142">
              <w:rPr>
                <w:lang w:val="uk-UA"/>
              </w:rPr>
              <w:t>10м</w:t>
            </w:r>
          </w:p>
        </w:tc>
      </w:tr>
      <w:tr w:rsidR="005A79FD" w:rsidRPr="003B5142" w14:paraId="1F501493"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476771" w14:textId="77777777" w:rsidR="005A79FD" w:rsidRPr="003B5142" w:rsidRDefault="00A56F8E" w:rsidP="000C4559">
            <w:pPr>
              <w:shd w:val="clear" w:color="auto" w:fill="FFFFFF"/>
              <w:ind w:right="102"/>
              <w:rPr>
                <w:spacing w:val="-2"/>
                <w:lang w:val="uk-UA"/>
              </w:rPr>
            </w:pPr>
            <w:r>
              <w:rPr>
                <w:spacing w:val="-2"/>
                <w:lang w:val="uk-UA"/>
              </w:rPr>
              <w:t>Тип кабелю</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26582A00" w14:textId="77777777" w:rsidR="005A79FD" w:rsidRPr="003B5142" w:rsidRDefault="005A79FD" w:rsidP="000C4559">
            <w:pPr>
              <w:shd w:val="clear" w:color="auto" w:fill="FFFFFF"/>
              <w:ind w:right="-40"/>
              <w:rPr>
                <w:lang w:val="uk-UA"/>
              </w:rPr>
            </w:pPr>
            <w:r w:rsidRPr="003B5142">
              <w:rPr>
                <w:lang w:val="uk-UA"/>
              </w:rPr>
              <w:t>UTP</w:t>
            </w:r>
          </w:p>
        </w:tc>
      </w:tr>
      <w:tr w:rsidR="005A79FD" w:rsidRPr="003B5142" w14:paraId="4EC85B21"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320552"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4003044A" w14:textId="77777777" w:rsidR="005A79FD" w:rsidRPr="003B5142" w:rsidRDefault="005A79FD" w:rsidP="000C4559">
            <w:pPr>
              <w:shd w:val="clear" w:color="auto" w:fill="FFFFFF"/>
              <w:ind w:right="-40"/>
              <w:rPr>
                <w:lang w:val="uk-UA"/>
              </w:rPr>
            </w:pPr>
            <w:r w:rsidRPr="003B5142">
              <w:rPr>
                <w:lang w:val="uk-UA"/>
              </w:rPr>
              <w:t>Не менше ніж 12 місяці</w:t>
            </w:r>
            <w:r w:rsidR="00A56F8E">
              <w:rPr>
                <w:lang w:val="uk-UA"/>
              </w:rPr>
              <w:t>в</w:t>
            </w:r>
          </w:p>
        </w:tc>
      </w:tr>
    </w:tbl>
    <w:p w14:paraId="775CEF6E" w14:textId="77777777" w:rsidR="005A79FD" w:rsidRPr="003B5142" w:rsidRDefault="005A79FD" w:rsidP="005A79FD">
      <w:pPr>
        <w:ind w:right="-29"/>
        <w:jc w:val="center"/>
        <w:rPr>
          <w:rFonts w:eastAsia="MS Mincho"/>
          <w:lang w:val="uk-UA"/>
        </w:rPr>
      </w:pPr>
    </w:p>
    <w:p w14:paraId="435A451F" w14:textId="77777777" w:rsidR="005A79FD" w:rsidRPr="00A56F8E" w:rsidRDefault="005A79FD" w:rsidP="00A56F8E">
      <w:pPr>
        <w:pStyle w:val="af7"/>
        <w:numPr>
          <w:ilvl w:val="0"/>
          <w:numId w:val="6"/>
        </w:numPr>
        <w:ind w:right="-143"/>
        <w:contextualSpacing/>
        <w:rPr>
          <w:b/>
          <w:lang w:val="uk-UA"/>
        </w:rPr>
      </w:pPr>
      <w:r w:rsidRPr="00A56F8E">
        <w:rPr>
          <w:b/>
          <w:iCs/>
          <w:lang w:val="uk-UA"/>
        </w:rPr>
        <w:t xml:space="preserve">Технічна специфікація </w:t>
      </w:r>
      <w:r w:rsidR="00A56F8E" w:rsidRPr="00A56F8E">
        <w:rPr>
          <w:b/>
          <w:iCs/>
          <w:lang w:val="uk-UA"/>
        </w:rPr>
        <w:t>Патчкорд</w:t>
      </w:r>
      <w:r w:rsidR="00A56F8E">
        <w:rPr>
          <w:b/>
          <w:iCs/>
          <w:lang w:val="uk-UA"/>
        </w:rPr>
        <w:t>у</w:t>
      </w:r>
      <w:r w:rsidR="00A56F8E" w:rsidRPr="00A56F8E">
        <w:rPr>
          <w:b/>
          <w:iCs/>
          <w:lang w:val="uk-UA"/>
        </w:rPr>
        <w:t xml:space="preserve"> </w:t>
      </w:r>
      <w:r w:rsidRPr="00A56F8E">
        <w:rPr>
          <w:b/>
          <w:iCs/>
          <w:lang w:val="uk-UA"/>
        </w:rPr>
        <w:t>3м</w:t>
      </w:r>
      <w:r w:rsidRPr="00A56F8E">
        <w:rPr>
          <w:b/>
          <w:lang w:val="uk-UA"/>
        </w:rPr>
        <w:t xml:space="preserve"> </w:t>
      </w:r>
      <w:r w:rsidRPr="00A56F8E">
        <w:rPr>
          <w:b/>
          <w:bCs/>
          <w:lang w:val="uk-UA"/>
        </w:rPr>
        <w:t>– 100 од.</w:t>
      </w:r>
    </w:p>
    <w:tbl>
      <w:tblPr>
        <w:tblW w:w="9357" w:type="dxa"/>
        <w:tblInd w:w="182" w:type="dxa"/>
        <w:tblLayout w:type="fixed"/>
        <w:tblCellMar>
          <w:left w:w="40" w:type="dxa"/>
          <w:right w:w="40" w:type="dxa"/>
        </w:tblCellMar>
        <w:tblLook w:val="04A0" w:firstRow="1" w:lastRow="0" w:firstColumn="1" w:lastColumn="0" w:noHBand="0" w:noVBand="1"/>
      </w:tblPr>
      <w:tblGrid>
        <w:gridCol w:w="1985"/>
        <w:gridCol w:w="7372"/>
      </w:tblGrid>
      <w:tr w:rsidR="005A79FD" w:rsidRPr="003B5142" w14:paraId="20BC0625" w14:textId="77777777" w:rsidTr="00F62BA2">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AA155"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AC2960"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1452918F"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8446ABE" w14:textId="77777777" w:rsidR="005A79FD" w:rsidRPr="003B5142" w:rsidRDefault="005A79FD" w:rsidP="000C4559">
            <w:pPr>
              <w:tabs>
                <w:tab w:val="left" w:pos="10205"/>
              </w:tabs>
              <w:ind w:right="-143"/>
              <w:rPr>
                <w:lang w:val="uk-UA"/>
              </w:rPr>
            </w:pPr>
            <w:r w:rsidRPr="003B5142">
              <w:rPr>
                <w:lang w:val="uk-UA"/>
              </w:rPr>
              <w:t xml:space="preserve">Інтерфейс </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23BFE8CC" w14:textId="77777777" w:rsidR="005A79FD" w:rsidRPr="003B5142" w:rsidRDefault="005A79FD" w:rsidP="000C4559">
            <w:pPr>
              <w:tabs>
                <w:tab w:val="left" w:pos="10205"/>
              </w:tabs>
              <w:ind w:right="-143"/>
              <w:rPr>
                <w:lang w:val="uk-UA"/>
              </w:rPr>
            </w:pPr>
            <w:r w:rsidRPr="003B5142">
              <w:rPr>
                <w:lang w:val="uk-UA"/>
              </w:rPr>
              <w:t>RJ45</w:t>
            </w:r>
          </w:p>
        </w:tc>
      </w:tr>
      <w:tr w:rsidR="005A79FD" w:rsidRPr="003B5142" w14:paraId="23D5CA47"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EA6DE4F" w14:textId="77777777" w:rsidR="005A79FD" w:rsidRPr="003B5142" w:rsidRDefault="005A79FD" w:rsidP="000C4559">
            <w:pPr>
              <w:tabs>
                <w:tab w:val="left" w:pos="10205"/>
              </w:tabs>
              <w:ind w:right="-143"/>
              <w:rPr>
                <w:lang w:val="uk-UA"/>
              </w:rPr>
            </w:pPr>
            <w:r w:rsidRPr="003B5142">
              <w:rPr>
                <w:lang w:val="uk-UA"/>
              </w:rPr>
              <w:t>Довжина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22AB61DB" w14:textId="77777777" w:rsidR="005A79FD" w:rsidRPr="003B5142" w:rsidRDefault="005A79FD" w:rsidP="000C4559">
            <w:pPr>
              <w:tabs>
                <w:tab w:val="left" w:pos="10205"/>
              </w:tabs>
              <w:ind w:right="244"/>
              <w:rPr>
                <w:lang w:val="uk-UA"/>
              </w:rPr>
            </w:pPr>
            <w:r w:rsidRPr="003B5142">
              <w:rPr>
                <w:lang w:val="uk-UA"/>
              </w:rPr>
              <w:t>3м</w:t>
            </w:r>
          </w:p>
        </w:tc>
      </w:tr>
      <w:tr w:rsidR="005A79FD" w:rsidRPr="003B5142" w14:paraId="4D268414"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BDD6B7" w14:textId="77777777" w:rsidR="005A79FD" w:rsidRPr="003B5142" w:rsidRDefault="005A79FD" w:rsidP="000C4559">
            <w:pPr>
              <w:shd w:val="clear" w:color="auto" w:fill="FFFFFF"/>
              <w:ind w:right="102"/>
              <w:rPr>
                <w:spacing w:val="-2"/>
                <w:lang w:val="uk-UA"/>
              </w:rPr>
            </w:pPr>
            <w:r w:rsidRPr="003B5142">
              <w:rPr>
                <w:spacing w:val="-2"/>
                <w:lang w:val="uk-UA"/>
              </w:rPr>
              <w:t>Тип кабеля</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1CE30AEA" w14:textId="77777777" w:rsidR="005A79FD" w:rsidRPr="003B5142" w:rsidRDefault="005A79FD" w:rsidP="000C4559">
            <w:pPr>
              <w:shd w:val="clear" w:color="auto" w:fill="FFFFFF"/>
              <w:ind w:right="-40"/>
              <w:rPr>
                <w:lang w:val="uk-UA"/>
              </w:rPr>
            </w:pPr>
            <w:r w:rsidRPr="003B5142">
              <w:rPr>
                <w:lang w:val="uk-UA"/>
              </w:rPr>
              <w:t>UTP</w:t>
            </w:r>
          </w:p>
        </w:tc>
      </w:tr>
      <w:tr w:rsidR="005A79FD" w:rsidRPr="003B5142" w14:paraId="36F1DC1E"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A5E1A2"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4BCDF30B" w14:textId="77777777" w:rsidR="005A79FD" w:rsidRPr="003B5142" w:rsidRDefault="005A79FD" w:rsidP="000C4559">
            <w:pPr>
              <w:shd w:val="clear" w:color="auto" w:fill="FFFFFF"/>
              <w:ind w:right="-40"/>
              <w:rPr>
                <w:lang w:val="uk-UA"/>
              </w:rPr>
            </w:pPr>
            <w:r w:rsidRPr="003B5142">
              <w:rPr>
                <w:lang w:val="uk-UA"/>
              </w:rPr>
              <w:t>Не менше ніж 12 місяці</w:t>
            </w:r>
            <w:r w:rsidR="00A56F8E">
              <w:rPr>
                <w:lang w:val="uk-UA"/>
              </w:rPr>
              <w:t>в</w:t>
            </w:r>
          </w:p>
        </w:tc>
      </w:tr>
    </w:tbl>
    <w:p w14:paraId="77962CAF" w14:textId="77777777" w:rsidR="005A79FD" w:rsidRPr="003B5142" w:rsidRDefault="005A79FD" w:rsidP="005A79FD">
      <w:pPr>
        <w:ind w:right="-29"/>
        <w:jc w:val="center"/>
        <w:rPr>
          <w:rFonts w:eastAsia="MS Mincho"/>
          <w:lang w:val="uk-UA"/>
        </w:rPr>
      </w:pPr>
    </w:p>
    <w:p w14:paraId="573D21D8" w14:textId="77777777" w:rsidR="005A79FD" w:rsidRPr="00A56F8E" w:rsidRDefault="005A79FD" w:rsidP="00A56F8E">
      <w:pPr>
        <w:ind w:right="-143"/>
        <w:contextualSpacing/>
        <w:rPr>
          <w:b/>
          <w:lang w:val="uk-UA"/>
        </w:rPr>
      </w:pPr>
      <w:r w:rsidRPr="00A56F8E">
        <w:rPr>
          <w:b/>
          <w:iCs/>
          <w:lang w:val="uk-UA"/>
        </w:rPr>
        <w:t xml:space="preserve">12. Технічна специфікація </w:t>
      </w:r>
      <w:r w:rsidR="00A56F8E" w:rsidRPr="00A56F8E">
        <w:rPr>
          <w:b/>
          <w:iCs/>
          <w:lang w:val="uk-UA"/>
        </w:rPr>
        <w:t>Джерел</w:t>
      </w:r>
      <w:r w:rsidR="00A56F8E">
        <w:rPr>
          <w:b/>
          <w:iCs/>
          <w:lang w:val="uk-UA"/>
        </w:rPr>
        <w:t>а</w:t>
      </w:r>
      <w:r w:rsidR="00A56F8E" w:rsidRPr="00A56F8E">
        <w:rPr>
          <w:b/>
          <w:iCs/>
          <w:lang w:val="uk-UA"/>
        </w:rPr>
        <w:t xml:space="preserve"> </w:t>
      </w:r>
      <w:r w:rsidRPr="00A56F8E">
        <w:rPr>
          <w:b/>
          <w:iCs/>
          <w:lang w:val="uk-UA"/>
        </w:rPr>
        <w:t xml:space="preserve">безперебійного живлення </w:t>
      </w:r>
      <w:r w:rsidR="00A56F8E">
        <w:rPr>
          <w:b/>
          <w:iCs/>
          <w:lang w:val="uk-UA"/>
        </w:rPr>
        <w:t xml:space="preserve">- </w:t>
      </w:r>
      <w:r w:rsidRPr="00A56F8E">
        <w:rPr>
          <w:b/>
          <w:bCs/>
          <w:lang w:val="uk-UA"/>
        </w:rPr>
        <w:t>200 од.</w:t>
      </w:r>
    </w:p>
    <w:tbl>
      <w:tblPr>
        <w:tblW w:w="9357" w:type="dxa"/>
        <w:tblInd w:w="182" w:type="dxa"/>
        <w:tblLayout w:type="fixed"/>
        <w:tblCellMar>
          <w:left w:w="40" w:type="dxa"/>
          <w:right w:w="40" w:type="dxa"/>
        </w:tblCellMar>
        <w:tblLook w:val="04A0" w:firstRow="1" w:lastRow="0" w:firstColumn="1" w:lastColumn="0" w:noHBand="0" w:noVBand="1"/>
      </w:tblPr>
      <w:tblGrid>
        <w:gridCol w:w="1985"/>
        <w:gridCol w:w="7372"/>
      </w:tblGrid>
      <w:tr w:rsidR="005A79FD" w:rsidRPr="003B5142" w14:paraId="0462D472" w14:textId="77777777" w:rsidTr="00F62BA2">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84770"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E98A12"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3B5142" w14:paraId="43FEFC64"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5E7CCF49" w14:textId="77777777" w:rsidR="005A79FD" w:rsidRPr="003B5142" w:rsidRDefault="005A79FD" w:rsidP="000C4559">
            <w:pPr>
              <w:rPr>
                <w:rFonts w:eastAsia="Calibri"/>
                <w:bCs/>
                <w:lang w:val="uk-UA" w:eastAsia="en-US"/>
              </w:rPr>
            </w:pPr>
            <w:r w:rsidRPr="003B5142">
              <w:rPr>
                <w:bCs/>
                <w:lang w:val="uk-UA"/>
              </w:rPr>
              <w:t>Топологія ДБЖ</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7529145C" w14:textId="77777777" w:rsidR="005A79FD" w:rsidRPr="003B5142" w:rsidRDefault="005A79FD" w:rsidP="000C4559">
            <w:pPr>
              <w:rPr>
                <w:rFonts w:eastAsia="Calibri"/>
                <w:lang w:val="uk-UA" w:eastAsia="en-US"/>
              </w:rPr>
            </w:pPr>
            <w:r w:rsidRPr="003B5142">
              <w:rPr>
                <w:lang w:val="uk-UA"/>
              </w:rPr>
              <w:t>Резервний</w:t>
            </w:r>
          </w:p>
        </w:tc>
      </w:tr>
      <w:tr w:rsidR="005A79FD" w:rsidRPr="003B5142" w14:paraId="1F63DAFB"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2825629E" w14:textId="77777777" w:rsidR="005A79FD" w:rsidRPr="003B5142" w:rsidRDefault="005A79FD" w:rsidP="000C4559">
            <w:pPr>
              <w:rPr>
                <w:rFonts w:eastAsia="Calibri"/>
                <w:iCs/>
                <w:lang w:val="uk-UA" w:eastAsia="en-US"/>
              </w:rPr>
            </w:pPr>
            <w:r w:rsidRPr="003B5142">
              <w:rPr>
                <w:iCs/>
                <w:lang w:val="uk-UA"/>
              </w:rPr>
              <w:t>Потужність, ВА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3D451C84" w14:textId="77777777" w:rsidR="005A79FD" w:rsidRPr="003B5142" w:rsidRDefault="005A79FD" w:rsidP="000C4559">
            <w:pPr>
              <w:rPr>
                <w:rFonts w:eastAsia="Calibri"/>
                <w:lang w:val="uk-UA" w:eastAsia="en-US"/>
              </w:rPr>
            </w:pPr>
            <w:r w:rsidRPr="003B5142">
              <w:rPr>
                <w:lang w:val="uk-UA"/>
              </w:rPr>
              <w:t>Не менше ніж 600</w:t>
            </w:r>
          </w:p>
        </w:tc>
      </w:tr>
      <w:tr w:rsidR="005A79FD" w:rsidRPr="003B5142" w14:paraId="52AEFC40"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54D49FA8" w14:textId="77777777" w:rsidR="005A79FD" w:rsidRPr="003B5142" w:rsidRDefault="005A79FD" w:rsidP="000C4559">
            <w:pPr>
              <w:rPr>
                <w:rFonts w:eastAsia="Calibri"/>
                <w:iCs/>
                <w:lang w:val="uk-UA" w:eastAsia="en-US"/>
              </w:rPr>
            </w:pPr>
            <w:r w:rsidRPr="003B5142">
              <w:rPr>
                <w:iCs/>
                <w:lang w:val="uk-UA"/>
              </w:rPr>
              <w:t>Потужність, Вт</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7BFDCD04" w14:textId="77777777" w:rsidR="005A79FD" w:rsidRPr="003B5142" w:rsidRDefault="005A79FD" w:rsidP="000C4559">
            <w:pPr>
              <w:rPr>
                <w:rFonts w:eastAsia="Calibri"/>
                <w:lang w:val="uk-UA" w:eastAsia="en-US"/>
              </w:rPr>
            </w:pPr>
            <w:r w:rsidRPr="003B5142">
              <w:rPr>
                <w:lang w:val="uk-UA"/>
              </w:rPr>
              <w:t>Не менше ніж 300</w:t>
            </w:r>
          </w:p>
        </w:tc>
      </w:tr>
      <w:tr w:rsidR="005A79FD" w:rsidRPr="003B5142" w14:paraId="20822C42"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1E100F60" w14:textId="77777777" w:rsidR="005A79FD" w:rsidRPr="003B5142" w:rsidRDefault="005A79FD" w:rsidP="000C4559">
            <w:pPr>
              <w:rPr>
                <w:rFonts w:eastAsia="Calibri"/>
                <w:iCs/>
                <w:lang w:val="uk-UA" w:eastAsia="en-US"/>
              </w:rPr>
            </w:pPr>
            <w:r w:rsidRPr="003B5142">
              <w:rPr>
                <w:iCs/>
                <w:lang w:val="uk-UA"/>
              </w:rPr>
              <w:t>Вихідна напруга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692A8D78" w14:textId="77777777" w:rsidR="005A79FD" w:rsidRPr="003B5142" w:rsidRDefault="005A79FD" w:rsidP="000C4559">
            <w:pPr>
              <w:rPr>
                <w:rFonts w:eastAsia="Calibri"/>
                <w:lang w:val="uk-UA" w:eastAsia="en-US"/>
              </w:rPr>
            </w:pPr>
            <w:r w:rsidRPr="003B5142">
              <w:rPr>
                <w:lang w:val="uk-UA"/>
              </w:rPr>
              <w:t>230 В</w:t>
            </w:r>
          </w:p>
        </w:tc>
      </w:tr>
      <w:tr w:rsidR="005A79FD" w:rsidRPr="003B5142" w14:paraId="4E1FEC78"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3CE89686" w14:textId="77777777" w:rsidR="005A79FD" w:rsidRPr="003B5142" w:rsidRDefault="005A79FD" w:rsidP="000C4559">
            <w:pPr>
              <w:rPr>
                <w:rFonts w:eastAsia="Calibri"/>
                <w:iCs/>
                <w:lang w:val="uk-UA" w:eastAsia="en-US"/>
              </w:rPr>
            </w:pPr>
            <w:r w:rsidRPr="003B5142">
              <w:rPr>
                <w:iCs/>
                <w:lang w:val="uk-UA"/>
              </w:rPr>
              <w:t>Вбудовані вихідні роз’єми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41E37583" w14:textId="77777777" w:rsidR="005A79FD" w:rsidRPr="003B5142" w:rsidRDefault="005A79FD" w:rsidP="000C4559">
            <w:pPr>
              <w:rPr>
                <w:rFonts w:eastAsia="Calibri"/>
                <w:lang w:val="uk-UA" w:eastAsia="en-US"/>
              </w:rPr>
            </w:pPr>
            <w:r w:rsidRPr="003B5142">
              <w:rPr>
                <w:shd w:val="clear" w:color="auto" w:fill="FFFFFF"/>
                <w:lang w:val="uk-UA"/>
              </w:rPr>
              <w:t>4 розетки SHUKO</w:t>
            </w:r>
          </w:p>
        </w:tc>
      </w:tr>
      <w:tr w:rsidR="005A79FD" w:rsidRPr="003B5142" w14:paraId="522E5E8F"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39BF952E" w14:textId="77777777" w:rsidR="005A79FD" w:rsidRPr="003B5142" w:rsidRDefault="005A79FD" w:rsidP="000C4559">
            <w:pPr>
              <w:rPr>
                <w:rFonts w:eastAsia="Calibri"/>
                <w:iCs/>
                <w:lang w:val="uk-UA" w:eastAsia="en-US"/>
              </w:rPr>
            </w:pPr>
            <w:r w:rsidRPr="003B5142">
              <w:rPr>
                <w:iCs/>
                <w:lang w:val="uk-UA"/>
              </w:rPr>
              <w:t>Номінальна вхідна напруга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05CADA89" w14:textId="77777777" w:rsidR="005A79FD" w:rsidRPr="003B5142" w:rsidRDefault="005A79FD" w:rsidP="000C4559">
            <w:pPr>
              <w:rPr>
                <w:rFonts w:eastAsia="Calibri"/>
                <w:lang w:val="uk-UA" w:eastAsia="en-US"/>
              </w:rPr>
            </w:pPr>
            <w:r w:rsidRPr="003B5142">
              <w:rPr>
                <w:lang w:val="uk-UA"/>
              </w:rPr>
              <w:t>230 В, одна фаза</w:t>
            </w:r>
          </w:p>
        </w:tc>
      </w:tr>
      <w:tr w:rsidR="005A79FD" w:rsidRPr="003B5142" w14:paraId="2EEE2E17"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57EE74E8" w14:textId="77777777" w:rsidR="005A79FD" w:rsidRPr="003B5142" w:rsidRDefault="005A79FD" w:rsidP="000C4559">
            <w:pPr>
              <w:rPr>
                <w:rFonts w:eastAsia="Calibri"/>
                <w:iCs/>
                <w:lang w:val="uk-UA" w:eastAsia="en-US"/>
              </w:rPr>
            </w:pPr>
            <w:r w:rsidRPr="003B5142">
              <w:rPr>
                <w:iCs/>
                <w:lang w:val="uk-UA"/>
              </w:rPr>
              <w:lastRenderedPageBreak/>
              <w:t>Частота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7207C3C4" w14:textId="77777777" w:rsidR="005A79FD" w:rsidRPr="003B5142" w:rsidRDefault="005A79FD" w:rsidP="000C4559">
            <w:pPr>
              <w:rPr>
                <w:rFonts w:eastAsia="Calibri"/>
                <w:lang w:val="uk-UA" w:eastAsia="en-US"/>
              </w:rPr>
            </w:pPr>
            <w:r w:rsidRPr="003B5142">
              <w:rPr>
                <w:lang w:val="uk-UA"/>
              </w:rPr>
              <w:t>50/60Гц</w:t>
            </w:r>
          </w:p>
        </w:tc>
      </w:tr>
      <w:tr w:rsidR="005A79FD" w:rsidRPr="003B5142" w14:paraId="24F6C521" w14:textId="77777777" w:rsidTr="00F62BA2">
        <w:trPr>
          <w:trHeight w:hRule="exact" w:val="815"/>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026AF3D0" w14:textId="77777777" w:rsidR="005A79FD" w:rsidRPr="003B5142" w:rsidRDefault="005A79FD" w:rsidP="000C4559">
            <w:pPr>
              <w:rPr>
                <w:rFonts w:eastAsia="Calibri"/>
                <w:iCs/>
                <w:lang w:val="uk-UA" w:eastAsia="en-US"/>
              </w:rPr>
            </w:pPr>
            <w:r w:rsidRPr="003B5142">
              <w:rPr>
                <w:iCs/>
                <w:lang w:val="uk-UA"/>
              </w:rPr>
              <w:t>Діапазон вхідної напруги при роботі від мережі</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5C1822AA" w14:textId="77777777" w:rsidR="005A79FD" w:rsidRPr="003B5142" w:rsidRDefault="005A79FD" w:rsidP="000C4559">
            <w:pPr>
              <w:rPr>
                <w:rFonts w:eastAsia="Calibri"/>
                <w:lang w:val="uk-UA" w:eastAsia="en-US"/>
              </w:rPr>
            </w:pPr>
            <w:r w:rsidRPr="003B5142">
              <w:rPr>
                <w:shd w:val="clear" w:color="auto" w:fill="FFFFFF"/>
                <w:lang w:val="uk-UA"/>
              </w:rPr>
              <w:t>217 - 244 В</w:t>
            </w:r>
          </w:p>
        </w:tc>
      </w:tr>
      <w:tr w:rsidR="005A79FD" w:rsidRPr="003B5142" w14:paraId="51C483B1" w14:textId="77777777" w:rsidTr="00F62BA2">
        <w:trPr>
          <w:trHeight w:hRule="exact" w:val="1121"/>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29F546A6" w14:textId="77777777" w:rsidR="005A79FD" w:rsidRPr="003B5142" w:rsidRDefault="005A79FD" w:rsidP="00A56F8E">
            <w:pPr>
              <w:rPr>
                <w:rFonts w:eastAsia="Calibri"/>
                <w:iCs/>
                <w:lang w:val="uk-UA" w:eastAsia="en-US"/>
              </w:rPr>
            </w:pPr>
            <w:r w:rsidRPr="003B5142">
              <w:rPr>
                <w:iCs/>
                <w:lang w:val="uk-UA"/>
              </w:rPr>
              <w:t xml:space="preserve">Тривалість роботи від батареї при 100 % </w:t>
            </w:r>
            <w:r w:rsidR="00A56F8E">
              <w:rPr>
                <w:iCs/>
                <w:lang w:val="uk-UA"/>
              </w:rPr>
              <w:t>на</w:t>
            </w:r>
            <w:r w:rsidRPr="003B5142">
              <w:rPr>
                <w:iCs/>
                <w:lang w:val="uk-UA"/>
              </w:rPr>
              <w:t>вантаженні</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41A428F8" w14:textId="77777777" w:rsidR="005A79FD" w:rsidRPr="003B5142" w:rsidRDefault="005A79FD" w:rsidP="000C4559">
            <w:pPr>
              <w:rPr>
                <w:rFonts w:eastAsia="Calibri"/>
                <w:lang w:val="uk-UA" w:eastAsia="en-US"/>
              </w:rPr>
            </w:pPr>
            <w:r w:rsidRPr="003B5142">
              <w:rPr>
                <w:lang w:val="uk-UA"/>
              </w:rPr>
              <w:t>Не менше ніж 3 хв</w:t>
            </w:r>
          </w:p>
        </w:tc>
      </w:tr>
      <w:tr w:rsidR="005A79FD" w:rsidRPr="003B5142" w14:paraId="1B89390B" w14:textId="77777777" w:rsidTr="00F62BA2">
        <w:trPr>
          <w:trHeight w:hRule="exact" w:val="1051"/>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7AFCEFB8" w14:textId="77777777" w:rsidR="005A79FD" w:rsidRPr="003B5142" w:rsidRDefault="005A79FD" w:rsidP="00A56F8E">
            <w:pPr>
              <w:rPr>
                <w:rFonts w:eastAsia="Calibri"/>
                <w:iCs/>
                <w:lang w:val="uk-UA" w:eastAsia="en-US"/>
              </w:rPr>
            </w:pPr>
            <w:r w:rsidRPr="003B5142">
              <w:rPr>
                <w:iCs/>
                <w:lang w:val="uk-UA"/>
              </w:rPr>
              <w:t>Тривалість</w:t>
            </w:r>
            <w:r w:rsidR="00A56F8E">
              <w:rPr>
                <w:iCs/>
                <w:lang w:val="uk-UA"/>
              </w:rPr>
              <w:t xml:space="preserve"> </w:t>
            </w:r>
            <w:r w:rsidRPr="003B5142">
              <w:rPr>
                <w:iCs/>
                <w:lang w:val="uk-UA"/>
              </w:rPr>
              <w:t>роботи від батареї при 50 % навантаженні</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54855E8D" w14:textId="77777777" w:rsidR="005A79FD" w:rsidRPr="003B5142" w:rsidRDefault="005A79FD" w:rsidP="000C4559">
            <w:pPr>
              <w:rPr>
                <w:rFonts w:eastAsia="Calibri"/>
                <w:lang w:val="uk-UA" w:eastAsia="en-US"/>
              </w:rPr>
            </w:pPr>
            <w:r w:rsidRPr="003B5142">
              <w:rPr>
                <w:lang w:val="uk-UA"/>
              </w:rPr>
              <w:t>Не менше ніж 8 хв</w:t>
            </w:r>
          </w:p>
        </w:tc>
      </w:tr>
      <w:tr w:rsidR="005A79FD" w:rsidRPr="003B5142" w14:paraId="3AA5D2B6" w14:textId="77777777" w:rsidTr="00F62BA2">
        <w:trPr>
          <w:trHeight w:hRule="exact" w:val="656"/>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7A5E0B19" w14:textId="77777777" w:rsidR="005A79FD" w:rsidRPr="003B5142" w:rsidRDefault="005A79FD" w:rsidP="000C4559">
            <w:pPr>
              <w:rPr>
                <w:iCs/>
                <w:lang w:val="uk-UA"/>
              </w:rPr>
            </w:pPr>
            <w:r w:rsidRPr="003B5142">
              <w:rPr>
                <w:iCs/>
                <w:lang w:val="uk-UA"/>
              </w:rPr>
              <w:t>Відносна вологість</w:t>
            </w:r>
          </w:p>
          <w:p w14:paraId="04DCAF74" w14:textId="77777777" w:rsidR="005A79FD" w:rsidRPr="003B5142" w:rsidRDefault="005A79FD" w:rsidP="000C4559">
            <w:pPr>
              <w:rPr>
                <w:rFonts w:eastAsia="Calibri"/>
                <w:iCs/>
                <w:lang w:val="uk-UA" w:eastAsia="en-US"/>
              </w:rPr>
            </w:pP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2143A1E0" w14:textId="77777777" w:rsidR="005A79FD" w:rsidRPr="003B5142" w:rsidRDefault="005A79FD" w:rsidP="00A56F8E">
            <w:pPr>
              <w:rPr>
                <w:rFonts w:eastAsia="Calibri"/>
                <w:lang w:val="uk-UA" w:eastAsia="en-US"/>
              </w:rPr>
            </w:pPr>
            <w:r w:rsidRPr="003B5142">
              <w:rPr>
                <w:lang w:val="uk-UA"/>
              </w:rPr>
              <w:t>Від 0 до 95%, без утворення конденсату</w:t>
            </w:r>
          </w:p>
        </w:tc>
      </w:tr>
      <w:tr w:rsidR="005A79FD" w:rsidRPr="00141BEA" w14:paraId="5F9CD27B"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06915CC6" w14:textId="77777777" w:rsidR="005A79FD" w:rsidRPr="003B5142" w:rsidRDefault="005A79FD" w:rsidP="000C4559">
            <w:pPr>
              <w:rPr>
                <w:rFonts w:eastAsia="Calibri"/>
                <w:bCs/>
                <w:lang w:val="uk-UA" w:eastAsia="en-US"/>
              </w:rPr>
            </w:pPr>
            <w:r w:rsidRPr="003B5142">
              <w:rPr>
                <w:spacing w:val="-2"/>
                <w:lang w:val="uk-UA"/>
              </w:rPr>
              <w:t>Модель</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11A0C471" w14:textId="77777777" w:rsidR="005A79FD" w:rsidRPr="003B5142" w:rsidRDefault="005A79FD" w:rsidP="000C4559">
            <w:pPr>
              <w:jc w:val="both"/>
              <w:rPr>
                <w:rFonts w:eastAsia="Calibri"/>
                <w:bCs/>
                <w:lang w:val="uk-UA" w:eastAsia="en-US"/>
              </w:rPr>
            </w:pPr>
            <w:r w:rsidRPr="003B5142">
              <w:rPr>
                <w:spacing w:val="-6"/>
                <w:lang w:val="uk-UA"/>
              </w:rPr>
              <w:t xml:space="preserve">AEG PROTECT HOME 600 </w:t>
            </w:r>
            <w:r w:rsidRPr="003B5142">
              <w:rPr>
                <w:lang w:val="uk-UA"/>
              </w:rPr>
              <w:t>або еквівалент</w:t>
            </w:r>
          </w:p>
        </w:tc>
      </w:tr>
      <w:tr w:rsidR="005A79FD" w:rsidRPr="003B5142" w14:paraId="202255FD"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14:paraId="1E4391B3" w14:textId="77777777" w:rsidR="005A79FD" w:rsidRPr="003B5142" w:rsidRDefault="005A79FD" w:rsidP="000C4559">
            <w:pPr>
              <w:rPr>
                <w:spacing w:val="-2"/>
                <w:lang w:val="uk-UA"/>
              </w:rPr>
            </w:pPr>
            <w:r w:rsidRPr="003B5142">
              <w:rPr>
                <w:spacing w:val="-2"/>
                <w:lang w:val="uk-UA"/>
              </w:rPr>
              <w:t>Строк гарантії</w:t>
            </w:r>
          </w:p>
          <w:p w14:paraId="213951C7" w14:textId="77777777" w:rsidR="005A79FD" w:rsidRPr="003B5142" w:rsidRDefault="005A79FD" w:rsidP="000C4559">
            <w:pPr>
              <w:rPr>
                <w:spacing w:val="-2"/>
                <w:lang w:val="uk-UA"/>
              </w:rPr>
            </w:pP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2F02F94A" w14:textId="77777777" w:rsidR="005A79FD" w:rsidRPr="003B5142" w:rsidRDefault="005A79FD" w:rsidP="000C4559">
            <w:pPr>
              <w:jc w:val="both"/>
              <w:rPr>
                <w:lang w:val="uk-UA"/>
              </w:rPr>
            </w:pPr>
            <w:r w:rsidRPr="003B5142">
              <w:rPr>
                <w:lang w:val="uk-UA"/>
              </w:rPr>
              <w:t xml:space="preserve">Не менше ніж 24 місяці </w:t>
            </w:r>
          </w:p>
        </w:tc>
      </w:tr>
    </w:tbl>
    <w:p w14:paraId="60499709" w14:textId="77777777" w:rsidR="005A79FD" w:rsidRPr="003B5142" w:rsidRDefault="005A79FD" w:rsidP="005A79FD">
      <w:pPr>
        <w:ind w:right="-29"/>
        <w:jc w:val="center"/>
        <w:rPr>
          <w:rFonts w:eastAsia="MS Mincho"/>
          <w:lang w:val="uk-UA"/>
        </w:rPr>
      </w:pPr>
    </w:p>
    <w:p w14:paraId="02342318" w14:textId="23395809" w:rsidR="005A79FD" w:rsidRPr="00A56F8E" w:rsidRDefault="00040741" w:rsidP="00B7302F">
      <w:pPr>
        <w:pStyle w:val="af7"/>
        <w:ind w:left="360" w:right="-29"/>
        <w:rPr>
          <w:b/>
          <w:lang w:val="uk-UA"/>
        </w:rPr>
      </w:pPr>
      <w:r>
        <w:rPr>
          <w:rFonts w:eastAsia="MS Mincho"/>
          <w:b/>
          <w:lang w:val="uk-UA"/>
        </w:rPr>
        <w:t xml:space="preserve">13. </w:t>
      </w:r>
      <w:r w:rsidR="005A79FD" w:rsidRPr="00A56F8E">
        <w:rPr>
          <w:rFonts w:eastAsia="MS Mincho"/>
          <w:b/>
          <w:lang w:val="uk-UA"/>
        </w:rPr>
        <w:t>Технічна специфікація</w:t>
      </w:r>
      <w:r w:rsidR="005A79FD" w:rsidRPr="00A56F8E">
        <w:rPr>
          <w:b/>
          <w:lang w:val="uk-UA"/>
        </w:rPr>
        <w:t xml:space="preserve"> Монітора 24 дюйми - 30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230"/>
      </w:tblGrid>
      <w:tr w:rsidR="005A79FD" w:rsidRPr="003B5142" w14:paraId="18C331ED"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2532F5A2"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7230" w:type="dxa"/>
            <w:tcBorders>
              <w:top w:val="single" w:sz="4" w:space="0" w:color="auto"/>
              <w:left w:val="single" w:sz="4" w:space="0" w:color="auto"/>
              <w:bottom w:val="single" w:sz="4" w:space="0" w:color="auto"/>
              <w:right w:val="single" w:sz="4" w:space="0" w:color="auto"/>
            </w:tcBorders>
            <w:hideMark/>
          </w:tcPr>
          <w:p w14:paraId="2F061E3F"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6621827A"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135F1F2D" w14:textId="77777777" w:rsidR="005A79FD" w:rsidRPr="003B5142" w:rsidRDefault="005A79FD" w:rsidP="000C4559">
            <w:pPr>
              <w:tabs>
                <w:tab w:val="left" w:pos="10205"/>
              </w:tabs>
              <w:ind w:right="-29"/>
              <w:rPr>
                <w:bCs/>
                <w:lang w:val="uk-UA"/>
              </w:rPr>
            </w:pPr>
            <w:r w:rsidRPr="003B5142">
              <w:rPr>
                <w:bCs/>
                <w:lang w:val="uk-UA"/>
              </w:rPr>
              <w:t>Видима область екрану</w:t>
            </w:r>
          </w:p>
        </w:tc>
        <w:tc>
          <w:tcPr>
            <w:tcW w:w="7230" w:type="dxa"/>
            <w:tcBorders>
              <w:top w:val="single" w:sz="4" w:space="0" w:color="auto"/>
              <w:left w:val="single" w:sz="4" w:space="0" w:color="auto"/>
              <w:bottom w:val="single" w:sz="4" w:space="0" w:color="auto"/>
              <w:right w:val="single" w:sz="4" w:space="0" w:color="auto"/>
            </w:tcBorders>
            <w:hideMark/>
          </w:tcPr>
          <w:p w14:paraId="433BBF2A" w14:textId="77777777" w:rsidR="005A79FD" w:rsidRPr="003B5142" w:rsidRDefault="005A79FD" w:rsidP="000C4559">
            <w:pPr>
              <w:tabs>
                <w:tab w:val="left" w:pos="10205"/>
              </w:tabs>
              <w:ind w:right="-29"/>
              <w:rPr>
                <w:bCs/>
                <w:lang w:val="uk-UA"/>
              </w:rPr>
            </w:pPr>
            <w:r w:rsidRPr="003B5142">
              <w:rPr>
                <w:bCs/>
                <w:lang w:val="uk-UA"/>
              </w:rPr>
              <w:t>Не менше 23,6дюйми</w:t>
            </w:r>
          </w:p>
        </w:tc>
      </w:tr>
      <w:tr w:rsidR="005A79FD" w:rsidRPr="003B5142" w14:paraId="6867ECE1"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2E976274" w14:textId="77777777" w:rsidR="005A79FD" w:rsidRPr="003B5142" w:rsidRDefault="005A79FD" w:rsidP="000C4559">
            <w:pPr>
              <w:rPr>
                <w:lang w:val="uk-UA"/>
              </w:rPr>
            </w:pPr>
            <w:r w:rsidRPr="003B5142">
              <w:rPr>
                <w:lang w:val="uk-UA"/>
              </w:rPr>
              <w:t>Співвідношення сторін</w:t>
            </w:r>
          </w:p>
        </w:tc>
        <w:tc>
          <w:tcPr>
            <w:tcW w:w="7230" w:type="dxa"/>
            <w:tcBorders>
              <w:top w:val="single" w:sz="4" w:space="0" w:color="auto"/>
              <w:left w:val="single" w:sz="4" w:space="0" w:color="auto"/>
              <w:bottom w:val="single" w:sz="4" w:space="0" w:color="auto"/>
              <w:right w:val="single" w:sz="4" w:space="0" w:color="auto"/>
            </w:tcBorders>
            <w:vAlign w:val="bottom"/>
            <w:hideMark/>
          </w:tcPr>
          <w:p w14:paraId="00A8D7B5" w14:textId="77777777" w:rsidR="005A79FD" w:rsidRPr="003B5142" w:rsidRDefault="005A79FD" w:rsidP="000C4559">
            <w:pPr>
              <w:rPr>
                <w:bCs/>
                <w:lang w:val="uk-UA"/>
              </w:rPr>
            </w:pPr>
            <w:r w:rsidRPr="003B5142">
              <w:rPr>
                <w:bCs/>
                <w:lang w:val="uk-UA"/>
              </w:rPr>
              <w:t>16:9</w:t>
            </w:r>
          </w:p>
        </w:tc>
      </w:tr>
      <w:tr w:rsidR="005A79FD" w:rsidRPr="003B5142" w14:paraId="774E2350" w14:textId="77777777" w:rsidTr="00F62BA2">
        <w:tc>
          <w:tcPr>
            <w:tcW w:w="2127" w:type="dxa"/>
            <w:tcBorders>
              <w:top w:val="single" w:sz="4" w:space="0" w:color="auto"/>
              <w:left w:val="single" w:sz="4" w:space="0" w:color="auto"/>
              <w:bottom w:val="single" w:sz="4" w:space="0" w:color="auto"/>
              <w:right w:val="single" w:sz="4" w:space="0" w:color="auto"/>
            </w:tcBorders>
            <w:vAlign w:val="bottom"/>
          </w:tcPr>
          <w:p w14:paraId="75F7616E" w14:textId="77777777" w:rsidR="005A79FD" w:rsidRPr="003B5142" w:rsidRDefault="005A79FD" w:rsidP="000C4559">
            <w:pPr>
              <w:rPr>
                <w:lang w:val="uk-UA"/>
              </w:rPr>
            </w:pPr>
            <w:r w:rsidRPr="003B5142">
              <w:rPr>
                <w:lang w:val="uk-UA"/>
              </w:rPr>
              <w:t xml:space="preserve">Блок живлення </w:t>
            </w:r>
          </w:p>
        </w:tc>
        <w:tc>
          <w:tcPr>
            <w:tcW w:w="7230" w:type="dxa"/>
            <w:tcBorders>
              <w:top w:val="single" w:sz="4" w:space="0" w:color="auto"/>
              <w:left w:val="single" w:sz="4" w:space="0" w:color="auto"/>
              <w:bottom w:val="single" w:sz="4" w:space="0" w:color="auto"/>
              <w:right w:val="single" w:sz="4" w:space="0" w:color="auto"/>
            </w:tcBorders>
            <w:vAlign w:val="bottom"/>
          </w:tcPr>
          <w:p w14:paraId="2E61C1A2" w14:textId="77777777" w:rsidR="005A79FD" w:rsidRPr="003B5142" w:rsidRDefault="005A79FD" w:rsidP="000C4559">
            <w:pPr>
              <w:rPr>
                <w:spacing w:val="-4"/>
                <w:lang w:val="uk-UA"/>
              </w:rPr>
            </w:pPr>
            <w:r w:rsidRPr="003B5142">
              <w:rPr>
                <w:spacing w:val="-4"/>
                <w:lang w:val="uk-UA"/>
              </w:rPr>
              <w:t>вбудований</w:t>
            </w:r>
          </w:p>
        </w:tc>
      </w:tr>
      <w:tr w:rsidR="005A79FD" w:rsidRPr="003B5142" w14:paraId="66E1306C"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0BADAE80" w14:textId="77777777" w:rsidR="005A79FD" w:rsidRPr="003B5142" w:rsidRDefault="005A79FD" w:rsidP="000C4559">
            <w:pPr>
              <w:rPr>
                <w:lang w:val="uk-UA"/>
              </w:rPr>
            </w:pPr>
            <w:r w:rsidRPr="003B5142">
              <w:rPr>
                <w:lang w:val="uk-UA"/>
              </w:rPr>
              <w:t>Розподільна здатність</w:t>
            </w:r>
          </w:p>
        </w:tc>
        <w:tc>
          <w:tcPr>
            <w:tcW w:w="7230" w:type="dxa"/>
            <w:tcBorders>
              <w:top w:val="single" w:sz="4" w:space="0" w:color="auto"/>
              <w:left w:val="single" w:sz="4" w:space="0" w:color="auto"/>
              <w:bottom w:val="single" w:sz="4" w:space="0" w:color="auto"/>
              <w:right w:val="single" w:sz="4" w:space="0" w:color="auto"/>
            </w:tcBorders>
            <w:vAlign w:val="bottom"/>
            <w:hideMark/>
          </w:tcPr>
          <w:p w14:paraId="210C107C" w14:textId="77777777" w:rsidR="005A79FD" w:rsidRPr="003B5142" w:rsidRDefault="005A79FD" w:rsidP="000C4559">
            <w:pPr>
              <w:rPr>
                <w:bCs/>
                <w:lang w:val="uk-UA"/>
              </w:rPr>
            </w:pPr>
            <w:r w:rsidRPr="003B5142">
              <w:rPr>
                <w:spacing w:val="-4"/>
                <w:lang w:val="uk-UA"/>
              </w:rPr>
              <w:t>Не менше 1920</w:t>
            </w:r>
            <w:r w:rsidRPr="003B5142">
              <w:rPr>
                <w:bCs/>
                <w:lang w:val="uk-UA"/>
              </w:rPr>
              <w:t xml:space="preserve"> x 1080</w:t>
            </w:r>
          </w:p>
        </w:tc>
      </w:tr>
      <w:tr w:rsidR="005A79FD" w:rsidRPr="00141BEA" w14:paraId="4E4556E6"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680B9518" w14:textId="77777777" w:rsidR="005A79FD" w:rsidRPr="003B5142" w:rsidRDefault="005A79FD" w:rsidP="000C4559">
            <w:pPr>
              <w:rPr>
                <w:lang w:val="uk-UA"/>
              </w:rPr>
            </w:pPr>
            <w:r w:rsidRPr="003B5142">
              <w:rPr>
                <w:lang w:val="uk-UA"/>
              </w:rPr>
              <w:t>Час відгуку (on/off)</w:t>
            </w:r>
          </w:p>
        </w:tc>
        <w:tc>
          <w:tcPr>
            <w:tcW w:w="7230" w:type="dxa"/>
            <w:tcBorders>
              <w:top w:val="single" w:sz="4" w:space="0" w:color="auto"/>
              <w:left w:val="single" w:sz="4" w:space="0" w:color="auto"/>
              <w:bottom w:val="single" w:sz="4" w:space="0" w:color="auto"/>
              <w:right w:val="single" w:sz="4" w:space="0" w:color="auto"/>
            </w:tcBorders>
            <w:vAlign w:val="bottom"/>
            <w:hideMark/>
          </w:tcPr>
          <w:p w14:paraId="1F63AF35" w14:textId="77777777" w:rsidR="005A79FD" w:rsidRPr="003B5142" w:rsidRDefault="005A79FD" w:rsidP="000C4559">
            <w:pPr>
              <w:rPr>
                <w:bCs/>
                <w:lang w:val="uk-UA"/>
              </w:rPr>
            </w:pPr>
            <w:r w:rsidRPr="003B5142">
              <w:rPr>
                <w:spacing w:val="-4"/>
                <w:lang w:val="uk-UA"/>
              </w:rPr>
              <w:t>Не більше 5</w:t>
            </w:r>
            <w:r w:rsidRPr="003B5142">
              <w:rPr>
                <w:bCs/>
                <w:lang w:val="uk-UA"/>
              </w:rPr>
              <w:t>ms on/off</w:t>
            </w:r>
          </w:p>
        </w:tc>
      </w:tr>
      <w:tr w:rsidR="005A79FD" w:rsidRPr="003B5142" w14:paraId="0034BE9C"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55239CCE" w14:textId="77777777" w:rsidR="005A79FD" w:rsidRPr="003B5142" w:rsidRDefault="005A79FD" w:rsidP="000C4559">
            <w:pPr>
              <w:rPr>
                <w:lang w:val="uk-UA"/>
              </w:rPr>
            </w:pPr>
            <w:r w:rsidRPr="003B5142">
              <w:rPr>
                <w:lang w:val="uk-UA"/>
              </w:rPr>
              <w:t>Яскравість</w:t>
            </w:r>
          </w:p>
        </w:tc>
        <w:tc>
          <w:tcPr>
            <w:tcW w:w="7230" w:type="dxa"/>
            <w:tcBorders>
              <w:top w:val="single" w:sz="4" w:space="0" w:color="auto"/>
              <w:left w:val="single" w:sz="4" w:space="0" w:color="auto"/>
              <w:bottom w:val="single" w:sz="4" w:space="0" w:color="auto"/>
              <w:right w:val="single" w:sz="4" w:space="0" w:color="auto"/>
            </w:tcBorders>
            <w:vAlign w:val="bottom"/>
            <w:hideMark/>
          </w:tcPr>
          <w:p w14:paraId="52437037" w14:textId="77777777" w:rsidR="005A79FD" w:rsidRPr="003B5142" w:rsidRDefault="005A79FD" w:rsidP="000C4559">
            <w:pPr>
              <w:rPr>
                <w:bCs/>
                <w:lang w:val="uk-UA"/>
              </w:rPr>
            </w:pPr>
            <w:r w:rsidRPr="003B5142">
              <w:rPr>
                <w:spacing w:val="-4"/>
                <w:lang w:val="uk-UA"/>
              </w:rPr>
              <w:t xml:space="preserve">Не менше </w:t>
            </w:r>
            <w:r w:rsidRPr="003B5142">
              <w:rPr>
                <w:bCs/>
                <w:lang w:val="uk-UA"/>
              </w:rPr>
              <w:t>250 кд/м</w:t>
            </w:r>
            <w:r w:rsidRPr="003B5142">
              <w:rPr>
                <w:vertAlign w:val="superscript"/>
                <w:lang w:val="uk-UA"/>
              </w:rPr>
              <w:t>2</w:t>
            </w:r>
          </w:p>
        </w:tc>
      </w:tr>
      <w:tr w:rsidR="005A79FD" w:rsidRPr="003B5142" w14:paraId="6DF0E8F2"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028104DF" w14:textId="77777777" w:rsidR="005A79FD" w:rsidRPr="003B5142" w:rsidRDefault="005A79FD" w:rsidP="000C4559">
            <w:pPr>
              <w:rPr>
                <w:lang w:val="uk-UA"/>
              </w:rPr>
            </w:pPr>
            <w:r w:rsidRPr="003B5142">
              <w:rPr>
                <w:lang w:val="uk-UA"/>
              </w:rPr>
              <w:t xml:space="preserve">Кут огляду </w:t>
            </w:r>
          </w:p>
        </w:tc>
        <w:tc>
          <w:tcPr>
            <w:tcW w:w="7230" w:type="dxa"/>
            <w:tcBorders>
              <w:top w:val="single" w:sz="4" w:space="0" w:color="auto"/>
              <w:left w:val="single" w:sz="4" w:space="0" w:color="auto"/>
              <w:bottom w:val="single" w:sz="4" w:space="0" w:color="auto"/>
              <w:right w:val="single" w:sz="4" w:space="0" w:color="auto"/>
            </w:tcBorders>
            <w:vAlign w:val="bottom"/>
            <w:hideMark/>
          </w:tcPr>
          <w:p w14:paraId="2AA49A35" w14:textId="77777777" w:rsidR="005A79FD" w:rsidRPr="003B5142" w:rsidRDefault="005A79FD" w:rsidP="000C4559">
            <w:pPr>
              <w:rPr>
                <w:lang w:val="uk-UA"/>
              </w:rPr>
            </w:pPr>
            <w:r w:rsidRPr="003B5142">
              <w:rPr>
                <w:lang w:val="uk-UA"/>
              </w:rPr>
              <w:t>Не менше 178/178</w:t>
            </w:r>
            <w:r w:rsidRPr="003B5142">
              <w:rPr>
                <w:bCs/>
                <w:lang w:val="uk-UA"/>
              </w:rPr>
              <w:t xml:space="preserve"> </w:t>
            </w:r>
            <w:r w:rsidRPr="003B5142">
              <w:rPr>
                <w:lang w:val="uk-UA"/>
              </w:rPr>
              <w:t>градусів</w:t>
            </w:r>
          </w:p>
          <w:p w14:paraId="07BCB824" w14:textId="77777777" w:rsidR="005A79FD" w:rsidRPr="003B5142" w:rsidRDefault="005A79FD" w:rsidP="000C4559">
            <w:pPr>
              <w:rPr>
                <w:bCs/>
                <w:lang w:val="uk-UA"/>
              </w:rPr>
            </w:pPr>
            <w:r w:rsidRPr="003B5142">
              <w:rPr>
                <w:lang w:val="uk-UA"/>
              </w:rPr>
              <w:t>(горизонтальний/вертикальний)</w:t>
            </w:r>
          </w:p>
        </w:tc>
      </w:tr>
      <w:tr w:rsidR="005A79FD" w:rsidRPr="00141BEA" w14:paraId="161D619A"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4E258662" w14:textId="77777777" w:rsidR="005A79FD" w:rsidRPr="003B5142" w:rsidRDefault="005A79FD" w:rsidP="000C4559">
            <w:pPr>
              <w:rPr>
                <w:lang w:val="uk-UA"/>
              </w:rPr>
            </w:pPr>
            <w:r w:rsidRPr="003B5142">
              <w:rPr>
                <w:lang w:val="uk-UA"/>
              </w:rPr>
              <w:t>Інтерфейс</w:t>
            </w:r>
          </w:p>
        </w:tc>
        <w:tc>
          <w:tcPr>
            <w:tcW w:w="7230" w:type="dxa"/>
            <w:tcBorders>
              <w:top w:val="single" w:sz="4" w:space="0" w:color="auto"/>
              <w:left w:val="single" w:sz="4" w:space="0" w:color="auto"/>
              <w:bottom w:val="single" w:sz="4" w:space="0" w:color="auto"/>
              <w:right w:val="single" w:sz="4" w:space="0" w:color="auto"/>
            </w:tcBorders>
            <w:vAlign w:val="bottom"/>
            <w:hideMark/>
          </w:tcPr>
          <w:p w14:paraId="10A14694" w14:textId="77777777" w:rsidR="005A79FD" w:rsidRPr="003B5142" w:rsidRDefault="005A79FD" w:rsidP="000C4559">
            <w:pPr>
              <w:rPr>
                <w:spacing w:val="-4"/>
                <w:lang w:val="uk-UA"/>
              </w:rPr>
            </w:pPr>
            <w:r w:rsidRPr="003B5142">
              <w:rPr>
                <w:lang w:val="uk-UA"/>
              </w:rPr>
              <w:t>HDMI, VGA (D-Sub), 3.5mm Mini-Jack</w:t>
            </w:r>
          </w:p>
        </w:tc>
      </w:tr>
      <w:tr w:rsidR="005A79FD" w:rsidRPr="00141BEA" w14:paraId="27D21E1B"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00360F84" w14:textId="77777777" w:rsidR="005A79FD" w:rsidRPr="003B5142" w:rsidRDefault="005A79FD" w:rsidP="000C4559">
            <w:pPr>
              <w:rPr>
                <w:lang w:val="uk-UA"/>
              </w:rPr>
            </w:pPr>
            <w:r w:rsidRPr="003B5142">
              <w:rPr>
                <w:lang w:val="uk-UA"/>
              </w:rPr>
              <w:t>Додаткова вимога</w:t>
            </w:r>
          </w:p>
        </w:tc>
        <w:tc>
          <w:tcPr>
            <w:tcW w:w="7230" w:type="dxa"/>
            <w:tcBorders>
              <w:top w:val="single" w:sz="4" w:space="0" w:color="auto"/>
              <w:left w:val="single" w:sz="4" w:space="0" w:color="auto"/>
              <w:bottom w:val="single" w:sz="4" w:space="0" w:color="auto"/>
              <w:right w:val="single" w:sz="4" w:space="0" w:color="auto"/>
            </w:tcBorders>
            <w:hideMark/>
          </w:tcPr>
          <w:p w14:paraId="34FDE1C4" w14:textId="77777777" w:rsidR="005A79FD" w:rsidRPr="003B5142" w:rsidRDefault="005A79FD" w:rsidP="000C4559">
            <w:pPr>
              <w:jc w:val="both"/>
              <w:rPr>
                <w:lang w:val="uk-UA"/>
              </w:rPr>
            </w:pPr>
            <w:r w:rsidRPr="003B5142">
              <w:rPr>
                <w:lang w:val="uk-UA"/>
              </w:rPr>
              <w:t>Наявність кабелів 1,8м</w:t>
            </w:r>
          </w:p>
          <w:p w14:paraId="0ACAF97E" w14:textId="77777777" w:rsidR="005A79FD" w:rsidRPr="003B5142" w:rsidRDefault="005A79FD" w:rsidP="000C4559">
            <w:pPr>
              <w:jc w:val="both"/>
              <w:rPr>
                <w:lang w:val="uk-UA"/>
              </w:rPr>
            </w:pPr>
            <w:r w:rsidRPr="003B5142">
              <w:rPr>
                <w:lang w:val="uk-UA"/>
              </w:rPr>
              <w:t>VGA cable</w:t>
            </w:r>
            <w:r w:rsidRPr="003B5142">
              <w:rPr>
                <w:lang w:val="uk-UA"/>
              </w:rPr>
              <w:br/>
              <w:t>Audio cable</w:t>
            </w:r>
            <w:r w:rsidRPr="003B5142">
              <w:rPr>
                <w:lang w:val="uk-UA"/>
              </w:rPr>
              <w:br/>
              <w:t xml:space="preserve">Power cord </w:t>
            </w:r>
            <w:r w:rsidRPr="003B5142">
              <w:rPr>
                <w:lang w:val="uk-UA"/>
              </w:rPr>
              <w:br/>
            </w:r>
          </w:p>
        </w:tc>
      </w:tr>
      <w:tr w:rsidR="005A79FD" w:rsidRPr="003B5142" w14:paraId="12087496"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42D9C8A7" w14:textId="77777777" w:rsidR="005A79FD" w:rsidRPr="003B5142" w:rsidRDefault="005A79FD" w:rsidP="000C4559">
            <w:pPr>
              <w:rPr>
                <w:lang w:val="uk-UA"/>
              </w:rPr>
            </w:pPr>
            <w:r w:rsidRPr="003B5142">
              <w:rPr>
                <w:lang w:val="uk-UA"/>
              </w:rPr>
              <w:t>Строк гарантії</w:t>
            </w:r>
          </w:p>
        </w:tc>
        <w:tc>
          <w:tcPr>
            <w:tcW w:w="7230" w:type="dxa"/>
            <w:tcBorders>
              <w:top w:val="single" w:sz="4" w:space="0" w:color="auto"/>
              <w:left w:val="single" w:sz="4" w:space="0" w:color="auto"/>
              <w:bottom w:val="single" w:sz="4" w:space="0" w:color="auto"/>
              <w:right w:val="single" w:sz="4" w:space="0" w:color="auto"/>
            </w:tcBorders>
            <w:hideMark/>
          </w:tcPr>
          <w:p w14:paraId="37F37626" w14:textId="77777777" w:rsidR="005A79FD" w:rsidRPr="003B5142" w:rsidRDefault="005A79FD" w:rsidP="000C4559">
            <w:pPr>
              <w:rPr>
                <w:bCs/>
                <w:lang w:val="uk-UA"/>
              </w:rPr>
            </w:pPr>
            <w:r w:rsidRPr="003B5142">
              <w:rPr>
                <w:lang w:val="uk-UA"/>
              </w:rPr>
              <w:t>Не менше ніж 24 місяці</w:t>
            </w:r>
          </w:p>
        </w:tc>
      </w:tr>
    </w:tbl>
    <w:p w14:paraId="696D5DBB" w14:textId="77777777" w:rsidR="005A79FD" w:rsidRPr="003B5142" w:rsidRDefault="005A79FD" w:rsidP="005A79FD">
      <w:pPr>
        <w:rPr>
          <w:lang w:val="uk-UA"/>
        </w:rPr>
      </w:pPr>
    </w:p>
    <w:p w14:paraId="23B1B477" w14:textId="69F32317" w:rsidR="005A79FD" w:rsidRPr="00A56F8E" w:rsidRDefault="005A79FD" w:rsidP="00A56F8E">
      <w:pPr>
        <w:ind w:right="-29"/>
        <w:rPr>
          <w:b/>
          <w:lang w:val="uk-UA"/>
        </w:rPr>
      </w:pPr>
      <w:r w:rsidRPr="00A56F8E">
        <w:rPr>
          <w:rFonts w:eastAsia="MS Mincho"/>
          <w:b/>
          <w:lang w:val="uk-UA"/>
        </w:rPr>
        <w:t>14.</w:t>
      </w:r>
      <w:r w:rsidR="00040741">
        <w:rPr>
          <w:rFonts w:eastAsia="MS Mincho"/>
          <w:b/>
          <w:lang w:val="uk-UA"/>
        </w:rPr>
        <w:t xml:space="preserve"> </w:t>
      </w:r>
      <w:r w:rsidRPr="00A56F8E">
        <w:rPr>
          <w:rFonts w:eastAsia="MS Mincho"/>
          <w:b/>
          <w:lang w:val="uk-UA"/>
        </w:rPr>
        <w:t>Технічна специфікація</w:t>
      </w:r>
      <w:r w:rsidRPr="00A56F8E">
        <w:rPr>
          <w:b/>
          <w:lang w:val="uk-UA"/>
        </w:rPr>
        <w:t xml:space="preserve"> Монітора 22 дюйми - 450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230"/>
      </w:tblGrid>
      <w:tr w:rsidR="005A79FD" w:rsidRPr="003B5142" w14:paraId="3A33172D"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7364F16D"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7230" w:type="dxa"/>
            <w:tcBorders>
              <w:top w:val="single" w:sz="4" w:space="0" w:color="auto"/>
              <w:left w:val="single" w:sz="4" w:space="0" w:color="auto"/>
              <w:bottom w:val="single" w:sz="4" w:space="0" w:color="auto"/>
              <w:right w:val="single" w:sz="4" w:space="0" w:color="auto"/>
            </w:tcBorders>
            <w:hideMark/>
          </w:tcPr>
          <w:p w14:paraId="028EC548"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7F8F442C"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550CDFC8" w14:textId="77777777" w:rsidR="005A79FD" w:rsidRPr="003B5142" w:rsidRDefault="005A79FD" w:rsidP="000C4559">
            <w:pPr>
              <w:tabs>
                <w:tab w:val="left" w:pos="10205"/>
              </w:tabs>
              <w:ind w:right="-29"/>
              <w:rPr>
                <w:bCs/>
                <w:lang w:val="uk-UA"/>
              </w:rPr>
            </w:pPr>
            <w:r w:rsidRPr="003B5142">
              <w:rPr>
                <w:bCs/>
                <w:lang w:val="uk-UA"/>
              </w:rPr>
              <w:t>Видима область екрану</w:t>
            </w:r>
          </w:p>
        </w:tc>
        <w:tc>
          <w:tcPr>
            <w:tcW w:w="7230" w:type="dxa"/>
            <w:tcBorders>
              <w:top w:val="single" w:sz="4" w:space="0" w:color="auto"/>
              <w:left w:val="single" w:sz="4" w:space="0" w:color="auto"/>
              <w:bottom w:val="single" w:sz="4" w:space="0" w:color="auto"/>
              <w:right w:val="single" w:sz="4" w:space="0" w:color="auto"/>
            </w:tcBorders>
            <w:hideMark/>
          </w:tcPr>
          <w:p w14:paraId="69F1E29B" w14:textId="77777777" w:rsidR="005A79FD" w:rsidRPr="003B5142" w:rsidRDefault="005A79FD" w:rsidP="000C4559">
            <w:pPr>
              <w:tabs>
                <w:tab w:val="left" w:pos="10205"/>
              </w:tabs>
              <w:ind w:right="-29"/>
              <w:rPr>
                <w:bCs/>
                <w:lang w:val="uk-UA"/>
              </w:rPr>
            </w:pPr>
            <w:r w:rsidRPr="003B5142">
              <w:rPr>
                <w:bCs/>
                <w:lang w:val="uk-UA"/>
              </w:rPr>
              <w:t>Не менше 21.5 дюйми</w:t>
            </w:r>
          </w:p>
        </w:tc>
      </w:tr>
      <w:tr w:rsidR="005A79FD" w:rsidRPr="003B5142" w14:paraId="4AFCEDF5"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36375375" w14:textId="77777777" w:rsidR="005A79FD" w:rsidRPr="003B5142" w:rsidRDefault="005A79FD" w:rsidP="000C4559">
            <w:pPr>
              <w:rPr>
                <w:lang w:val="uk-UA"/>
              </w:rPr>
            </w:pPr>
            <w:r w:rsidRPr="003B5142">
              <w:rPr>
                <w:lang w:val="uk-UA"/>
              </w:rPr>
              <w:t>Співвідношення сторін</w:t>
            </w:r>
          </w:p>
        </w:tc>
        <w:tc>
          <w:tcPr>
            <w:tcW w:w="7230" w:type="dxa"/>
            <w:tcBorders>
              <w:top w:val="single" w:sz="4" w:space="0" w:color="auto"/>
              <w:left w:val="single" w:sz="4" w:space="0" w:color="auto"/>
              <w:bottom w:val="single" w:sz="4" w:space="0" w:color="auto"/>
              <w:right w:val="single" w:sz="4" w:space="0" w:color="auto"/>
            </w:tcBorders>
            <w:vAlign w:val="bottom"/>
            <w:hideMark/>
          </w:tcPr>
          <w:p w14:paraId="03897292" w14:textId="77777777" w:rsidR="005A79FD" w:rsidRPr="003B5142" w:rsidRDefault="005A79FD" w:rsidP="000C4559">
            <w:pPr>
              <w:rPr>
                <w:bCs/>
                <w:lang w:val="uk-UA"/>
              </w:rPr>
            </w:pPr>
            <w:r w:rsidRPr="003B5142">
              <w:rPr>
                <w:bCs/>
                <w:lang w:val="uk-UA"/>
              </w:rPr>
              <w:t>16:9</w:t>
            </w:r>
          </w:p>
        </w:tc>
      </w:tr>
      <w:tr w:rsidR="005A79FD" w:rsidRPr="003B5142" w14:paraId="11E0175F" w14:textId="77777777" w:rsidTr="00F62BA2">
        <w:tc>
          <w:tcPr>
            <w:tcW w:w="2127" w:type="dxa"/>
            <w:tcBorders>
              <w:top w:val="single" w:sz="4" w:space="0" w:color="auto"/>
              <w:left w:val="single" w:sz="4" w:space="0" w:color="auto"/>
              <w:bottom w:val="single" w:sz="4" w:space="0" w:color="auto"/>
              <w:right w:val="single" w:sz="4" w:space="0" w:color="auto"/>
            </w:tcBorders>
            <w:vAlign w:val="bottom"/>
          </w:tcPr>
          <w:p w14:paraId="64419C34" w14:textId="77777777" w:rsidR="005A79FD" w:rsidRPr="003B5142" w:rsidRDefault="005A79FD" w:rsidP="000C4559">
            <w:pPr>
              <w:rPr>
                <w:lang w:val="uk-UA"/>
              </w:rPr>
            </w:pPr>
            <w:r w:rsidRPr="003B5142">
              <w:rPr>
                <w:lang w:val="uk-UA"/>
              </w:rPr>
              <w:t xml:space="preserve">Блок живлення </w:t>
            </w:r>
          </w:p>
        </w:tc>
        <w:tc>
          <w:tcPr>
            <w:tcW w:w="7230" w:type="dxa"/>
            <w:tcBorders>
              <w:top w:val="single" w:sz="4" w:space="0" w:color="auto"/>
              <w:left w:val="single" w:sz="4" w:space="0" w:color="auto"/>
              <w:bottom w:val="single" w:sz="4" w:space="0" w:color="auto"/>
              <w:right w:val="single" w:sz="4" w:space="0" w:color="auto"/>
            </w:tcBorders>
            <w:vAlign w:val="bottom"/>
          </w:tcPr>
          <w:p w14:paraId="44126CAE" w14:textId="77777777" w:rsidR="005A79FD" w:rsidRPr="003B5142" w:rsidRDefault="005A79FD" w:rsidP="000C4559">
            <w:pPr>
              <w:rPr>
                <w:bCs/>
                <w:lang w:val="uk-UA"/>
              </w:rPr>
            </w:pPr>
            <w:r w:rsidRPr="003B5142">
              <w:rPr>
                <w:spacing w:val="-4"/>
                <w:lang w:val="uk-UA"/>
              </w:rPr>
              <w:t>вбудований</w:t>
            </w:r>
          </w:p>
        </w:tc>
      </w:tr>
      <w:tr w:rsidR="005A79FD" w:rsidRPr="003B5142" w14:paraId="36FD4101"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5CED47EA" w14:textId="77777777" w:rsidR="005A79FD" w:rsidRPr="003B5142" w:rsidRDefault="005A79FD" w:rsidP="000C4559">
            <w:pPr>
              <w:rPr>
                <w:lang w:val="uk-UA"/>
              </w:rPr>
            </w:pPr>
            <w:r w:rsidRPr="003B5142">
              <w:rPr>
                <w:lang w:val="uk-UA"/>
              </w:rPr>
              <w:t>Розподільна здатність</w:t>
            </w:r>
          </w:p>
        </w:tc>
        <w:tc>
          <w:tcPr>
            <w:tcW w:w="7230" w:type="dxa"/>
            <w:tcBorders>
              <w:top w:val="single" w:sz="4" w:space="0" w:color="auto"/>
              <w:left w:val="single" w:sz="4" w:space="0" w:color="auto"/>
              <w:bottom w:val="single" w:sz="4" w:space="0" w:color="auto"/>
              <w:right w:val="single" w:sz="4" w:space="0" w:color="auto"/>
            </w:tcBorders>
            <w:vAlign w:val="bottom"/>
            <w:hideMark/>
          </w:tcPr>
          <w:p w14:paraId="15ECC2E3" w14:textId="77777777" w:rsidR="005A79FD" w:rsidRPr="003B5142" w:rsidRDefault="005A79FD" w:rsidP="000C4559">
            <w:pPr>
              <w:rPr>
                <w:bCs/>
                <w:lang w:val="uk-UA"/>
              </w:rPr>
            </w:pPr>
            <w:r w:rsidRPr="003B5142">
              <w:rPr>
                <w:spacing w:val="-4"/>
                <w:lang w:val="uk-UA"/>
              </w:rPr>
              <w:t>Не менше 1920</w:t>
            </w:r>
            <w:r w:rsidRPr="003B5142">
              <w:rPr>
                <w:bCs/>
                <w:lang w:val="uk-UA"/>
              </w:rPr>
              <w:t xml:space="preserve"> x 1080</w:t>
            </w:r>
          </w:p>
        </w:tc>
      </w:tr>
      <w:tr w:rsidR="005A79FD" w:rsidRPr="00141BEA" w14:paraId="44B17610"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2CB3823B" w14:textId="77777777" w:rsidR="005A79FD" w:rsidRPr="003B5142" w:rsidRDefault="005A79FD" w:rsidP="000C4559">
            <w:pPr>
              <w:rPr>
                <w:lang w:val="uk-UA"/>
              </w:rPr>
            </w:pPr>
            <w:r w:rsidRPr="003B5142">
              <w:rPr>
                <w:lang w:val="uk-UA"/>
              </w:rPr>
              <w:t>Час відгуку (on/off)</w:t>
            </w:r>
          </w:p>
        </w:tc>
        <w:tc>
          <w:tcPr>
            <w:tcW w:w="7230" w:type="dxa"/>
            <w:tcBorders>
              <w:top w:val="single" w:sz="4" w:space="0" w:color="auto"/>
              <w:left w:val="single" w:sz="4" w:space="0" w:color="auto"/>
              <w:bottom w:val="single" w:sz="4" w:space="0" w:color="auto"/>
              <w:right w:val="single" w:sz="4" w:space="0" w:color="auto"/>
            </w:tcBorders>
            <w:vAlign w:val="bottom"/>
            <w:hideMark/>
          </w:tcPr>
          <w:p w14:paraId="7D97D41E" w14:textId="77777777" w:rsidR="005A79FD" w:rsidRPr="003B5142" w:rsidRDefault="005A79FD" w:rsidP="000C4559">
            <w:pPr>
              <w:rPr>
                <w:bCs/>
                <w:lang w:val="uk-UA"/>
              </w:rPr>
            </w:pPr>
            <w:r w:rsidRPr="003B5142">
              <w:rPr>
                <w:spacing w:val="-4"/>
                <w:lang w:val="uk-UA"/>
              </w:rPr>
              <w:t>Не більше 5</w:t>
            </w:r>
            <w:r w:rsidRPr="003B5142">
              <w:rPr>
                <w:bCs/>
                <w:lang w:val="uk-UA"/>
              </w:rPr>
              <w:t>ms on/off</w:t>
            </w:r>
          </w:p>
        </w:tc>
      </w:tr>
      <w:tr w:rsidR="005A79FD" w:rsidRPr="003B5142" w14:paraId="52E701B7"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670B24B1" w14:textId="77777777" w:rsidR="005A79FD" w:rsidRPr="003B5142" w:rsidRDefault="005A79FD" w:rsidP="000C4559">
            <w:pPr>
              <w:rPr>
                <w:lang w:val="uk-UA"/>
              </w:rPr>
            </w:pPr>
            <w:r w:rsidRPr="003B5142">
              <w:rPr>
                <w:lang w:val="uk-UA"/>
              </w:rPr>
              <w:t>Яскравість</w:t>
            </w:r>
          </w:p>
        </w:tc>
        <w:tc>
          <w:tcPr>
            <w:tcW w:w="7230" w:type="dxa"/>
            <w:tcBorders>
              <w:top w:val="single" w:sz="4" w:space="0" w:color="auto"/>
              <w:left w:val="single" w:sz="4" w:space="0" w:color="auto"/>
              <w:bottom w:val="single" w:sz="4" w:space="0" w:color="auto"/>
              <w:right w:val="single" w:sz="4" w:space="0" w:color="auto"/>
            </w:tcBorders>
            <w:vAlign w:val="bottom"/>
            <w:hideMark/>
          </w:tcPr>
          <w:p w14:paraId="318B952F" w14:textId="77777777" w:rsidR="005A79FD" w:rsidRPr="003B5142" w:rsidRDefault="005A79FD" w:rsidP="000C4559">
            <w:pPr>
              <w:rPr>
                <w:bCs/>
                <w:lang w:val="uk-UA"/>
              </w:rPr>
            </w:pPr>
            <w:r w:rsidRPr="003B5142">
              <w:rPr>
                <w:spacing w:val="-4"/>
                <w:lang w:val="uk-UA"/>
              </w:rPr>
              <w:t xml:space="preserve">Не менше </w:t>
            </w:r>
            <w:r w:rsidRPr="003B5142">
              <w:rPr>
                <w:bCs/>
                <w:lang w:val="uk-UA"/>
              </w:rPr>
              <w:t>200 кд/м</w:t>
            </w:r>
            <w:r w:rsidRPr="003B5142">
              <w:rPr>
                <w:vertAlign w:val="superscript"/>
                <w:lang w:val="uk-UA"/>
              </w:rPr>
              <w:t>2</w:t>
            </w:r>
          </w:p>
        </w:tc>
      </w:tr>
      <w:tr w:rsidR="005A79FD" w:rsidRPr="003B5142" w14:paraId="71624313" w14:textId="77777777" w:rsidTr="00F62BA2">
        <w:tc>
          <w:tcPr>
            <w:tcW w:w="2127" w:type="dxa"/>
            <w:tcBorders>
              <w:top w:val="single" w:sz="4" w:space="0" w:color="auto"/>
              <w:left w:val="single" w:sz="4" w:space="0" w:color="auto"/>
              <w:bottom w:val="single" w:sz="4" w:space="0" w:color="auto"/>
              <w:right w:val="single" w:sz="4" w:space="0" w:color="auto"/>
            </w:tcBorders>
            <w:hideMark/>
          </w:tcPr>
          <w:p w14:paraId="0339BAED" w14:textId="77777777" w:rsidR="005A79FD" w:rsidRPr="003B5142" w:rsidRDefault="005A79FD" w:rsidP="000C4559">
            <w:pPr>
              <w:rPr>
                <w:lang w:val="uk-UA"/>
              </w:rPr>
            </w:pPr>
            <w:r w:rsidRPr="003B5142">
              <w:rPr>
                <w:lang w:val="uk-UA"/>
              </w:rPr>
              <w:t xml:space="preserve">Кут огляду </w:t>
            </w:r>
          </w:p>
        </w:tc>
        <w:tc>
          <w:tcPr>
            <w:tcW w:w="7230" w:type="dxa"/>
            <w:tcBorders>
              <w:top w:val="single" w:sz="4" w:space="0" w:color="auto"/>
              <w:left w:val="single" w:sz="4" w:space="0" w:color="auto"/>
              <w:bottom w:val="single" w:sz="4" w:space="0" w:color="auto"/>
              <w:right w:val="single" w:sz="4" w:space="0" w:color="auto"/>
            </w:tcBorders>
            <w:vAlign w:val="bottom"/>
            <w:hideMark/>
          </w:tcPr>
          <w:p w14:paraId="58C4C9B9" w14:textId="77777777" w:rsidR="005A79FD" w:rsidRPr="003B5142" w:rsidRDefault="005A79FD" w:rsidP="000C4559">
            <w:pPr>
              <w:rPr>
                <w:lang w:val="uk-UA"/>
              </w:rPr>
            </w:pPr>
            <w:r w:rsidRPr="003B5142">
              <w:rPr>
                <w:lang w:val="uk-UA"/>
              </w:rPr>
              <w:t>Не менше 90/65</w:t>
            </w:r>
            <w:r w:rsidRPr="003B5142">
              <w:rPr>
                <w:bCs/>
                <w:lang w:val="uk-UA"/>
              </w:rPr>
              <w:t xml:space="preserve"> </w:t>
            </w:r>
            <w:r w:rsidRPr="003B5142">
              <w:rPr>
                <w:lang w:val="uk-UA"/>
              </w:rPr>
              <w:t>градусів</w:t>
            </w:r>
          </w:p>
          <w:p w14:paraId="107B9DD2" w14:textId="77777777" w:rsidR="005A79FD" w:rsidRPr="003B5142" w:rsidRDefault="005A79FD" w:rsidP="000C4559">
            <w:pPr>
              <w:rPr>
                <w:bCs/>
                <w:lang w:val="uk-UA"/>
              </w:rPr>
            </w:pPr>
            <w:r w:rsidRPr="003B5142">
              <w:rPr>
                <w:lang w:val="uk-UA"/>
              </w:rPr>
              <w:t>(горизонтальний/вертикальний)</w:t>
            </w:r>
          </w:p>
        </w:tc>
      </w:tr>
      <w:tr w:rsidR="005A79FD" w:rsidRPr="003B5142" w14:paraId="69D01A06"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61B41C2C" w14:textId="77777777" w:rsidR="005A79FD" w:rsidRPr="003B5142" w:rsidRDefault="005A79FD" w:rsidP="000C4559">
            <w:pPr>
              <w:rPr>
                <w:lang w:val="uk-UA"/>
              </w:rPr>
            </w:pPr>
            <w:r w:rsidRPr="003B5142">
              <w:rPr>
                <w:lang w:val="uk-UA"/>
              </w:rPr>
              <w:t>Інтерфейс</w:t>
            </w:r>
          </w:p>
        </w:tc>
        <w:tc>
          <w:tcPr>
            <w:tcW w:w="7230" w:type="dxa"/>
            <w:tcBorders>
              <w:top w:val="single" w:sz="4" w:space="0" w:color="auto"/>
              <w:left w:val="single" w:sz="4" w:space="0" w:color="auto"/>
              <w:bottom w:val="single" w:sz="4" w:space="0" w:color="auto"/>
              <w:right w:val="single" w:sz="4" w:space="0" w:color="auto"/>
            </w:tcBorders>
            <w:vAlign w:val="bottom"/>
            <w:hideMark/>
          </w:tcPr>
          <w:p w14:paraId="55A9AFF4" w14:textId="77777777" w:rsidR="005A79FD" w:rsidRPr="003B5142" w:rsidRDefault="005A79FD" w:rsidP="000C4559">
            <w:pPr>
              <w:rPr>
                <w:spacing w:val="-4"/>
                <w:lang w:val="uk-UA"/>
              </w:rPr>
            </w:pPr>
            <w:r w:rsidRPr="003B5142">
              <w:rPr>
                <w:bCs/>
                <w:lang w:val="uk-UA"/>
              </w:rPr>
              <w:t>D-Sub</w:t>
            </w:r>
          </w:p>
        </w:tc>
      </w:tr>
      <w:tr w:rsidR="005A79FD" w:rsidRPr="00141BEA" w14:paraId="04650473"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6F835814" w14:textId="77777777" w:rsidR="005A79FD" w:rsidRPr="003B5142" w:rsidRDefault="005A79FD" w:rsidP="000C4559">
            <w:pPr>
              <w:rPr>
                <w:lang w:val="uk-UA"/>
              </w:rPr>
            </w:pPr>
            <w:r w:rsidRPr="003B5142">
              <w:rPr>
                <w:lang w:val="uk-UA"/>
              </w:rPr>
              <w:lastRenderedPageBreak/>
              <w:t>Додаткова вимога</w:t>
            </w:r>
          </w:p>
        </w:tc>
        <w:tc>
          <w:tcPr>
            <w:tcW w:w="7230" w:type="dxa"/>
            <w:tcBorders>
              <w:top w:val="single" w:sz="4" w:space="0" w:color="auto"/>
              <w:left w:val="single" w:sz="4" w:space="0" w:color="auto"/>
              <w:bottom w:val="single" w:sz="4" w:space="0" w:color="auto"/>
              <w:right w:val="single" w:sz="4" w:space="0" w:color="auto"/>
            </w:tcBorders>
            <w:hideMark/>
          </w:tcPr>
          <w:p w14:paraId="1CD6F9CB" w14:textId="77777777" w:rsidR="005A79FD" w:rsidRPr="003B5142" w:rsidRDefault="005A79FD" w:rsidP="000C4559">
            <w:pPr>
              <w:jc w:val="both"/>
              <w:rPr>
                <w:lang w:val="uk-UA"/>
              </w:rPr>
            </w:pPr>
            <w:r w:rsidRPr="003B5142">
              <w:rPr>
                <w:lang w:val="uk-UA"/>
              </w:rPr>
              <w:t>Наявність кабелю 1,8м</w:t>
            </w:r>
          </w:p>
          <w:p w14:paraId="7E39A467" w14:textId="77777777" w:rsidR="005A79FD" w:rsidRPr="003B5142" w:rsidRDefault="005A79FD" w:rsidP="000C4559">
            <w:pPr>
              <w:jc w:val="both"/>
              <w:rPr>
                <w:lang w:val="uk-UA"/>
              </w:rPr>
            </w:pPr>
            <w:r w:rsidRPr="003B5142">
              <w:rPr>
                <w:lang w:val="uk-UA"/>
              </w:rPr>
              <w:t>VGA cable</w:t>
            </w:r>
            <w:r w:rsidRPr="003B5142">
              <w:rPr>
                <w:lang w:val="uk-UA"/>
              </w:rPr>
              <w:br/>
              <w:t>Power cord</w:t>
            </w:r>
            <w:r w:rsidRPr="003B5142">
              <w:rPr>
                <w:lang w:val="uk-UA"/>
              </w:rPr>
              <w:br/>
              <w:t>Quick start guide</w:t>
            </w:r>
          </w:p>
        </w:tc>
      </w:tr>
      <w:tr w:rsidR="005A79FD" w:rsidRPr="003B5142" w14:paraId="47DBCBB8" w14:textId="77777777" w:rsidTr="00F62BA2">
        <w:tc>
          <w:tcPr>
            <w:tcW w:w="2127" w:type="dxa"/>
            <w:tcBorders>
              <w:top w:val="single" w:sz="4" w:space="0" w:color="auto"/>
              <w:left w:val="single" w:sz="4" w:space="0" w:color="auto"/>
              <w:bottom w:val="single" w:sz="4" w:space="0" w:color="auto"/>
              <w:right w:val="single" w:sz="4" w:space="0" w:color="auto"/>
            </w:tcBorders>
            <w:vAlign w:val="bottom"/>
            <w:hideMark/>
          </w:tcPr>
          <w:p w14:paraId="32685B29" w14:textId="77777777" w:rsidR="005A79FD" w:rsidRPr="003B5142" w:rsidRDefault="005A79FD" w:rsidP="000C4559">
            <w:pPr>
              <w:rPr>
                <w:lang w:val="uk-UA"/>
              </w:rPr>
            </w:pPr>
            <w:r w:rsidRPr="003B5142">
              <w:rPr>
                <w:lang w:val="uk-UA"/>
              </w:rPr>
              <w:t>Строк гарантії</w:t>
            </w:r>
          </w:p>
        </w:tc>
        <w:tc>
          <w:tcPr>
            <w:tcW w:w="7230" w:type="dxa"/>
            <w:tcBorders>
              <w:top w:val="single" w:sz="4" w:space="0" w:color="auto"/>
              <w:left w:val="single" w:sz="4" w:space="0" w:color="auto"/>
              <w:bottom w:val="single" w:sz="4" w:space="0" w:color="auto"/>
              <w:right w:val="single" w:sz="4" w:space="0" w:color="auto"/>
            </w:tcBorders>
            <w:hideMark/>
          </w:tcPr>
          <w:p w14:paraId="687E1440" w14:textId="77777777" w:rsidR="005A79FD" w:rsidRPr="003B5142" w:rsidRDefault="005A79FD" w:rsidP="000C4559">
            <w:pPr>
              <w:rPr>
                <w:bCs/>
                <w:lang w:val="uk-UA"/>
              </w:rPr>
            </w:pPr>
            <w:r w:rsidRPr="003B5142">
              <w:rPr>
                <w:lang w:val="uk-UA"/>
              </w:rPr>
              <w:t>Не менше ніж 24 місяці</w:t>
            </w:r>
          </w:p>
        </w:tc>
      </w:tr>
    </w:tbl>
    <w:p w14:paraId="56231DF8" w14:textId="77777777" w:rsidR="005A79FD" w:rsidRPr="003B5142" w:rsidRDefault="005A79FD" w:rsidP="005A79FD">
      <w:pPr>
        <w:ind w:left="1080" w:right="-143"/>
        <w:contextualSpacing/>
        <w:jc w:val="center"/>
        <w:rPr>
          <w:iCs/>
          <w:lang w:val="uk-UA"/>
        </w:rPr>
      </w:pPr>
    </w:p>
    <w:p w14:paraId="1C41A1EA" w14:textId="77777777" w:rsidR="005A79FD" w:rsidRPr="00A56F8E" w:rsidRDefault="005A79FD" w:rsidP="00A56F8E">
      <w:pPr>
        <w:ind w:right="-143"/>
        <w:contextualSpacing/>
        <w:rPr>
          <w:b/>
          <w:lang w:val="uk-UA"/>
        </w:rPr>
      </w:pPr>
      <w:r w:rsidRPr="00A56F8E">
        <w:rPr>
          <w:b/>
          <w:iCs/>
          <w:lang w:val="uk-UA"/>
        </w:rPr>
        <w:t xml:space="preserve">15. Технічна специфікація </w:t>
      </w:r>
      <w:r w:rsidR="00A56F8E" w:rsidRPr="00A56F8E">
        <w:rPr>
          <w:b/>
          <w:iCs/>
          <w:lang w:val="uk-UA"/>
        </w:rPr>
        <w:t>Кабел</w:t>
      </w:r>
      <w:r w:rsidR="00A56F8E">
        <w:rPr>
          <w:b/>
          <w:iCs/>
          <w:lang w:val="uk-UA"/>
        </w:rPr>
        <w:t>ю</w:t>
      </w:r>
      <w:r w:rsidR="00A56F8E" w:rsidRPr="00A56F8E">
        <w:rPr>
          <w:b/>
          <w:iCs/>
          <w:lang w:val="uk-UA"/>
        </w:rPr>
        <w:t xml:space="preserve"> </w:t>
      </w:r>
      <w:r w:rsidRPr="00A56F8E">
        <w:rPr>
          <w:b/>
          <w:iCs/>
          <w:lang w:val="uk-UA"/>
        </w:rPr>
        <w:t>HDMI -</w:t>
      </w:r>
      <w:r w:rsidR="00A56F8E">
        <w:rPr>
          <w:b/>
          <w:iCs/>
          <w:lang w:val="uk-UA"/>
        </w:rPr>
        <w:t xml:space="preserve"> </w:t>
      </w:r>
      <w:r w:rsidRPr="00A56F8E">
        <w:rPr>
          <w:b/>
          <w:iCs/>
          <w:lang w:val="uk-UA"/>
        </w:rPr>
        <w:t xml:space="preserve">1.8м </w:t>
      </w:r>
      <w:r w:rsidRPr="00A56F8E">
        <w:rPr>
          <w:b/>
          <w:bCs/>
          <w:lang w:val="uk-UA"/>
        </w:rPr>
        <w:t>– 10 од.</w:t>
      </w:r>
    </w:p>
    <w:tbl>
      <w:tblPr>
        <w:tblW w:w="9357" w:type="dxa"/>
        <w:tblInd w:w="182" w:type="dxa"/>
        <w:tblLayout w:type="fixed"/>
        <w:tblCellMar>
          <w:left w:w="40" w:type="dxa"/>
          <w:right w:w="40" w:type="dxa"/>
        </w:tblCellMar>
        <w:tblLook w:val="04A0" w:firstRow="1" w:lastRow="0" w:firstColumn="1" w:lastColumn="0" w:noHBand="0" w:noVBand="1"/>
      </w:tblPr>
      <w:tblGrid>
        <w:gridCol w:w="1985"/>
        <w:gridCol w:w="7372"/>
      </w:tblGrid>
      <w:tr w:rsidR="005A79FD" w:rsidRPr="003B5142" w14:paraId="12046D0C" w14:textId="77777777" w:rsidTr="00F62BA2">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ED5A4A" w14:textId="77777777" w:rsidR="005A79FD" w:rsidRPr="003B5142" w:rsidRDefault="005A79FD" w:rsidP="000C4559">
            <w:pPr>
              <w:tabs>
                <w:tab w:val="left" w:pos="10205"/>
              </w:tabs>
              <w:ind w:right="-143"/>
              <w:jc w:val="center"/>
              <w:rPr>
                <w:lang w:val="uk-UA"/>
              </w:rPr>
            </w:pPr>
            <w:r w:rsidRPr="003B5142">
              <w:rPr>
                <w:lang w:val="uk-UA"/>
              </w:rPr>
              <w:t>Характеристики</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AD78E9" w14:textId="77777777" w:rsidR="005A79FD" w:rsidRPr="003B5142" w:rsidRDefault="005A79FD" w:rsidP="000C4559">
            <w:pPr>
              <w:tabs>
                <w:tab w:val="left" w:pos="10205"/>
              </w:tabs>
              <w:ind w:right="-143"/>
              <w:jc w:val="center"/>
              <w:rPr>
                <w:lang w:val="uk-UA"/>
              </w:rPr>
            </w:pPr>
            <w:r w:rsidRPr="003B5142">
              <w:rPr>
                <w:lang w:val="uk-UA"/>
              </w:rPr>
              <w:t>Вимоги</w:t>
            </w:r>
          </w:p>
        </w:tc>
      </w:tr>
      <w:tr w:rsidR="005A79FD" w:rsidRPr="00141BEA" w14:paraId="7B9926D5"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ED81623" w14:textId="77777777" w:rsidR="005A79FD" w:rsidRPr="003B5142" w:rsidRDefault="005A79FD" w:rsidP="000C4559">
            <w:pPr>
              <w:tabs>
                <w:tab w:val="left" w:pos="10205"/>
              </w:tabs>
              <w:ind w:right="-143"/>
              <w:rPr>
                <w:lang w:val="uk-UA"/>
              </w:rPr>
            </w:pPr>
            <w:r w:rsidRPr="003B5142">
              <w:rPr>
                <w:lang w:val="uk-UA"/>
              </w:rPr>
              <w:t xml:space="preserve">Інтерфейс </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52D62012" w14:textId="77777777" w:rsidR="005A79FD" w:rsidRPr="003B5142" w:rsidRDefault="005A79FD" w:rsidP="000C4559">
            <w:pPr>
              <w:tabs>
                <w:tab w:val="left" w:pos="10205"/>
              </w:tabs>
              <w:ind w:right="-143"/>
              <w:rPr>
                <w:lang w:val="uk-UA"/>
              </w:rPr>
            </w:pPr>
            <w:r w:rsidRPr="003B5142">
              <w:rPr>
                <w:lang w:val="uk-UA"/>
              </w:rPr>
              <w:t>HDMI –micro HDMI (A to D)</w:t>
            </w:r>
          </w:p>
        </w:tc>
      </w:tr>
      <w:tr w:rsidR="005A79FD" w:rsidRPr="003B5142" w14:paraId="16BAB27E" w14:textId="77777777" w:rsidTr="00F62BA2">
        <w:trPr>
          <w:trHeight w:val="557"/>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D73A07B" w14:textId="77777777" w:rsidR="005A79FD" w:rsidRPr="003B5142" w:rsidRDefault="005A79FD" w:rsidP="000C4559">
            <w:pPr>
              <w:tabs>
                <w:tab w:val="left" w:pos="10205"/>
              </w:tabs>
              <w:ind w:right="-143"/>
              <w:rPr>
                <w:lang w:val="uk-UA"/>
              </w:rPr>
            </w:pPr>
            <w:r w:rsidRPr="003B5142">
              <w:rPr>
                <w:lang w:val="uk-UA"/>
              </w:rPr>
              <w:t>Довжина</w:t>
            </w:r>
          </w:p>
        </w:tc>
        <w:tc>
          <w:tcPr>
            <w:tcW w:w="7372" w:type="dxa"/>
            <w:tcBorders>
              <w:top w:val="single" w:sz="6" w:space="0" w:color="auto"/>
              <w:left w:val="single" w:sz="6" w:space="0" w:color="auto"/>
              <w:bottom w:val="single" w:sz="6" w:space="0" w:color="auto"/>
              <w:right w:val="single" w:sz="6" w:space="0" w:color="auto"/>
            </w:tcBorders>
            <w:shd w:val="clear" w:color="auto" w:fill="FFFFFF"/>
            <w:vAlign w:val="center"/>
          </w:tcPr>
          <w:p w14:paraId="17E06621" w14:textId="77777777" w:rsidR="005A79FD" w:rsidRPr="003B5142" w:rsidRDefault="005A79FD" w:rsidP="000C4559">
            <w:pPr>
              <w:tabs>
                <w:tab w:val="left" w:pos="10205"/>
              </w:tabs>
              <w:ind w:right="-143"/>
              <w:rPr>
                <w:lang w:val="uk-UA"/>
              </w:rPr>
            </w:pPr>
            <w:r w:rsidRPr="003B5142">
              <w:rPr>
                <w:lang w:val="uk-UA"/>
              </w:rPr>
              <w:t>1.8м</w:t>
            </w:r>
          </w:p>
        </w:tc>
      </w:tr>
      <w:tr w:rsidR="005A79FD" w:rsidRPr="003B5142" w14:paraId="783CA249" w14:textId="77777777" w:rsidTr="00F62BA2">
        <w:trPr>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5E4F96" w14:textId="77777777" w:rsidR="005A79FD" w:rsidRPr="003B5142" w:rsidRDefault="005A79FD" w:rsidP="000C4559">
            <w:pPr>
              <w:shd w:val="clear" w:color="auto" w:fill="FFFFFF"/>
              <w:ind w:right="102"/>
              <w:rPr>
                <w:spacing w:val="-2"/>
                <w:lang w:val="uk-UA"/>
              </w:rPr>
            </w:pPr>
            <w:r w:rsidRPr="003B5142">
              <w:rPr>
                <w:spacing w:val="-2"/>
                <w:lang w:val="uk-UA"/>
              </w:rPr>
              <w:t>Строк гарантії</w:t>
            </w:r>
          </w:p>
        </w:tc>
        <w:tc>
          <w:tcPr>
            <w:tcW w:w="7372" w:type="dxa"/>
            <w:tcBorders>
              <w:top w:val="single" w:sz="6" w:space="0" w:color="auto"/>
              <w:left w:val="single" w:sz="6" w:space="0" w:color="auto"/>
              <w:bottom w:val="single" w:sz="6" w:space="0" w:color="auto"/>
              <w:right w:val="single" w:sz="6" w:space="0" w:color="auto"/>
            </w:tcBorders>
            <w:shd w:val="clear" w:color="auto" w:fill="FFFFFF"/>
            <w:hideMark/>
          </w:tcPr>
          <w:p w14:paraId="241FEFBB" w14:textId="77777777" w:rsidR="005A79FD" w:rsidRPr="003B5142" w:rsidRDefault="005A79FD" w:rsidP="000C4559">
            <w:pPr>
              <w:shd w:val="clear" w:color="auto" w:fill="FFFFFF"/>
              <w:ind w:right="-40"/>
              <w:rPr>
                <w:lang w:val="uk-UA"/>
              </w:rPr>
            </w:pPr>
            <w:r w:rsidRPr="003B5142">
              <w:rPr>
                <w:lang w:val="uk-UA"/>
              </w:rPr>
              <w:t>Не менше ніж 12 місяці</w:t>
            </w:r>
          </w:p>
        </w:tc>
      </w:tr>
    </w:tbl>
    <w:p w14:paraId="492AC40E" w14:textId="77777777" w:rsidR="005A79FD" w:rsidRPr="003B5142" w:rsidRDefault="005A79FD" w:rsidP="005A79FD">
      <w:pPr>
        <w:ind w:left="5812"/>
        <w:jc w:val="center"/>
        <w:rPr>
          <w:bCs/>
          <w:lang w:val="uk-UA"/>
        </w:rPr>
      </w:pPr>
    </w:p>
    <w:p w14:paraId="08B0188B" w14:textId="77777777" w:rsidR="005A79FD" w:rsidRPr="00A56F8E" w:rsidRDefault="005A79FD" w:rsidP="00A56F8E">
      <w:pPr>
        <w:ind w:right="-29"/>
        <w:rPr>
          <w:b/>
          <w:lang w:val="uk-UA"/>
        </w:rPr>
      </w:pPr>
      <w:r w:rsidRPr="00A56F8E">
        <w:rPr>
          <w:rFonts w:eastAsia="MS Mincho"/>
          <w:b/>
          <w:lang w:val="uk-UA"/>
        </w:rPr>
        <w:t>16.</w:t>
      </w:r>
      <w:r w:rsidR="00A56F8E">
        <w:rPr>
          <w:rFonts w:eastAsia="MS Mincho"/>
          <w:b/>
          <w:lang w:val="uk-UA"/>
        </w:rPr>
        <w:t xml:space="preserve"> </w:t>
      </w:r>
      <w:r w:rsidRPr="00A56F8E">
        <w:rPr>
          <w:rFonts w:eastAsia="MS Mincho"/>
          <w:b/>
          <w:lang w:val="uk-UA"/>
        </w:rPr>
        <w:t>Технічна специфікація</w:t>
      </w:r>
      <w:r w:rsidRPr="00A56F8E">
        <w:rPr>
          <w:b/>
          <w:lang w:val="uk-UA"/>
        </w:rPr>
        <w:t xml:space="preserve"> </w:t>
      </w:r>
      <w:r w:rsidR="00A56F8E" w:rsidRPr="00A56F8E">
        <w:rPr>
          <w:b/>
          <w:lang w:val="uk-UA"/>
        </w:rPr>
        <w:t xml:space="preserve">Багатофункціонального </w:t>
      </w:r>
      <w:r w:rsidRPr="00A56F8E">
        <w:rPr>
          <w:b/>
          <w:lang w:val="uk-UA"/>
        </w:rPr>
        <w:t>пристрою</w:t>
      </w:r>
      <w:r w:rsidR="00A56F8E" w:rsidRPr="00A56F8E">
        <w:rPr>
          <w:b/>
          <w:lang w:val="uk-UA"/>
        </w:rPr>
        <w:t xml:space="preserve"> </w:t>
      </w:r>
      <w:r w:rsidRPr="00A56F8E">
        <w:rPr>
          <w:b/>
          <w:lang w:val="uk-UA"/>
        </w:rPr>
        <w:t>- 54 од.</w:t>
      </w: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0"/>
        <w:gridCol w:w="6367"/>
      </w:tblGrid>
      <w:tr w:rsidR="005A79FD" w:rsidRPr="003B5142" w14:paraId="5821FF4C" w14:textId="77777777" w:rsidTr="00F62BA2">
        <w:tc>
          <w:tcPr>
            <w:tcW w:w="2990" w:type="dxa"/>
            <w:tcBorders>
              <w:top w:val="single" w:sz="4" w:space="0" w:color="auto"/>
              <w:left w:val="single" w:sz="4" w:space="0" w:color="auto"/>
              <w:bottom w:val="single" w:sz="4" w:space="0" w:color="auto"/>
              <w:right w:val="single" w:sz="4" w:space="0" w:color="auto"/>
            </w:tcBorders>
            <w:hideMark/>
          </w:tcPr>
          <w:p w14:paraId="66AA3C99" w14:textId="77777777" w:rsidR="005A79FD" w:rsidRPr="003B5142" w:rsidRDefault="005A79FD" w:rsidP="000C4559">
            <w:pPr>
              <w:tabs>
                <w:tab w:val="left" w:pos="10205"/>
              </w:tabs>
              <w:ind w:right="-29"/>
              <w:jc w:val="center"/>
              <w:rPr>
                <w:bCs/>
                <w:lang w:val="uk-UA"/>
              </w:rPr>
            </w:pPr>
            <w:r w:rsidRPr="003B5142">
              <w:rPr>
                <w:bCs/>
                <w:lang w:val="uk-UA"/>
              </w:rPr>
              <w:t>Характеристики</w:t>
            </w:r>
          </w:p>
        </w:tc>
        <w:tc>
          <w:tcPr>
            <w:tcW w:w="6367" w:type="dxa"/>
            <w:tcBorders>
              <w:top w:val="single" w:sz="4" w:space="0" w:color="auto"/>
              <w:left w:val="single" w:sz="4" w:space="0" w:color="auto"/>
              <w:bottom w:val="single" w:sz="4" w:space="0" w:color="auto"/>
              <w:right w:val="single" w:sz="4" w:space="0" w:color="auto"/>
            </w:tcBorders>
            <w:hideMark/>
          </w:tcPr>
          <w:p w14:paraId="2BE3AAF3" w14:textId="77777777" w:rsidR="005A79FD" w:rsidRPr="003B5142" w:rsidRDefault="005A79FD" w:rsidP="000C4559">
            <w:pPr>
              <w:tabs>
                <w:tab w:val="left" w:pos="10205"/>
              </w:tabs>
              <w:ind w:right="-29"/>
              <w:jc w:val="center"/>
              <w:rPr>
                <w:bCs/>
                <w:lang w:val="uk-UA"/>
              </w:rPr>
            </w:pPr>
            <w:r w:rsidRPr="003B5142">
              <w:rPr>
                <w:bCs/>
                <w:lang w:val="uk-UA"/>
              </w:rPr>
              <w:t>Вимоги</w:t>
            </w:r>
          </w:p>
        </w:tc>
      </w:tr>
      <w:tr w:rsidR="005A79FD" w:rsidRPr="003B5142" w14:paraId="6A3847BB" w14:textId="77777777" w:rsidTr="00F62BA2">
        <w:tc>
          <w:tcPr>
            <w:tcW w:w="2990" w:type="dxa"/>
            <w:tcBorders>
              <w:top w:val="single" w:sz="4" w:space="0" w:color="auto"/>
              <w:left w:val="single" w:sz="4" w:space="0" w:color="auto"/>
              <w:bottom w:val="single" w:sz="4" w:space="0" w:color="auto"/>
              <w:right w:val="single" w:sz="4" w:space="0" w:color="auto"/>
            </w:tcBorders>
          </w:tcPr>
          <w:p w14:paraId="2B4BEA57" w14:textId="77777777" w:rsidR="005A79FD" w:rsidRPr="003B5142" w:rsidRDefault="005A79FD" w:rsidP="000C4559">
            <w:pPr>
              <w:rPr>
                <w:lang w:val="uk-UA"/>
              </w:rPr>
            </w:pPr>
            <w:r w:rsidRPr="003B5142">
              <w:rPr>
                <w:lang w:val="uk-UA"/>
              </w:rPr>
              <w:t>Функції</w:t>
            </w:r>
          </w:p>
        </w:tc>
        <w:tc>
          <w:tcPr>
            <w:tcW w:w="6367" w:type="dxa"/>
            <w:tcBorders>
              <w:top w:val="single" w:sz="4" w:space="0" w:color="auto"/>
              <w:left w:val="single" w:sz="4" w:space="0" w:color="auto"/>
              <w:bottom w:val="single" w:sz="4" w:space="0" w:color="auto"/>
              <w:right w:val="single" w:sz="4" w:space="0" w:color="auto"/>
            </w:tcBorders>
          </w:tcPr>
          <w:p w14:paraId="1A69DC61" w14:textId="77777777" w:rsidR="005A79FD" w:rsidRPr="003B5142" w:rsidRDefault="005A79FD" w:rsidP="000C4559">
            <w:pPr>
              <w:rPr>
                <w:lang w:val="uk-UA"/>
              </w:rPr>
            </w:pPr>
            <w:r w:rsidRPr="003B5142">
              <w:rPr>
                <w:lang w:val="uk-UA"/>
              </w:rPr>
              <w:t>Чорно-білий друк/копіювання/сканування/факс</w:t>
            </w:r>
          </w:p>
        </w:tc>
      </w:tr>
      <w:tr w:rsidR="005A79FD" w:rsidRPr="003B5142" w14:paraId="4153B31F" w14:textId="77777777" w:rsidTr="00F62BA2">
        <w:tc>
          <w:tcPr>
            <w:tcW w:w="2990" w:type="dxa"/>
            <w:tcBorders>
              <w:top w:val="single" w:sz="4" w:space="0" w:color="auto"/>
              <w:left w:val="single" w:sz="4" w:space="0" w:color="auto"/>
              <w:bottom w:val="single" w:sz="4" w:space="0" w:color="auto"/>
              <w:right w:val="single" w:sz="4" w:space="0" w:color="auto"/>
            </w:tcBorders>
          </w:tcPr>
          <w:p w14:paraId="0C24D09D" w14:textId="77777777" w:rsidR="005A79FD" w:rsidRPr="003B5142" w:rsidRDefault="005A79FD" w:rsidP="000C4559">
            <w:pPr>
              <w:rPr>
                <w:lang w:val="uk-UA"/>
              </w:rPr>
            </w:pPr>
            <w:r w:rsidRPr="003B5142">
              <w:rPr>
                <w:lang w:val="uk-UA"/>
              </w:rPr>
              <w:t>Тип принтеру</w:t>
            </w:r>
          </w:p>
        </w:tc>
        <w:tc>
          <w:tcPr>
            <w:tcW w:w="6367" w:type="dxa"/>
            <w:tcBorders>
              <w:top w:val="single" w:sz="4" w:space="0" w:color="auto"/>
              <w:left w:val="single" w:sz="4" w:space="0" w:color="auto"/>
              <w:bottom w:val="single" w:sz="4" w:space="0" w:color="auto"/>
              <w:right w:val="single" w:sz="4" w:space="0" w:color="auto"/>
            </w:tcBorders>
          </w:tcPr>
          <w:p w14:paraId="7B63DE4A" w14:textId="77777777" w:rsidR="005A79FD" w:rsidRPr="003B5142" w:rsidRDefault="005A79FD" w:rsidP="000C4559">
            <w:pPr>
              <w:rPr>
                <w:lang w:val="uk-UA"/>
              </w:rPr>
            </w:pPr>
            <w:r w:rsidRPr="003B5142">
              <w:rPr>
                <w:lang w:val="uk-UA"/>
              </w:rPr>
              <w:t>Монохромний</w:t>
            </w:r>
          </w:p>
        </w:tc>
      </w:tr>
      <w:tr w:rsidR="005A79FD" w:rsidRPr="003B5142" w14:paraId="0F9245D9" w14:textId="77777777" w:rsidTr="00F62BA2">
        <w:tc>
          <w:tcPr>
            <w:tcW w:w="2990" w:type="dxa"/>
            <w:tcBorders>
              <w:top w:val="single" w:sz="4" w:space="0" w:color="auto"/>
              <w:left w:val="single" w:sz="4" w:space="0" w:color="auto"/>
              <w:bottom w:val="single" w:sz="4" w:space="0" w:color="auto"/>
              <w:right w:val="single" w:sz="4" w:space="0" w:color="auto"/>
            </w:tcBorders>
          </w:tcPr>
          <w:p w14:paraId="430B7804" w14:textId="77777777" w:rsidR="005A79FD" w:rsidRPr="003B5142" w:rsidRDefault="005A79FD" w:rsidP="000C4559">
            <w:pPr>
              <w:rPr>
                <w:lang w:val="uk-UA"/>
              </w:rPr>
            </w:pPr>
            <w:r w:rsidRPr="003B5142">
              <w:rPr>
                <w:lang w:val="uk-UA"/>
              </w:rPr>
              <w:t xml:space="preserve">Максимальний формат друку </w:t>
            </w:r>
          </w:p>
        </w:tc>
        <w:tc>
          <w:tcPr>
            <w:tcW w:w="6367" w:type="dxa"/>
            <w:tcBorders>
              <w:top w:val="single" w:sz="4" w:space="0" w:color="auto"/>
              <w:left w:val="single" w:sz="4" w:space="0" w:color="auto"/>
              <w:bottom w:val="single" w:sz="4" w:space="0" w:color="auto"/>
              <w:right w:val="single" w:sz="4" w:space="0" w:color="auto"/>
            </w:tcBorders>
          </w:tcPr>
          <w:p w14:paraId="2A07FD6F" w14:textId="77777777" w:rsidR="005A79FD" w:rsidRPr="003B5142" w:rsidRDefault="005A79FD" w:rsidP="000C4559">
            <w:pPr>
              <w:rPr>
                <w:lang w:val="uk-UA"/>
              </w:rPr>
            </w:pPr>
            <w:r w:rsidRPr="003B5142">
              <w:rPr>
                <w:lang w:val="uk-UA"/>
              </w:rPr>
              <w:t>А4</w:t>
            </w:r>
          </w:p>
        </w:tc>
      </w:tr>
      <w:tr w:rsidR="005A79FD" w:rsidRPr="003B5142" w14:paraId="7A1510BC" w14:textId="77777777" w:rsidTr="00F62BA2">
        <w:tc>
          <w:tcPr>
            <w:tcW w:w="2990" w:type="dxa"/>
            <w:tcBorders>
              <w:top w:val="single" w:sz="4" w:space="0" w:color="auto"/>
              <w:left w:val="single" w:sz="4" w:space="0" w:color="auto"/>
              <w:bottom w:val="single" w:sz="4" w:space="0" w:color="auto"/>
              <w:right w:val="single" w:sz="4" w:space="0" w:color="auto"/>
            </w:tcBorders>
          </w:tcPr>
          <w:p w14:paraId="798E43FC" w14:textId="77777777" w:rsidR="005A79FD" w:rsidRPr="003B5142" w:rsidRDefault="005A79FD" w:rsidP="000C4559">
            <w:pPr>
              <w:rPr>
                <w:bCs/>
                <w:lang w:val="uk-UA"/>
              </w:rPr>
            </w:pPr>
            <w:r w:rsidRPr="003B5142">
              <w:rPr>
                <w:bCs/>
                <w:lang w:val="uk-UA"/>
              </w:rPr>
              <w:t>Максимальне навантаження</w:t>
            </w:r>
          </w:p>
        </w:tc>
        <w:tc>
          <w:tcPr>
            <w:tcW w:w="6367" w:type="dxa"/>
            <w:tcBorders>
              <w:top w:val="single" w:sz="4" w:space="0" w:color="auto"/>
              <w:left w:val="single" w:sz="4" w:space="0" w:color="auto"/>
              <w:bottom w:val="single" w:sz="4" w:space="0" w:color="auto"/>
              <w:right w:val="single" w:sz="4" w:space="0" w:color="auto"/>
            </w:tcBorders>
          </w:tcPr>
          <w:p w14:paraId="61D3168D" w14:textId="77777777" w:rsidR="005A79FD" w:rsidRPr="003B5142" w:rsidRDefault="005A79FD" w:rsidP="000C4559">
            <w:pPr>
              <w:rPr>
                <w:bCs/>
                <w:lang w:val="uk-UA"/>
              </w:rPr>
            </w:pPr>
            <w:r w:rsidRPr="003B5142">
              <w:rPr>
                <w:bCs/>
                <w:lang w:val="uk-UA"/>
              </w:rPr>
              <w:t>50 000 стор. в місяць</w:t>
            </w:r>
            <w:r w:rsidRPr="003B5142">
              <w:rPr>
                <w:lang w:val="uk-UA"/>
              </w:rPr>
              <w:t>, не менше</w:t>
            </w:r>
          </w:p>
        </w:tc>
      </w:tr>
      <w:tr w:rsidR="005A79FD" w:rsidRPr="003B5142" w14:paraId="359358BB" w14:textId="77777777" w:rsidTr="00F62BA2">
        <w:tc>
          <w:tcPr>
            <w:tcW w:w="2990" w:type="dxa"/>
            <w:tcBorders>
              <w:top w:val="single" w:sz="4" w:space="0" w:color="auto"/>
              <w:left w:val="single" w:sz="4" w:space="0" w:color="auto"/>
              <w:bottom w:val="single" w:sz="4" w:space="0" w:color="auto"/>
              <w:right w:val="single" w:sz="4" w:space="0" w:color="auto"/>
            </w:tcBorders>
          </w:tcPr>
          <w:p w14:paraId="1530039F" w14:textId="77777777" w:rsidR="005A79FD" w:rsidRPr="003B5142" w:rsidRDefault="005A79FD" w:rsidP="000C4559">
            <w:pPr>
              <w:rPr>
                <w:lang w:val="uk-UA"/>
              </w:rPr>
            </w:pPr>
            <w:r w:rsidRPr="003B5142">
              <w:rPr>
                <w:lang w:val="uk-UA"/>
              </w:rPr>
              <w:t>Швидкість друку (ч/б, A4)</w:t>
            </w:r>
          </w:p>
        </w:tc>
        <w:tc>
          <w:tcPr>
            <w:tcW w:w="6367" w:type="dxa"/>
            <w:tcBorders>
              <w:top w:val="single" w:sz="4" w:space="0" w:color="auto"/>
              <w:left w:val="single" w:sz="4" w:space="0" w:color="auto"/>
              <w:bottom w:val="single" w:sz="4" w:space="0" w:color="auto"/>
              <w:right w:val="single" w:sz="4" w:space="0" w:color="auto"/>
            </w:tcBorders>
          </w:tcPr>
          <w:p w14:paraId="6E07A009" w14:textId="77777777" w:rsidR="005A79FD" w:rsidRPr="003B5142" w:rsidRDefault="005A79FD" w:rsidP="000C4559">
            <w:pPr>
              <w:rPr>
                <w:lang w:val="uk-UA"/>
              </w:rPr>
            </w:pPr>
            <w:r w:rsidRPr="003B5142">
              <w:rPr>
                <w:lang w:val="uk-UA"/>
              </w:rPr>
              <w:t>31 стор. в хв. , не менше</w:t>
            </w:r>
          </w:p>
        </w:tc>
      </w:tr>
      <w:tr w:rsidR="005A79FD" w:rsidRPr="003B5142" w14:paraId="1EF80E4A" w14:textId="77777777" w:rsidTr="00F62BA2">
        <w:tc>
          <w:tcPr>
            <w:tcW w:w="2990" w:type="dxa"/>
            <w:tcBorders>
              <w:top w:val="single" w:sz="4" w:space="0" w:color="auto"/>
              <w:left w:val="single" w:sz="4" w:space="0" w:color="auto"/>
              <w:bottom w:val="single" w:sz="4" w:space="0" w:color="auto"/>
              <w:right w:val="single" w:sz="4" w:space="0" w:color="auto"/>
            </w:tcBorders>
          </w:tcPr>
          <w:p w14:paraId="70BFC14B" w14:textId="77777777" w:rsidR="005A79FD" w:rsidRPr="003B5142" w:rsidRDefault="005A79FD" w:rsidP="000C4559">
            <w:pPr>
              <w:rPr>
                <w:bCs/>
                <w:lang w:val="uk-UA"/>
              </w:rPr>
            </w:pPr>
            <w:r w:rsidRPr="003B5142">
              <w:rPr>
                <w:bCs/>
                <w:lang w:val="uk-UA"/>
              </w:rPr>
              <w:t>Час виходу першої сторінки</w:t>
            </w:r>
          </w:p>
        </w:tc>
        <w:tc>
          <w:tcPr>
            <w:tcW w:w="6367" w:type="dxa"/>
            <w:tcBorders>
              <w:top w:val="single" w:sz="4" w:space="0" w:color="auto"/>
              <w:left w:val="single" w:sz="4" w:space="0" w:color="auto"/>
              <w:bottom w:val="single" w:sz="4" w:space="0" w:color="auto"/>
              <w:right w:val="single" w:sz="4" w:space="0" w:color="auto"/>
            </w:tcBorders>
          </w:tcPr>
          <w:p w14:paraId="07673F67" w14:textId="77777777" w:rsidR="005A79FD" w:rsidRPr="003B5142" w:rsidRDefault="005A79FD" w:rsidP="000C4559">
            <w:pPr>
              <w:rPr>
                <w:bCs/>
                <w:lang w:val="uk-UA"/>
              </w:rPr>
            </w:pPr>
            <w:r w:rsidRPr="003B5142">
              <w:rPr>
                <w:bCs/>
                <w:lang w:val="uk-UA"/>
              </w:rPr>
              <w:t>6.5 сек., не більше</w:t>
            </w:r>
          </w:p>
        </w:tc>
      </w:tr>
      <w:tr w:rsidR="005A79FD" w:rsidRPr="003B5142" w14:paraId="3EC257C8" w14:textId="77777777" w:rsidTr="00F62BA2">
        <w:tc>
          <w:tcPr>
            <w:tcW w:w="2990" w:type="dxa"/>
            <w:tcBorders>
              <w:top w:val="single" w:sz="4" w:space="0" w:color="auto"/>
              <w:left w:val="single" w:sz="4" w:space="0" w:color="auto"/>
              <w:bottom w:val="single" w:sz="4" w:space="0" w:color="auto"/>
              <w:right w:val="single" w:sz="4" w:space="0" w:color="auto"/>
            </w:tcBorders>
          </w:tcPr>
          <w:p w14:paraId="2D48E561" w14:textId="77777777" w:rsidR="005A79FD" w:rsidRPr="003B5142" w:rsidRDefault="005A79FD" w:rsidP="000C4559">
            <w:pPr>
              <w:rPr>
                <w:bCs/>
                <w:lang w:val="uk-UA"/>
              </w:rPr>
            </w:pPr>
            <w:r w:rsidRPr="003B5142">
              <w:rPr>
                <w:bCs/>
                <w:lang w:val="uk-UA"/>
              </w:rPr>
              <w:t xml:space="preserve">Час розігріву, після включення </w:t>
            </w:r>
          </w:p>
        </w:tc>
        <w:tc>
          <w:tcPr>
            <w:tcW w:w="6367" w:type="dxa"/>
            <w:tcBorders>
              <w:top w:val="single" w:sz="4" w:space="0" w:color="auto"/>
              <w:left w:val="single" w:sz="4" w:space="0" w:color="auto"/>
              <w:bottom w:val="single" w:sz="4" w:space="0" w:color="auto"/>
              <w:right w:val="single" w:sz="4" w:space="0" w:color="auto"/>
            </w:tcBorders>
          </w:tcPr>
          <w:p w14:paraId="6094926D" w14:textId="77777777" w:rsidR="005A79FD" w:rsidRPr="003B5142" w:rsidRDefault="005A79FD" w:rsidP="000C4559">
            <w:pPr>
              <w:rPr>
                <w:bCs/>
                <w:lang w:val="uk-UA"/>
              </w:rPr>
            </w:pPr>
            <w:r w:rsidRPr="003B5142">
              <w:rPr>
                <w:bCs/>
                <w:lang w:val="uk-UA"/>
              </w:rPr>
              <w:t>35 сек. , не більше</w:t>
            </w:r>
          </w:p>
        </w:tc>
      </w:tr>
      <w:tr w:rsidR="005A79FD" w:rsidRPr="003B5142" w14:paraId="1BE2BCE9" w14:textId="77777777" w:rsidTr="00F62BA2">
        <w:tc>
          <w:tcPr>
            <w:tcW w:w="2990" w:type="dxa"/>
            <w:tcBorders>
              <w:top w:val="single" w:sz="4" w:space="0" w:color="auto"/>
              <w:left w:val="single" w:sz="4" w:space="0" w:color="auto"/>
              <w:bottom w:val="single" w:sz="4" w:space="0" w:color="auto"/>
              <w:right w:val="single" w:sz="4" w:space="0" w:color="auto"/>
            </w:tcBorders>
          </w:tcPr>
          <w:p w14:paraId="40AE7AFC" w14:textId="77777777" w:rsidR="005A79FD" w:rsidRPr="003B5142" w:rsidRDefault="005A79FD" w:rsidP="000C4559">
            <w:pPr>
              <w:rPr>
                <w:lang w:val="uk-UA"/>
              </w:rPr>
            </w:pPr>
            <w:r w:rsidRPr="003B5142">
              <w:rPr>
                <w:lang w:val="uk-UA"/>
              </w:rPr>
              <w:t>Якість друку (ч/б)</w:t>
            </w:r>
          </w:p>
        </w:tc>
        <w:tc>
          <w:tcPr>
            <w:tcW w:w="6367" w:type="dxa"/>
            <w:tcBorders>
              <w:top w:val="single" w:sz="4" w:space="0" w:color="auto"/>
              <w:left w:val="single" w:sz="4" w:space="0" w:color="auto"/>
              <w:bottom w:val="single" w:sz="4" w:space="0" w:color="auto"/>
              <w:right w:val="single" w:sz="4" w:space="0" w:color="auto"/>
            </w:tcBorders>
          </w:tcPr>
          <w:p w14:paraId="00B0DB89" w14:textId="77777777" w:rsidR="005A79FD" w:rsidRPr="003B5142" w:rsidRDefault="005A79FD" w:rsidP="000C4559">
            <w:pPr>
              <w:rPr>
                <w:lang w:val="uk-UA"/>
              </w:rPr>
            </w:pPr>
            <w:r w:rsidRPr="003B5142">
              <w:rPr>
                <w:lang w:val="uk-UA"/>
              </w:rPr>
              <w:t>1200×1200 dpi, не менше</w:t>
            </w:r>
          </w:p>
        </w:tc>
      </w:tr>
      <w:tr w:rsidR="005A79FD" w:rsidRPr="003B5142" w14:paraId="6C32DEEC" w14:textId="77777777" w:rsidTr="00F62BA2">
        <w:tc>
          <w:tcPr>
            <w:tcW w:w="2990" w:type="dxa"/>
            <w:tcBorders>
              <w:top w:val="single" w:sz="4" w:space="0" w:color="auto"/>
              <w:left w:val="single" w:sz="4" w:space="0" w:color="auto"/>
              <w:bottom w:val="single" w:sz="4" w:space="0" w:color="auto"/>
              <w:right w:val="single" w:sz="4" w:space="0" w:color="auto"/>
            </w:tcBorders>
          </w:tcPr>
          <w:p w14:paraId="6475FB94" w14:textId="77777777" w:rsidR="005A79FD" w:rsidRPr="003B5142" w:rsidRDefault="005A79FD" w:rsidP="000C4559">
            <w:pPr>
              <w:rPr>
                <w:lang w:val="uk-UA"/>
              </w:rPr>
            </w:pPr>
            <w:r w:rsidRPr="003B5142">
              <w:rPr>
                <w:lang w:val="uk-UA"/>
              </w:rPr>
              <w:t>Наявність USB порту (на передній панелі) для прямого друку та сканування</w:t>
            </w:r>
          </w:p>
        </w:tc>
        <w:tc>
          <w:tcPr>
            <w:tcW w:w="6367" w:type="dxa"/>
            <w:tcBorders>
              <w:top w:val="single" w:sz="4" w:space="0" w:color="auto"/>
              <w:left w:val="single" w:sz="4" w:space="0" w:color="auto"/>
              <w:bottom w:val="single" w:sz="4" w:space="0" w:color="auto"/>
              <w:right w:val="single" w:sz="4" w:space="0" w:color="auto"/>
            </w:tcBorders>
          </w:tcPr>
          <w:p w14:paraId="1D41464E" w14:textId="77777777" w:rsidR="005A79FD" w:rsidRPr="003B5142" w:rsidRDefault="005A79FD" w:rsidP="000C4559">
            <w:pPr>
              <w:rPr>
                <w:lang w:val="uk-UA"/>
              </w:rPr>
            </w:pPr>
            <w:r w:rsidRPr="003B5142">
              <w:rPr>
                <w:lang w:val="uk-UA"/>
              </w:rPr>
              <w:t>Обов’язково в комплекті поставки</w:t>
            </w:r>
          </w:p>
        </w:tc>
      </w:tr>
      <w:tr w:rsidR="005A79FD" w:rsidRPr="003B5142" w14:paraId="16B38818" w14:textId="77777777" w:rsidTr="00F62BA2">
        <w:tc>
          <w:tcPr>
            <w:tcW w:w="2990" w:type="dxa"/>
            <w:tcBorders>
              <w:top w:val="single" w:sz="4" w:space="0" w:color="auto"/>
              <w:left w:val="single" w:sz="4" w:space="0" w:color="auto"/>
              <w:bottom w:val="single" w:sz="4" w:space="0" w:color="auto"/>
              <w:right w:val="single" w:sz="4" w:space="0" w:color="auto"/>
            </w:tcBorders>
          </w:tcPr>
          <w:p w14:paraId="769EF399" w14:textId="77777777" w:rsidR="005A79FD" w:rsidRPr="003B5142" w:rsidRDefault="005A79FD" w:rsidP="000C4559">
            <w:pPr>
              <w:spacing w:line="240" w:lineRule="exact"/>
              <w:rPr>
                <w:lang w:val="uk-UA"/>
              </w:rPr>
            </w:pPr>
            <w:r w:rsidRPr="003B5142">
              <w:rPr>
                <w:lang w:val="uk-UA"/>
              </w:rPr>
              <w:t>Двостороннє копіювання/друкування</w:t>
            </w:r>
          </w:p>
        </w:tc>
        <w:tc>
          <w:tcPr>
            <w:tcW w:w="6367" w:type="dxa"/>
            <w:tcBorders>
              <w:top w:val="single" w:sz="4" w:space="0" w:color="auto"/>
              <w:left w:val="single" w:sz="4" w:space="0" w:color="auto"/>
              <w:bottom w:val="single" w:sz="4" w:space="0" w:color="auto"/>
              <w:right w:val="single" w:sz="4" w:space="0" w:color="auto"/>
            </w:tcBorders>
          </w:tcPr>
          <w:p w14:paraId="4AF43C21" w14:textId="77777777" w:rsidR="005A79FD" w:rsidRPr="003B5142" w:rsidRDefault="005A79FD" w:rsidP="000C4559">
            <w:pPr>
              <w:spacing w:line="240" w:lineRule="exact"/>
              <w:rPr>
                <w:lang w:val="uk-UA"/>
              </w:rPr>
            </w:pPr>
            <w:r w:rsidRPr="003B5142">
              <w:rPr>
                <w:lang w:val="uk-UA"/>
              </w:rPr>
              <w:t>Обов’язково в комплекті поставки</w:t>
            </w:r>
          </w:p>
        </w:tc>
      </w:tr>
      <w:tr w:rsidR="005A79FD" w:rsidRPr="003B5142" w14:paraId="756F0828" w14:textId="77777777" w:rsidTr="00F62BA2">
        <w:tc>
          <w:tcPr>
            <w:tcW w:w="2990" w:type="dxa"/>
            <w:tcBorders>
              <w:top w:val="single" w:sz="4" w:space="0" w:color="auto"/>
              <w:left w:val="single" w:sz="4" w:space="0" w:color="auto"/>
              <w:bottom w:val="single" w:sz="4" w:space="0" w:color="auto"/>
              <w:right w:val="single" w:sz="4" w:space="0" w:color="auto"/>
            </w:tcBorders>
          </w:tcPr>
          <w:p w14:paraId="0078CCDA" w14:textId="77777777" w:rsidR="005A79FD" w:rsidRPr="003B5142" w:rsidRDefault="005A79FD" w:rsidP="000C4559">
            <w:pPr>
              <w:spacing w:line="240" w:lineRule="exact"/>
              <w:rPr>
                <w:bCs/>
                <w:lang w:val="uk-UA"/>
              </w:rPr>
            </w:pPr>
            <w:r w:rsidRPr="003B5142">
              <w:rPr>
                <w:lang w:val="uk-UA"/>
              </w:rPr>
              <w:t>Обсяг пам’яті пристрою</w:t>
            </w:r>
          </w:p>
        </w:tc>
        <w:tc>
          <w:tcPr>
            <w:tcW w:w="6367" w:type="dxa"/>
            <w:tcBorders>
              <w:top w:val="single" w:sz="4" w:space="0" w:color="auto"/>
              <w:left w:val="single" w:sz="4" w:space="0" w:color="auto"/>
              <w:bottom w:val="single" w:sz="4" w:space="0" w:color="auto"/>
              <w:right w:val="single" w:sz="4" w:space="0" w:color="auto"/>
            </w:tcBorders>
          </w:tcPr>
          <w:p w14:paraId="3557694A" w14:textId="77777777" w:rsidR="005A79FD" w:rsidRPr="003B5142" w:rsidRDefault="005A79FD" w:rsidP="000C4559">
            <w:pPr>
              <w:rPr>
                <w:bCs/>
                <w:lang w:val="uk-UA"/>
              </w:rPr>
            </w:pPr>
            <w:r w:rsidRPr="003B5142">
              <w:rPr>
                <w:bCs/>
                <w:lang w:val="uk-UA"/>
              </w:rPr>
              <w:t>128 Mb</w:t>
            </w:r>
            <w:r w:rsidRPr="003B5142">
              <w:rPr>
                <w:lang w:val="uk-UA"/>
              </w:rPr>
              <w:t>, не менше</w:t>
            </w:r>
            <w:r w:rsidRPr="003B5142">
              <w:rPr>
                <w:bCs/>
                <w:lang w:val="uk-UA"/>
              </w:rPr>
              <w:t xml:space="preserve"> /можливість розширення до 384Mb</w:t>
            </w:r>
          </w:p>
        </w:tc>
      </w:tr>
      <w:tr w:rsidR="005A79FD" w:rsidRPr="003B5142" w14:paraId="48144989" w14:textId="77777777" w:rsidTr="00F62BA2">
        <w:tc>
          <w:tcPr>
            <w:tcW w:w="2990" w:type="dxa"/>
            <w:tcBorders>
              <w:top w:val="single" w:sz="4" w:space="0" w:color="auto"/>
              <w:left w:val="single" w:sz="4" w:space="0" w:color="auto"/>
              <w:bottom w:val="single" w:sz="4" w:space="0" w:color="auto"/>
              <w:right w:val="single" w:sz="4" w:space="0" w:color="auto"/>
            </w:tcBorders>
          </w:tcPr>
          <w:p w14:paraId="3F98EECA" w14:textId="77777777" w:rsidR="005A79FD" w:rsidRPr="003B5142" w:rsidRDefault="005A79FD" w:rsidP="000C4559">
            <w:pPr>
              <w:rPr>
                <w:lang w:val="uk-UA"/>
              </w:rPr>
            </w:pPr>
            <w:r w:rsidRPr="003B5142">
              <w:rPr>
                <w:lang w:val="uk-UA"/>
              </w:rPr>
              <w:t>Частота роботи процесору</w:t>
            </w:r>
          </w:p>
        </w:tc>
        <w:tc>
          <w:tcPr>
            <w:tcW w:w="6367" w:type="dxa"/>
            <w:tcBorders>
              <w:top w:val="single" w:sz="4" w:space="0" w:color="auto"/>
              <w:left w:val="single" w:sz="4" w:space="0" w:color="auto"/>
              <w:bottom w:val="single" w:sz="4" w:space="0" w:color="auto"/>
              <w:right w:val="single" w:sz="4" w:space="0" w:color="auto"/>
            </w:tcBorders>
          </w:tcPr>
          <w:p w14:paraId="690D8E2D" w14:textId="77777777" w:rsidR="005A79FD" w:rsidRPr="003B5142" w:rsidRDefault="005A79FD" w:rsidP="000C4559">
            <w:pPr>
              <w:rPr>
                <w:lang w:val="uk-UA"/>
              </w:rPr>
            </w:pPr>
            <w:r w:rsidRPr="003B5142">
              <w:rPr>
                <w:lang w:val="uk-UA"/>
              </w:rPr>
              <w:t>360 MHz, не менше</w:t>
            </w:r>
          </w:p>
        </w:tc>
      </w:tr>
      <w:tr w:rsidR="005A79FD" w:rsidRPr="003B5142" w14:paraId="0805FC8D" w14:textId="77777777" w:rsidTr="00F62BA2">
        <w:tc>
          <w:tcPr>
            <w:tcW w:w="2990" w:type="dxa"/>
            <w:tcBorders>
              <w:top w:val="single" w:sz="4" w:space="0" w:color="auto"/>
              <w:left w:val="single" w:sz="4" w:space="0" w:color="auto"/>
              <w:bottom w:val="single" w:sz="4" w:space="0" w:color="auto"/>
              <w:right w:val="single" w:sz="4" w:space="0" w:color="auto"/>
            </w:tcBorders>
          </w:tcPr>
          <w:p w14:paraId="4D55E9E8" w14:textId="77777777" w:rsidR="005A79FD" w:rsidRPr="003B5142" w:rsidRDefault="005A79FD" w:rsidP="000C4559">
            <w:pPr>
              <w:rPr>
                <w:bCs/>
                <w:lang w:val="uk-UA"/>
              </w:rPr>
            </w:pPr>
            <w:r w:rsidRPr="003B5142">
              <w:rPr>
                <w:bCs/>
                <w:lang w:val="uk-UA"/>
              </w:rPr>
              <w:t>Запас паперу у лотках  (основний/багатоцільовий)</w:t>
            </w:r>
          </w:p>
        </w:tc>
        <w:tc>
          <w:tcPr>
            <w:tcW w:w="6367" w:type="dxa"/>
            <w:tcBorders>
              <w:top w:val="single" w:sz="4" w:space="0" w:color="auto"/>
              <w:left w:val="single" w:sz="4" w:space="0" w:color="auto"/>
              <w:bottom w:val="single" w:sz="4" w:space="0" w:color="auto"/>
              <w:right w:val="single" w:sz="4" w:space="0" w:color="auto"/>
            </w:tcBorders>
          </w:tcPr>
          <w:p w14:paraId="73FB3AA7" w14:textId="77777777" w:rsidR="005A79FD" w:rsidRPr="003B5142" w:rsidRDefault="005A79FD" w:rsidP="000C4559">
            <w:pPr>
              <w:rPr>
                <w:bCs/>
                <w:lang w:val="uk-UA"/>
              </w:rPr>
            </w:pPr>
            <w:r w:rsidRPr="003B5142">
              <w:rPr>
                <w:bCs/>
                <w:lang w:val="uk-UA"/>
              </w:rPr>
              <w:t>250 аркушів / 50 аркушів</w:t>
            </w:r>
            <w:r w:rsidRPr="003B5142">
              <w:rPr>
                <w:lang w:val="uk-UA"/>
              </w:rPr>
              <w:t>, не менше</w:t>
            </w:r>
          </w:p>
        </w:tc>
      </w:tr>
      <w:tr w:rsidR="005A79FD" w:rsidRPr="003B5142" w14:paraId="451EED33" w14:textId="77777777" w:rsidTr="00F62BA2">
        <w:tc>
          <w:tcPr>
            <w:tcW w:w="2990" w:type="dxa"/>
            <w:tcBorders>
              <w:top w:val="single" w:sz="4" w:space="0" w:color="auto"/>
              <w:left w:val="single" w:sz="4" w:space="0" w:color="auto"/>
              <w:bottom w:val="single" w:sz="4" w:space="0" w:color="auto"/>
              <w:right w:val="single" w:sz="4" w:space="0" w:color="auto"/>
            </w:tcBorders>
          </w:tcPr>
          <w:p w14:paraId="68B665A4" w14:textId="77777777" w:rsidR="005A79FD" w:rsidRPr="003B5142" w:rsidRDefault="005A79FD" w:rsidP="000C4559">
            <w:pPr>
              <w:rPr>
                <w:bCs/>
                <w:lang w:val="uk-UA"/>
              </w:rPr>
            </w:pPr>
            <w:r w:rsidRPr="003B5142">
              <w:rPr>
                <w:lang w:val="uk-UA"/>
              </w:rPr>
              <w:t>Щільність паперу</w:t>
            </w:r>
          </w:p>
        </w:tc>
        <w:tc>
          <w:tcPr>
            <w:tcW w:w="6367" w:type="dxa"/>
            <w:tcBorders>
              <w:top w:val="single" w:sz="4" w:space="0" w:color="auto"/>
              <w:left w:val="single" w:sz="4" w:space="0" w:color="auto"/>
              <w:bottom w:val="single" w:sz="4" w:space="0" w:color="auto"/>
              <w:right w:val="single" w:sz="4" w:space="0" w:color="auto"/>
            </w:tcBorders>
          </w:tcPr>
          <w:p w14:paraId="38663C2A" w14:textId="77777777" w:rsidR="005A79FD" w:rsidRPr="003B5142" w:rsidRDefault="005A79FD" w:rsidP="000C4559">
            <w:pPr>
              <w:rPr>
                <w:bCs/>
                <w:lang w:val="uk-UA"/>
              </w:rPr>
            </w:pPr>
            <w:r w:rsidRPr="003B5142">
              <w:rPr>
                <w:bCs/>
                <w:lang w:val="uk-UA"/>
              </w:rPr>
              <w:t>60-220 г/кв. м.</w:t>
            </w:r>
          </w:p>
        </w:tc>
      </w:tr>
      <w:tr w:rsidR="005A79FD" w:rsidRPr="003B5142" w14:paraId="143E2E8C" w14:textId="77777777" w:rsidTr="00F62BA2">
        <w:tc>
          <w:tcPr>
            <w:tcW w:w="2990" w:type="dxa"/>
            <w:tcBorders>
              <w:top w:val="single" w:sz="4" w:space="0" w:color="auto"/>
              <w:left w:val="single" w:sz="4" w:space="0" w:color="auto"/>
              <w:bottom w:val="single" w:sz="4" w:space="0" w:color="auto"/>
              <w:right w:val="single" w:sz="4" w:space="0" w:color="auto"/>
            </w:tcBorders>
          </w:tcPr>
          <w:p w14:paraId="4E7EA47A" w14:textId="77777777" w:rsidR="005A79FD" w:rsidRPr="003B5142" w:rsidRDefault="005A79FD" w:rsidP="000C4559">
            <w:pPr>
              <w:rPr>
                <w:bCs/>
                <w:lang w:val="uk-UA"/>
              </w:rPr>
            </w:pPr>
            <w:r w:rsidRPr="003B5142">
              <w:rPr>
                <w:bCs/>
                <w:lang w:val="uk-UA"/>
              </w:rPr>
              <w:t>Максимальна ємність лотків подачі друкованих носіїв</w:t>
            </w:r>
          </w:p>
        </w:tc>
        <w:tc>
          <w:tcPr>
            <w:tcW w:w="6367" w:type="dxa"/>
            <w:tcBorders>
              <w:top w:val="single" w:sz="4" w:space="0" w:color="auto"/>
              <w:left w:val="single" w:sz="4" w:space="0" w:color="auto"/>
              <w:bottom w:val="single" w:sz="4" w:space="0" w:color="auto"/>
              <w:right w:val="single" w:sz="4" w:space="0" w:color="auto"/>
            </w:tcBorders>
          </w:tcPr>
          <w:p w14:paraId="6B78CC30" w14:textId="77777777" w:rsidR="005A79FD" w:rsidRPr="003B5142" w:rsidRDefault="005A79FD" w:rsidP="000C4559">
            <w:pPr>
              <w:rPr>
                <w:bCs/>
                <w:lang w:val="uk-UA"/>
              </w:rPr>
            </w:pPr>
            <w:r w:rsidRPr="003B5142">
              <w:rPr>
                <w:bCs/>
                <w:lang w:val="uk-UA"/>
              </w:rPr>
              <w:t>820 аркушів</w:t>
            </w:r>
            <w:r w:rsidRPr="003B5142">
              <w:rPr>
                <w:lang w:val="uk-UA"/>
              </w:rPr>
              <w:t>, не менше</w:t>
            </w:r>
          </w:p>
        </w:tc>
      </w:tr>
      <w:tr w:rsidR="005A79FD" w:rsidRPr="003B5142" w14:paraId="3D82DBA8" w14:textId="77777777" w:rsidTr="00F62BA2">
        <w:tc>
          <w:tcPr>
            <w:tcW w:w="2990" w:type="dxa"/>
            <w:tcBorders>
              <w:top w:val="single" w:sz="4" w:space="0" w:color="auto"/>
              <w:left w:val="single" w:sz="4" w:space="0" w:color="auto"/>
              <w:bottom w:val="single" w:sz="4" w:space="0" w:color="auto"/>
              <w:right w:val="single" w:sz="4" w:space="0" w:color="auto"/>
            </w:tcBorders>
          </w:tcPr>
          <w:p w14:paraId="308C73EC" w14:textId="77777777" w:rsidR="005A79FD" w:rsidRPr="003B5142" w:rsidRDefault="005A79FD" w:rsidP="000C4559">
            <w:pPr>
              <w:rPr>
                <w:bCs/>
                <w:lang w:val="uk-UA"/>
              </w:rPr>
            </w:pPr>
            <w:r w:rsidRPr="003B5142">
              <w:rPr>
                <w:bCs/>
                <w:lang w:val="uk-UA"/>
              </w:rPr>
              <w:t>Ємність лотків прийому друкованих носіїв</w:t>
            </w:r>
          </w:p>
        </w:tc>
        <w:tc>
          <w:tcPr>
            <w:tcW w:w="6367" w:type="dxa"/>
            <w:tcBorders>
              <w:top w:val="single" w:sz="4" w:space="0" w:color="auto"/>
              <w:left w:val="single" w:sz="4" w:space="0" w:color="auto"/>
              <w:bottom w:val="single" w:sz="4" w:space="0" w:color="auto"/>
              <w:right w:val="single" w:sz="4" w:space="0" w:color="auto"/>
            </w:tcBorders>
          </w:tcPr>
          <w:p w14:paraId="1747EE04" w14:textId="77777777" w:rsidR="005A79FD" w:rsidRPr="003B5142" w:rsidRDefault="005A79FD" w:rsidP="000C4559">
            <w:pPr>
              <w:rPr>
                <w:bCs/>
                <w:lang w:val="uk-UA"/>
              </w:rPr>
            </w:pPr>
            <w:r w:rsidRPr="003B5142">
              <w:rPr>
                <w:bCs/>
                <w:lang w:val="uk-UA"/>
              </w:rPr>
              <w:t>150 аркушів</w:t>
            </w:r>
            <w:r w:rsidRPr="003B5142">
              <w:rPr>
                <w:lang w:val="uk-UA"/>
              </w:rPr>
              <w:t>, не менше</w:t>
            </w:r>
          </w:p>
        </w:tc>
      </w:tr>
      <w:tr w:rsidR="005A79FD" w:rsidRPr="003B5142" w14:paraId="448E5D29" w14:textId="77777777" w:rsidTr="00F62BA2">
        <w:tc>
          <w:tcPr>
            <w:tcW w:w="2990" w:type="dxa"/>
            <w:tcBorders>
              <w:top w:val="single" w:sz="4" w:space="0" w:color="auto"/>
              <w:left w:val="single" w:sz="4" w:space="0" w:color="auto"/>
              <w:bottom w:val="single" w:sz="4" w:space="0" w:color="auto"/>
              <w:right w:val="single" w:sz="4" w:space="0" w:color="auto"/>
            </w:tcBorders>
          </w:tcPr>
          <w:p w14:paraId="60318B74" w14:textId="77777777" w:rsidR="005A79FD" w:rsidRPr="003B5142" w:rsidRDefault="005A79FD" w:rsidP="000C4559">
            <w:pPr>
              <w:rPr>
                <w:bCs/>
                <w:lang w:val="uk-UA"/>
              </w:rPr>
            </w:pPr>
            <w:r w:rsidRPr="003B5142">
              <w:rPr>
                <w:bCs/>
                <w:lang w:val="uk-UA"/>
              </w:rPr>
              <w:t>Наявність автоматичного податчика документів, ємність</w:t>
            </w:r>
          </w:p>
        </w:tc>
        <w:tc>
          <w:tcPr>
            <w:tcW w:w="6367" w:type="dxa"/>
            <w:tcBorders>
              <w:top w:val="single" w:sz="4" w:space="0" w:color="auto"/>
              <w:left w:val="single" w:sz="4" w:space="0" w:color="auto"/>
              <w:bottom w:val="single" w:sz="4" w:space="0" w:color="auto"/>
              <w:right w:val="single" w:sz="4" w:space="0" w:color="auto"/>
            </w:tcBorders>
          </w:tcPr>
          <w:p w14:paraId="67BFCFA8" w14:textId="77777777" w:rsidR="005A79FD" w:rsidRPr="003B5142" w:rsidRDefault="005A79FD" w:rsidP="000C4559">
            <w:pPr>
              <w:rPr>
                <w:bCs/>
                <w:lang w:val="uk-UA"/>
              </w:rPr>
            </w:pPr>
            <w:r w:rsidRPr="003B5142">
              <w:rPr>
                <w:bCs/>
                <w:lang w:val="uk-UA"/>
              </w:rPr>
              <w:t>50 аркушів</w:t>
            </w:r>
            <w:r w:rsidRPr="003B5142">
              <w:rPr>
                <w:lang w:val="uk-UA"/>
              </w:rPr>
              <w:t>, не менше</w:t>
            </w:r>
          </w:p>
        </w:tc>
      </w:tr>
      <w:tr w:rsidR="005A79FD" w:rsidRPr="00141BEA" w14:paraId="025F2476" w14:textId="77777777" w:rsidTr="00F62BA2">
        <w:tc>
          <w:tcPr>
            <w:tcW w:w="2990" w:type="dxa"/>
            <w:tcBorders>
              <w:top w:val="single" w:sz="4" w:space="0" w:color="auto"/>
              <w:left w:val="single" w:sz="4" w:space="0" w:color="auto"/>
              <w:bottom w:val="single" w:sz="4" w:space="0" w:color="auto"/>
              <w:right w:val="single" w:sz="4" w:space="0" w:color="auto"/>
            </w:tcBorders>
          </w:tcPr>
          <w:p w14:paraId="2498D4C6" w14:textId="77777777" w:rsidR="005A79FD" w:rsidRPr="003B5142" w:rsidRDefault="005A79FD" w:rsidP="000C4559">
            <w:pPr>
              <w:rPr>
                <w:lang w:val="uk-UA"/>
              </w:rPr>
            </w:pPr>
            <w:r w:rsidRPr="003B5142">
              <w:rPr>
                <w:lang w:val="uk-UA"/>
              </w:rPr>
              <w:t>Мова опису сторінок (з драйверами українською або російською мовами)</w:t>
            </w:r>
          </w:p>
        </w:tc>
        <w:tc>
          <w:tcPr>
            <w:tcW w:w="6367" w:type="dxa"/>
            <w:tcBorders>
              <w:top w:val="single" w:sz="4" w:space="0" w:color="auto"/>
              <w:left w:val="single" w:sz="4" w:space="0" w:color="auto"/>
              <w:bottom w:val="single" w:sz="4" w:space="0" w:color="auto"/>
              <w:right w:val="single" w:sz="4" w:space="0" w:color="auto"/>
            </w:tcBorders>
          </w:tcPr>
          <w:p w14:paraId="16277278" w14:textId="77777777" w:rsidR="005A79FD" w:rsidRPr="003B5142" w:rsidRDefault="005A79FD" w:rsidP="000C4559">
            <w:pPr>
              <w:rPr>
                <w:lang w:val="uk-UA"/>
              </w:rPr>
            </w:pPr>
            <w:r w:rsidRPr="003B5142">
              <w:rPr>
                <w:lang w:val="uk-UA"/>
              </w:rPr>
              <w:t>PCL 5e, PCL 6, PostScript 3, PDF</w:t>
            </w:r>
          </w:p>
        </w:tc>
      </w:tr>
      <w:tr w:rsidR="005A79FD" w:rsidRPr="00141BEA" w14:paraId="24C47EC7" w14:textId="77777777" w:rsidTr="00F62BA2">
        <w:tc>
          <w:tcPr>
            <w:tcW w:w="2990" w:type="dxa"/>
            <w:tcBorders>
              <w:top w:val="single" w:sz="4" w:space="0" w:color="auto"/>
              <w:left w:val="single" w:sz="4" w:space="0" w:color="auto"/>
              <w:bottom w:val="single" w:sz="4" w:space="0" w:color="auto"/>
              <w:right w:val="single" w:sz="4" w:space="0" w:color="auto"/>
            </w:tcBorders>
          </w:tcPr>
          <w:p w14:paraId="1706858E" w14:textId="77777777" w:rsidR="005A79FD" w:rsidRPr="003B5142" w:rsidRDefault="005A79FD" w:rsidP="000C4559">
            <w:pPr>
              <w:rPr>
                <w:lang w:val="uk-UA"/>
              </w:rPr>
            </w:pPr>
            <w:r w:rsidRPr="003B5142">
              <w:rPr>
                <w:lang w:val="uk-UA"/>
              </w:rPr>
              <w:t>Інтерфейси</w:t>
            </w:r>
          </w:p>
        </w:tc>
        <w:tc>
          <w:tcPr>
            <w:tcW w:w="6367" w:type="dxa"/>
            <w:tcBorders>
              <w:top w:val="single" w:sz="4" w:space="0" w:color="auto"/>
              <w:left w:val="single" w:sz="4" w:space="0" w:color="auto"/>
              <w:bottom w:val="single" w:sz="4" w:space="0" w:color="auto"/>
              <w:right w:val="single" w:sz="4" w:space="0" w:color="auto"/>
            </w:tcBorders>
          </w:tcPr>
          <w:p w14:paraId="703E6563" w14:textId="77777777" w:rsidR="005A79FD" w:rsidRPr="003B5142" w:rsidRDefault="005A79FD" w:rsidP="000C4559">
            <w:pPr>
              <w:rPr>
                <w:lang w:val="uk-UA"/>
              </w:rPr>
            </w:pPr>
            <w:r w:rsidRPr="003B5142">
              <w:rPr>
                <w:lang w:val="uk-UA"/>
              </w:rPr>
              <w:t>Мережевий порт 10/100 Base-T Ethernet; порт, сумісний з Hi-Speed USB 2.0</w:t>
            </w:r>
          </w:p>
        </w:tc>
      </w:tr>
      <w:tr w:rsidR="005A79FD" w:rsidRPr="003B5142" w14:paraId="00F1CAA0" w14:textId="77777777" w:rsidTr="00F62BA2">
        <w:tc>
          <w:tcPr>
            <w:tcW w:w="2990" w:type="dxa"/>
            <w:tcBorders>
              <w:top w:val="single" w:sz="4" w:space="0" w:color="auto"/>
              <w:left w:val="single" w:sz="4" w:space="0" w:color="auto"/>
              <w:bottom w:val="single" w:sz="4" w:space="0" w:color="auto"/>
              <w:right w:val="single" w:sz="4" w:space="0" w:color="auto"/>
            </w:tcBorders>
          </w:tcPr>
          <w:p w14:paraId="21405CDB" w14:textId="77777777" w:rsidR="005A79FD" w:rsidRPr="003B5142" w:rsidRDefault="005A79FD" w:rsidP="000C4559">
            <w:pPr>
              <w:rPr>
                <w:lang w:val="uk-UA"/>
              </w:rPr>
            </w:pPr>
            <w:r w:rsidRPr="003B5142">
              <w:rPr>
                <w:lang w:val="uk-UA"/>
              </w:rPr>
              <w:t>Якість копіювання (ч/б, найвища якість)</w:t>
            </w:r>
          </w:p>
        </w:tc>
        <w:tc>
          <w:tcPr>
            <w:tcW w:w="6367" w:type="dxa"/>
            <w:tcBorders>
              <w:top w:val="single" w:sz="4" w:space="0" w:color="auto"/>
              <w:left w:val="single" w:sz="4" w:space="0" w:color="auto"/>
              <w:bottom w:val="single" w:sz="4" w:space="0" w:color="auto"/>
              <w:right w:val="single" w:sz="4" w:space="0" w:color="auto"/>
            </w:tcBorders>
          </w:tcPr>
          <w:p w14:paraId="3D36F8C1" w14:textId="77777777" w:rsidR="005A79FD" w:rsidRPr="003B5142" w:rsidRDefault="005A79FD" w:rsidP="000C4559">
            <w:pPr>
              <w:rPr>
                <w:lang w:val="uk-UA"/>
              </w:rPr>
            </w:pPr>
            <w:r w:rsidRPr="003B5142">
              <w:rPr>
                <w:lang w:val="uk-UA"/>
              </w:rPr>
              <w:t>600×600 dpi, не менше</w:t>
            </w:r>
          </w:p>
        </w:tc>
      </w:tr>
      <w:tr w:rsidR="005A79FD" w:rsidRPr="003B5142" w14:paraId="5D806884" w14:textId="77777777" w:rsidTr="00F62BA2">
        <w:tc>
          <w:tcPr>
            <w:tcW w:w="2990" w:type="dxa"/>
            <w:tcBorders>
              <w:top w:val="single" w:sz="4" w:space="0" w:color="auto"/>
              <w:left w:val="single" w:sz="4" w:space="0" w:color="auto"/>
              <w:bottom w:val="single" w:sz="4" w:space="0" w:color="auto"/>
              <w:right w:val="single" w:sz="4" w:space="0" w:color="auto"/>
            </w:tcBorders>
          </w:tcPr>
          <w:p w14:paraId="56F70CAD" w14:textId="77777777" w:rsidR="005A79FD" w:rsidRPr="003B5142" w:rsidRDefault="005A79FD" w:rsidP="000C4559">
            <w:pPr>
              <w:rPr>
                <w:lang w:val="uk-UA"/>
              </w:rPr>
            </w:pPr>
            <w:r w:rsidRPr="003B5142">
              <w:rPr>
                <w:lang w:val="uk-UA"/>
              </w:rPr>
              <w:lastRenderedPageBreak/>
              <w:t>Функція копіювання посвідчення</w:t>
            </w:r>
          </w:p>
        </w:tc>
        <w:tc>
          <w:tcPr>
            <w:tcW w:w="6367" w:type="dxa"/>
            <w:tcBorders>
              <w:top w:val="single" w:sz="4" w:space="0" w:color="auto"/>
              <w:left w:val="single" w:sz="4" w:space="0" w:color="auto"/>
              <w:bottom w:val="single" w:sz="4" w:space="0" w:color="auto"/>
              <w:right w:val="single" w:sz="4" w:space="0" w:color="auto"/>
            </w:tcBorders>
          </w:tcPr>
          <w:p w14:paraId="5EAE3DA9" w14:textId="77777777" w:rsidR="005A79FD" w:rsidRPr="003B5142" w:rsidRDefault="005A79FD" w:rsidP="000C4559">
            <w:pPr>
              <w:rPr>
                <w:lang w:val="uk-UA"/>
              </w:rPr>
            </w:pPr>
            <w:r w:rsidRPr="003B5142">
              <w:rPr>
                <w:lang w:val="uk-UA"/>
              </w:rPr>
              <w:t>Обов’язково в комплекті поставки</w:t>
            </w:r>
          </w:p>
        </w:tc>
      </w:tr>
      <w:tr w:rsidR="005A79FD" w:rsidRPr="003B5142" w14:paraId="753E3C3E" w14:textId="77777777" w:rsidTr="00F62BA2">
        <w:tc>
          <w:tcPr>
            <w:tcW w:w="2990" w:type="dxa"/>
            <w:tcBorders>
              <w:top w:val="single" w:sz="4" w:space="0" w:color="auto"/>
              <w:left w:val="single" w:sz="4" w:space="0" w:color="auto"/>
              <w:bottom w:val="single" w:sz="4" w:space="0" w:color="auto"/>
              <w:right w:val="single" w:sz="4" w:space="0" w:color="auto"/>
            </w:tcBorders>
          </w:tcPr>
          <w:p w14:paraId="22366DEA" w14:textId="77777777" w:rsidR="005A79FD" w:rsidRPr="003B5142" w:rsidRDefault="005A79FD" w:rsidP="000C4559">
            <w:pPr>
              <w:rPr>
                <w:lang w:val="uk-UA"/>
              </w:rPr>
            </w:pPr>
            <w:r w:rsidRPr="003B5142">
              <w:rPr>
                <w:lang w:val="uk-UA"/>
              </w:rPr>
              <w:t>Якість сканування (найвища якість)</w:t>
            </w:r>
          </w:p>
        </w:tc>
        <w:tc>
          <w:tcPr>
            <w:tcW w:w="6367" w:type="dxa"/>
            <w:tcBorders>
              <w:top w:val="single" w:sz="4" w:space="0" w:color="auto"/>
              <w:left w:val="single" w:sz="4" w:space="0" w:color="auto"/>
              <w:bottom w:val="single" w:sz="4" w:space="0" w:color="auto"/>
              <w:right w:val="single" w:sz="4" w:space="0" w:color="auto"/>
            </w:tcBorders>
          </w:tcPr>
          <w:p w14:paraId="1D237B4F" w14:textId="77777777" w:rsidR="005A79FD" w:rsidRPr="003B5142" w:rsidRDefault="005A79FD" w:rsidP="000C4559">
            <w:pPr>
              <w:rPr>
                <w:lang w:val="uk-UA"/>
              </w:rPr>
            </w:pPr>
            <w:r w:rsidRPr="003B5142">
              <w:rPr>
                <w:lang w:val="uk-UA"/>
              </w:rPr>
              <w:t>4800×4800 dpi, не менше</w:t>
            </w:r>
          </w:p>
        </w:tc>
      </w:tr>
      <w:tr w:rsidR="005A79FD" w:rsidRPr="003B5142" w14:paraId="006239BE" w14:textId="77777777" w:rsidTr="00F62BA2">
        <w:tc>
          <w:tcPr>
            <w:tcW w:w="2990" w:type="dxa"/>
            <w:tcBorders>
              <w:top w:val="single" w:sz="4" w:space="0" w:color="auto"/>
              <w:left w:val="single" w:sz="4" w:space="0" w:color="auto"/>
              <w:bottom w:val="single" w:sz="4" w:space="0" w:color="auto"/>
              <w:right w:val="single" w:sz="4" w:space="0" w:color="auto"/>
            </w:tcBorders>
          </w:tcPr>
          <w:p w14:paraId="6F9A1FB7" w14:textId="77777777" w:rsidR="005A79FD" w:rsidRPr="003B5142" w:rsidRDefault="005A79FD" w:rsidP="000C4559">
            <w:pPr>
              <w:rPr>
                <w:lang w:val="uk-UA"/>
              </w:rPr>
            </w:pPr>
            <w:r w:rsidRPr="003B5142">
              <w:rPr>
                <w:lang w:val="uk-UA"/>
              </w:rPr>
              <w:t>Можливість кольорового сканування</w:t>
            </w:r>
          </w:p>
        </w:tc>
        <w:tc>
          <w:tcPr>
            <w:tcW w:w="6367" w:type="dxa"/>
            <w:tcBorders>
              <w:top w:val="single" w:sz="4" w:space="0" w:color="auto"/>
              <w:left w:val="single" w:sz="4" w:space="0" w:color="auto"/>
              <w:bottom w:val="single" w:sz="4" w:space="0" w:color="auto"/>
              <w:right w:val="single" w:sz="4" w:space="0" w:color="auto"/>
            </w:tcBorders>
          </w:tcPr>
          <w:p w14:paraId="06BF9FCD" w14:textId="77777777" w:rsidR="005A79FD" w:rsidRPr="003B5142" w:rsidRDefault="005A79FD" w:rsidP="000C4559">
            <w:pPr>
              <w:rPr>
                <w:lang w:val="uk-UA"/>
              </w:rPr>
            </w:pPr>
            <w:r w:rsidRPr="003B5142">
              <w:rPr>
                <w:lang w:val="uk-UA"/>
              </w:rPr>
              <w:t>Обов’язково</w:t>
            </w:r>
          </w:p>
        </w:tc>
      </w:tr>
      <w:tr w:rsidR="005A79FD" w:rsidRPr="003B5142" w14:paraId="4DE17464" w14:textId="77777777" w:rsidTr="00F62BA2">
        <w:tc>
          <w:tcPr>
            <w:tcW w:w="2990" w:type="dxa"/>
            <w:tcBorders>
              <w:top w:val="single" w:sz="4" w:space="0" w:color="auto"/>
              <w:left w:val="single" w:sz="4" w:space="0" w:color="auto"/>
              <w:bottom w:val="single" w:sz="4" w:space="0" w:color="auto"/>
              <w:right w:val="single" w:sz="4" w:space="0" w:color="auto"/>
            </w:tcBorders>
          </w:tcPr>
          <w:p w14:paraId="534DDF53" w14:textId="77777777" w:rsidR="005A79FD" w:rsidRPr="003B5142" w:rsidRDefault="005A79FD" w:rsidP="000C4559">
            <w:pPr>
              <w:rPr>
                <w:lang w:val="uk-UA"/>
              </w:rPr>
            </w:pPr>
            <w:r w:rsidRPr="003B5142">
              <w:rPr>
                <w:lang w:val="uk-UA"/>
              </w:rPr>
              <w:t>Направлення сканування</w:t>
            </w:r>
          </w:p>
        </w:tc>
        <w:tc>
          <w:tcPr>
            <w:tcW w:w="6367" w:type="dxa"/>
            <w:tcBorders>
              <w:top w:val="single" w:sz="4" w:space="0" w:color="auto"/>
              <w:left w:val="single" w:sz="4" w:space="0" w:color="auto"/>
              <w:bottom w:val="single" w:sz="4" w:space="0" w:color="auto"/>
              <w:right w:val="single" w:sz="4" w:space="0" w:color="auto"/>
            </w:tcBorders>
          </w:tcPr>
          <w:p w14:paraId="6D7D60EC" w14:textId="77777777" w:rsidR="005A79FD" w:rsidRPr="003B5142" w:rsidRDefault="005A79FD" w:rsidP="000C4559">
            <w:pPr>
              <w:rPr>
                <w:lang w:val="uk-UA"/>
              </w:rPr>
            </w:pPr>
            <w:r w:rsidRPr="003B5142">
              <w:rPr>
                <w:lang w:val="uk-UA"/>
              </w:rPr>
              <w:t>Передача відсканованих зображень в електронну пошту, на USB-накопичувач,</w:t>
            </w:r>
          </w:p>
          <w:p w14:paraId="7DFC29ED" w14:textId="77777777" w:rsidR="005A79FD" w:rsidRPr="003B5142" w:rsidRDefault="005A79FD" w:rsidP="000C4559">
            <w:pPr>
              <w:rPr>
                <w:lang w:val="uk-UA"/>
              </w:rPr>
            </w:pPr>
            <w:r w:rsidRPr="003B5142">
              <w:rPr>
                <w:lang w:val="uk-UA"/>
              </w:rPr>
              <w:t>локальний чи мережевий комп’ютер</w:t>
            </w:r>
          </w:p>
        </w:tc>
      </w:tr>
      <w:tr w:rsidR="005A79FD" w:rsidRPr="00B427A0" w14:paraId="47221460" w14:textId="77777777" w:rsidTr="00F62BA2">
        <w:tc>
          <w:tcPr>
            <w:tcW w:w="2990" w:type="dxa"/>
            <w:tcBorders>
              <w:top w:val="single" w:sz="4" w:space="0" w:color="auto"/>
              <w:left w:val="single" w:sz="4" w:space="0" w:color="auto"/>
              <w:bottom w:val="single" w:sz="4" w:space="0" w:color="auto"/>
              <w:right w:val="single" w:sz="4" w:space="0" w:color="auto"/>
            </w:tcBorders>
          </w:tcPr>
          <w:p w14:paraId="5D3AED94" w14:textId="77777777" w:rsidR="005A79FD" w:rsidRPr="003B5142" w:rsidRDefault="005A79FD" w:rsidP="000C4559">
            <w:pPr>
              <w:rPr>
                <w:lang w:val="uk-UA"/>
              </w:rPr>
            </w:pPr>
            <w:r w:rsidRPr="003B5142">
              <w:rPr>
                <w:lang w:val="uk-UA"/>
              </w:rPr>
              <w:t>Наявність протоколів безпеки</w:t>
            </w:r>
          </w:p>
        </w:tc>
        <w:tc>
          <w:tcPr>
            <w:tcW w:w="6367" w:type="dxa"/>
            <w:tcBorders>
              <w:top w:val="single" w:sz="4" w:space="0" w:color="auto"/>
              <w:left w:val="single" w:sz="4" w:space="0" w:color="auto"/>
              <w:bottom w:val="single" w:sz="4" w:space="0" w:color="auto"/>
              <w:right w:val="single" w:sz="4" w:space="0" w:color="auto"/>
            </w:tcBorders>
          </w:tcPr>
          <w:p w14:paraId="38B92B05" w14:textId="77777777" w:rsidR="005A79FD" w:rsidRPr="003B5142" w:rsidRDefault="005A79FD" w:rsidP="000C4559">
            <w:pPr>
              <w:rPr>
                <w:lang w:val="uk-UA"/>
              </w:rPr>
            </w:pPr>
            <w:r w:rsidRPr="003B5142">
              <w:rPr>
                <w:lang w:val="uk-UA"/>
              </w:rPr>
              <w:t>Захищений протокол HTTPS (SSL), IPsec, захищений протокол LDAP, 802.1X, SNMPv3,</w:t>
            </w:r>
          </w:p>
          <w:p w14:paraId="32B43A01" w14:textId="77777777" w:rsidR="005A79FD" w:rsidRPr="003B5142" w:rsidRDefault="005A79FD" w:rsidP="000C4559">
            <w:pPr>
              <w:rPr>
                <w:lang w:val="uk-UA"/>
              </w:rPr>
            </w:pPr>
            <w:r w:rsidRPr="003B5142">
              <w:rPr>
                <w:lang w:val="uk-UA"/>
              </w:rPr>
              <w:t>фільтрація по IP-адресі, захищений друк, фільтрація по Mac-адресі</w:t>
            </w:r>
          </w:p>
        </w:tc>
      </w:tr>
      <w:tr w:rsidR="005A79FD" w:rsidRPr="003B5142" w14:paraId="28914C80" w14:textId="77777777" w:rsidTr="00F62BA2">
        <w:tc>
          <w:tcPr>
            <w:tcW w:w="2990" w:type="dxa"/>
            <w:tcBorders>
              <w:top w:val="single" w:sz="4" w:space="0" w:color="auto"/>
              <w:left w:val="single" w:sz="4" w:space="0" w:color="auto"/>
              <w:bottom w:val="single" w:sz="4" w:space="0" w:color="auto"/>
              <w:right w:val="single" w:sz="4" w:space="0" w:color="auto"/>
            </w:tcBorders>
          </w:tcPr>
          <w:p w14:paraId="017482D1" w14:textId="77777777" w:rsidR="005A79FD" w:rsidRPr="003B5142" w:rsidRDefault="005A79FD" w:rsidP="000C4559">
            <w:pPr>
              <w:rPr>
                <w:lang w:val="uk-UA"/>
              </w:rPr>
            </w:pPr>
            <w:r w:rsidRPr="003B5142">
              <w:rPr>
                <w:lang w:val="uk-UA"/>
              </w:rPr>
              <w:t>Швидкість передачі даних по факсимільному зв’язку</w:t>
            </w:r>
          </w:p>
        </w:tc>
        <w:tc>
          <w:tcPr>
            <w:tcW w:w="6367" w:type="dxa"/>
            <w:tcBorders>
              <w:top w:val="single" w:sz="4" w:space="0" w:color="auto"/>
              <w:left w:val="single" w:sz="4" w:space="0" w:color="auto"/>
              <w:bottom w:val="single" w:sz="4" w:space="0" w:color="auto"/>
              <w:right w:val="single" w:sz="4" w:space="0" w:color="auto"/>
            </w:tcBorders>
          </w:tcPr>
          <w:p w14:paraId="6DCB3A87" w14:textId="77777777" w:rsidR="005A79FD" w:rsidRPr="003B5142" w:rsidRDefault="005A79FD" w:rsidP="000C4559">
            <w:pPr>
              <w:rPr>
                <w:lang w:val="uk-UA"/>
              </w:rPr>
            </w:pPr>
            <w:r w:rsidRPr="003B5142">
              <w:rPr>
                <w:lang w:val="uk-UA"/>
              </w:rPr>
              <w:t>33.6 Kbps, не менше</w:t>
            </w:r>
          </w:p>
        </w:tc>
      </w:tr>
      <w:tr w:rsidR="005A79FD" w:rsidRPr="003B5142" w14:paraId="67F0F0DB" w14:textId="77777777" w:rsidTr="00F62BA2">
        <w:tc>
          <w:tcPr>
            <w:tcW w:w="2990" w:type="dxa"/>
            <w:tcBorders>
              <w:top w:val="single" w:sz="4" w:space="0" w:color="auto"/>
              <w:left w:val="single" w:sz="4" w:space="0" w:color="auto"/>
              <w:bottom w:val="single" w:sz="4" w:space="0" w:color="auto"/>
              <w:right w:val="single" w:sz="4" w:space="0" w:color="auto"/>
            </w:tcBorders>
          </w:tcPr>
          <w:p w14:paraId="69308877" w14:textId="77777777" w:rsidR="005A79FD" w:rsidRPr="003B5142" w:rsidRDefault="005A79FD" w:rsidP="000C4559">
            <w:pPr>
              <w:rPr>
                <w:lang w:val="uk-UA"/>
              </w:rPr>
            </w:pPr>
            <w:r w:rsidRPr="003B5142">
              <w:rPr>
                <w:lang w:val="uk-UA"/>
              </w:rPr>
              <w:t>Можливість відправки кольорових факсимільних повідомлень</w:t>
            </w:r>
          </w:p>
        </w:tc>
        <w:tc>
          <w:tcPr>
            <w:tcW w:w="6367" w:type="dxa"/>
            <w:tcBorders>
              <w:top w:val="single" w:sz="4" w:space="0" w:color="auto"/>
              <w:left w:val="single" w:sz="4" w:space="0" w:color="auto"/>
              <w:bottom w:val="single" w:sz="4" w:space="0" w:color="auto"/>
              <w:right w:val="single" w:sz="4" w:space="0" w:color="auto"/>
            </w:tcBorders>
          </w:tcPr>
          <w:p w14:paraId="05F01F64" w14:textId="77777777" w:rsidR="005A79FD" w:rsidRPr="003B5142" w:rsidRDefault="005A79FD" w:rsidP="000C4559">
            <w:pPr>
              <w:rPr>
                <w:lang w:val="uk-UA"/>
              </w:rPr>
            </w:pPr>
            <w:r w:rsidRPr="003B5142">
              <w:rPr>
                <w:lang w:val="uk-UA"/>
              </w:rPr>
              <w:t>Обов’язково</w:t>
            </w:r>
          </w:p>
        </w:tc>
      </w:tr>
      <w:tr w:rsidR="005A79FD" w:rsidRPr="003B5142" w14:paraId="0D9CC45B" w14:textId="77777777" w:rsidTr="00F62BA2">
        <w:tc>
          <w:tcPr>
            <w:tcW w:w="2990" w:type="dxa"/>
            <w:tcBorders>
              <w:top w:val="single" w:sz="4" w:space="0" w:color="auto"/>
              <w:left w:val="single" w:sz="4" w:space="0" w:color="auto"/>
              <w:bottom w:val="single" w:sz="4" w:space="0" w:color="auto"/>
              <w:right w:val="single" w:sz="4" w:space="0" w:color="auto"/>
            </w:tcBorders>
          </w:tcPr>
          <w:p w14:paraId="2154DDDF" w14:textId="77777777" w:rsidR="005A79FD" w:rsidRPr="003B5142" w:rsidRDefault="005A79FD" w:rsidP="000C4559">
            <w:pPr>
              <w:rPr>
                <w:lang w:val="uk-UA"/>
              </w:rPr>
            </w:pPr>
            <w:r w:rsidRPr="003B5142">
              <w:rPr>
                <w:lang w:val="uk-UA"/>
              </w:rPr>
              <w:t>Об’єм пам’яті для факсимільних повідомлень</w:t>
            </w:r>
          </w:p>
        </w:tc>
        <w:tc>
          <w:tcPr>
            <w:tcW w:w="6367" w:type="dxa"/>
            <w:tcBorders>
              <w:top w:val="single" w:sz="4" w:space="0" w:color="auto"/>
              <w:left w:val="single" w:sz="4" w:space="0" w:color="auto"/>
              <w:bottom w:val="single" w:sz="4" w:space="0" w:color="auto"/>
              <w:right w:val="single" w:sz="4" w:space="0" w:color="auto"/>
            </w:tcBorders>
          </w:tcPr>
          <w:p w14:paraId="4FD08575" w14:textId="77777777" w:rsidR="005A79FD" w:rsidRPr="003B5142" w:rsidRDefault="005A79FD" w:rsidP="000C4559">
            <w:pPr>
              <w:rPr>
                <w:lang w:val="uk-UA"/>
              </w:rPr>
            </w:pPr>
            <w:r w:rsidRPr="003B5142">
              <w:rPr>
                <w:lang w:val="uk-UA"/>
              </w:rPr>
              <w:t>5 МБ, не менше</w:t>
            </w:r>
          </w:p>
        </w:tc>
      </w:tr>
      <w:tr w:rsidR="005A79FD" w:rsidRPr="003B5142" w14:paraId="648C9A58" w14:textId="77777777" w:rsidTr="00F62BA2">
        <w:tc>
          <w:tcPr>
            <w:tcW w:w="2990" w:type="dxa"/>
            <w:tcBorders>
              <w:top w:val="single" w:sz="4" w:space="0" w:color="auto"/>
              <w:left w:val="single" w:sz="4" w:space="0" w:color="auto"/>
              <w:bottom w:val="single" w:sz="4" w:space="0" w:color="auto"/>
              <w:right w:val="single" w:sz="4" w:space="0" w:color="auto"/>
            </w:tcBorders>
          </w:tcPr>
          <w:p w14:paraId="52258B48" w14:textId="77777777" w:rsidR="005A79FD" w:rsidRPr="003B5142" w:rsidRDefault="005A79FD" w:rsidP="000C4559">
            <w:pPr>
              <w:rPr>
                <w:lang w:val="uk-UA"/>
              </w:rPr>
            </w:pPr>
            <w:r w:rsidRPr="003B5142">
              <w:rPr>
                <w:lang w:val="uk-UA"/>
              </w:rPr>
              <w:t>Функція пере адресації факсів на електрону пошту</w:t>
            </w:r>
          </w:p>
        </w:tc>
        <w:tc>
          <w:tcPr>
            <w:tcW w:w="6367" w:type="dxa"/>
            <w:tcBorders>
              <w:top w:val="single" w:sz="4" w:space="0" w:color="auto"/>
              <w:left w:val="single" w:sz="4" w:space="0" w:color="auto"/>
              <w:bottom w:val="single" w:sz="4" w:space="0" w:color="auto"/>
              <w:right w:val="single" w:sz="4" w:space="0" w:color="auto"/>
            </w:tcBorders>
          </w:tcPr>
          <w:p w14:paraId="055D3A27" w14:textId="77777777" w:rsidR="005A79FD" w:rsidRPr="003B5142" w:rsidRDefault="005A79FD" w:rsidP="000C4559">
            <w:pPr>
              <w:rPr>
                <w:lang w:val="uk-UA"/>
              </w:rPr>
            </w:pPr>
            <w:r w:rsidRPr="003B5142">
              <w:rPr>
                <w:lang w:val="uk-UA"/>
              </w:rPr>
              <w:t>Обов’язково</w:t>
            </w:r>
          </w:p>
        </w:tc>
      </w:tr>
      <w:tr w:rsidR="005A79FD" w:rsidRPr="003B5142" w14:paraId="41F66EE7" w14:textId="77777777" w:rsidTr="00F62BA2">
        <w:tc>
          <w:tcPr>
            <w:tcW w:w="2990" w:type="dxa"/>
            <w:tcBorders>
              <w:top w:val="single" w:sz="4" w:space="0" w:color="auto"/>
              <w:left w:val="single" w:sz="4" w:space="0" w:color="auto"/>
              <w:bottom w:val="single" w:sz="4" w:space="0" w:color="auto"/>
              <w:right w:val="single" w:sz="4" w:space="0" w:color="auto"/>
            </w:tcBorders>
          </w:tcPr>
          <w:p w14:paraId="010A1A4F" w14:textId="77777777" w:rsidR="005A79FD" w:rsidRPr="003B5142" w:rsidRDefault="005A79FD" w:rsidP="000C4559">
            <w:pPr>
              <w:rPr>
                <w:lang w:val="uk-UA"/>
              </w:rPr>
            </w:pPr>
            <w:r w:rsidRPr="003B5142">
              <w:rPr>
                <w:lang w:val="uk-UA"/>
              </w:rPr>
              <w:t>Функція ПК-факс</w:t>
            </w:r>
          </w:p>
        </w:tc>
        <w:tc>
          <w:tcPr>
            <w:tcW w:w="6367" w:type="dxa"/>
            <w:tcBorders>
              <w:top w:val="single" w:sz="4" w:space="0" w:color="auto"/>
              <w:left w:val="single" w:sz="4" w:space="0" w:color="auto"/>
              <w:bottom w:val="single" w:sz="4" w:space="0" w:color="auto"/>
              <w:right w:val="single" w:sz="4" w:space="0" w:color="auto"/>
            </w:tcBorders>
          </w:tcPr>
          <w:p w14:paraId="7B9FF13B" w14:textId="77777777" w:rsidR="005A79FD" w:rsidRPr="003B5142" w:rsidRDefault="005A79FD" w:rsidP="000C4559">
            <w:pPr>
              <w:rPr>
                <w:lang w:val="uk-UA"/>
              </w:rPr>
            </w:pPr>
            <w:r w:rsidRPr="003B5142">
              <w:rPr>
                <w:lang w:val="uk-UA"/>
              </w:rPr>
              <w:t>Обов’язково</w:t>
            </w:r>
          </w:p>
        </w:tc>
      </w:tr>
      <w:tr w:rsidR="005A79FD" w:rsidRPr="00141BEA" w14:paraId="4F2829B9" w14:textId="77777777" w:rsidTr="00F62BA2">
        <w:tc>
          <w:tcPr>
            <w:tcW w:w="2990" w:type="dxa"/>
            <w:tcBorders>
              <w:top w:val="single" w:sz="4" w:space="0" w:color="auto"/>
              <w:left w:val="single" w:sz="4" w:space="0" w:color="auto"/>
              <w:bottom w:val="single" w:sz="4" w:space="0" w:color="auto"/>
              <w:right w:val="single" w:sz="4" w:space="0" w:color="auto"/>
            </w:tcBorders>
          </w:tcPr>
          <w:p w14:paraId="26096CB6" w14:textId="77777777" w:rsidR="005A79FD" w:rsidRPr="003B5142" w:rsidRDefault="005A79FD" w:rsidP="000C4559">
            <w:pPr>
              <w:rPr>
                <w:lang w:val="uk-UA"/>
              </w:rPr>
            </w:pPr>
            <w:r w:rsidRPr="003B5142">
              <w:rPr>
                <w:lang w:val="uk-UA"/>
              </w:rPr>
              <w:t>Підтримка операційних систем для друку та сканування</w:t>
            </w:r>
          </w:p>
        </w:tc>
        <w:tc>
          <w:tcPr>
            <w:tcW w:w="6367" w:type="dxa"/>
            <w:tcBorders>
              <w:top w:val="single" w:sz="4" w:space="0" w:color="auto"/>
              <w:left w:val="single" w:sz="4" w:space="0" w:color="auto"/>
              <w:bottom w:val="single" w:sz="4" w:space="0" w:color="auto"/>
              <w:right w:val="single" w:sz="4" w:space="0" w:color="auto"/>
            </w:tcBorders>
          </w:tcPr>
          <w:p w14:paraId="529C3EF5" w14:textId="77777777" w:rsidR="005A79FD" w:rsidRPr="003B5142" w:rsidRDefault="005A79FD" w:rsidP="000C4559">
            <w:pPr>
              <w:rPr>
                <w:lang w:val="uk-UA"/>
              </w:rPr>
            </w:pPr>
            <w:r w:rsidRPr="003B5142">
              <w:rPr>
                <w:lang w:val="uk-UA"/>
              </w:rPr>
              <w:t>ОС Windows, та Windows 7, Macintosh OS 10.5 й вище, Linux</w:t>
            </w:r>
          </w:p>
        </w:tc>
      </w:tr>
      <w:tr w:rsidR="005A79FD" w:rsidRPr="003B5142" w14:paraId="66F560EA" w14:textId="77777777" w:rsidTr="00F62BA2">
        <w:tc>
          <w:tcPr>
            <w:tcW w:w="2990" w:type="dxa"/>
            <w:tcBorders>
              <w:top w:val="single" w:sz="4" w:space="0" w:color="auto"/>
              <w:left w:val="single" w:sz="4" w:space="0" w:color="auto"/>
              <w:bottom w:val="single" w:sz="4" w:space="0" w:color="auto"/>
              <w:right w:val="single" w:sz="4" w:space="0" w:color="auto"/>
            </w:tcBorders>
          </w:tcPr>
          <w:p w14:paraId="52D58D8D" w14:textId="77777777" w:rsidR="005A79FD" w:rsidRPr="003B5142" w:rsidRDefault="005A79FD" w:rsidP="000C4559">
            <w:pPr>
              <w:rPr>
                <w:lang w:val="uk-UA"/>
              </w:rPr>
            </w:pPr>
            <w:r w:rsidRPr="003B5142">
              <w:rPr>
                <w:lang w:val="uk-UA"/>
              </w:rPr>
              <w:t>Акустичний тиск шумової емісії, не більше</w:t>
            </w:r>
          </w:p>
        </w:tc>
        <w:tc>
          <w:tcPr>
            <w:tcW w:w="6367" w:type="dxa"/>
            <w:tcBorders>
              <w:top w:val="single" w:sz="4" w:space="0" w:color="auto"/>
              <w:left w:val="single" w:sz="4" w:space="0" w:color="auto"/>
              <w:bottom w:val="single" w:sz="4" w:space="0" w:color="auto"/>
              <w:right w:val="single" w:sz="4" w:space="0" w:color="auto"/>
            </w:tcBorders>
          </w:tcPr>
          <w:p w14:paraId="65A430EA" w14:textId="77777777" w:rsidR="005A79FD" w:rsidRPr="003B5142" w:rsidRDefault="005A79FD" w:rsidP="000C4559">
            <w:pPr>
              <w:rPr>
                <w:lang w:val="uk-UA"/>
              </w:rPr>
            </w:pPr>
            <w:r w:rsidRPr="003B5142">
              <w:rPr>
                <w:lang w:val="uk-UA"/>
              </w:rPr>
              <w:t>52 дБ (А)</w:t>
            </w:r>
            <w:r w:rsidRPr="003B5142">
              <w:rPr>
                <w:bCs/>
                <w:lang w:val="uk-UA"/>
              </w:rPr>
              <w:t>, не більше</w:t>
            </w:r>
          </w:p>
        </w:tc>
      </w:tr>
      <w:tr w:rsidR="005A79FD" w:rsidRPr="003B5142" w14:paraId="1FF1EA6A" w14:textId="77777777" w:rsidTr="00F62BA2">
        <w:tc>
          <w:tcPr>
            <w:tcW w:w="2990" w:type="dxa"/>
            <w:tcBorders>
              <w:top w:val="single" w:sz="4" w:space="0" w:color="auto"/>
              <w:left w:val="single" w:sz="4" w:space="0" w:color="auto"/>
              <w:bottom w:val="single" w:sz="4" w:space="0" w:color="auto"/>
              <w:right w:val="single" w:sz="4" w:space="0" w:color="auto"/>
            </w:tcBorders>
          </w:tcPr>
          <w:p w14:paraId="6E93DE07" w14:textId="77777777" w:rsidR="005A79FD" w:rsidRPr="003B5142" w:rsidRDefault="005A79FD" w:rsidP="000C4559">
            <w:pPr>
              <w:rPr>
                <w:bCs/>
                <w:lang w:val="uk-UA"/>
              </w:rPr>
            </w:pPr>
            <w:r w:rsidRPr="003B5142">
              <w:rPr>
                <w:lang w:val="uk-UA"/>
              </w:rPr>
              <w:t>Споживана потужність у режимі друку / очікування</w:t>
            </w:r>
          </w:p>
        </w:tc>
        <w:tc>
          <w:tcPr>
            <w:tcW w:w="6367" w:type="dxa"/>
            <w:tcBorders>
              <w:top w:val="single" w:sz="4" w:space="0" w:color="auto"/>
              <w:left w:val="single" w:sz="4" w:space="0" w:color="auto"/>
              <w:bottom w:val="single" w:sz="4" w:space="0" w:color="auto"/>
              <w:right w:val="single" w:sz="4" w:space="0" w:color="auto"/>
            </w:tcBorders>
          </w:tcPr>
          <w:p w14:paraId="39B99766" w14:textId="77777777" w:rsidR="005A79FD" w:rsidRPr="003B5142" w:rsidRDefault="005A79FD" w:rsidP="000C4559">
            <w:pPr>
              <w:rPr>
                <w:bCs/>
                <w:lang w:val="uk-UA"/>
              </w:rPr>
            </w:pPr>
            <w:r w:rsidRPr="003B5142">
              <w:rPr>
                <w:bCs/>
                <w:lang w:val="uk-UA"/>
              </w:rPr>
              <w:t>600 Вт / 8Вт, не більше</w:t>
            </w:r>
          </w:p>
        </w:tc>
      </w:tr>
      <w:tr w:rsidR="005A79FD" w:rsidRPr="003B5142" w14:paraId="2A7FA45B" w14:textId="77777777" w:rsidTr="00F62BA2">
        <w:tc>
          <w:tcPr>
            <w:tcW w:w="2990" w:type="dxa"/>
            <w:tcBorders>
              <w:top w:val="single" w:sz="4" w:space="0" w:color="auto"/>
              <w:left w:val="single" w:sz="4" w:space="0" w:color="auto"/>
              <w:bottom w:val="single" w:sz="4" w:space="0" w:color="auto"/>
              <w:right w:val="single" w:sz="4" w:space="0" w:color="auto"/>
            </w:tcBorders>
          </w:tcPr>
          <w:p w14:paraId="1EBAAD7E" w14:textId="77777777" w:rsidR="005A79FD" w:rsidRPr="003B5142" w:rsidRDefault="005A79FD" w:rsidP="000C4559">
            <w:pPr>
              <w:rPr>
                <w:bCs/>
                <w:lang w:val="uk-UA"/>
              </w:rPr>
            </w:pPr>
            <w:r w:rsidRPr="003B5142">
              <w:rPr>
                <w:bCs/>
                <w:lang w:val="uk-UA"/>
              </w:rPr>
              <w:t xml:space="preserve">Обсяг початкового тонер - картриджу повинен бути розрахований на друк </w:t>
            </w:r>
          </w:p>
        </w:tc>
        <w:tc>
          <w:tcPr>
            <w:tcW w:w="6367" w:type="dxa"/>
            <w:tcBorders>
              <w:top w:val="single" w:sz="4" w:space="0" w:color="auto"/>
              <w:left w:val="single" w:sz="4" w:space="0" w:color="auto"/>
              <w:bottom w:val="single" w:sz="4" w:space="0" w:color="auto"/>
              <w:right w:val="single" w:sz="4" w:space="0" w:color="auto"/>
            </w:tcBorders>
          </w:tcPr>
          <w:p w14:paraId="7A9E6B19" w14:textId="77777777" w:rsidR="005A79FD" w:rsidRPr="003B5142" w:rsidRDefault="005A79FD" w:rsidP="000C4559">
            <w:pPr>
              <w:rPr>
                <w:bCs/>
                <w:lang w:val="uk-UA"/>
              </w:rPr>
            </w:pPr>
            <w:r w:rsidRPr="003B5142">
              <w:rPr>
                <w:bCs/>
                <w:lang w:val="uk-UA"/>
              </w:rPr>
              <w:t>2300 стор, при заповнені 5%</w:t>
            </w:r>
            <w:r w:rsidRPr="003B5142">
              <w:rPr>
                <w:lang w:val="uk-UA"/>
              </w:rPr>
              <w:t>, не менше</w:t>
            </w:r>
          </w:p>
        </w:tc>
      </w:tr>
      <w:tr w:rsidR="005A79FD" w:rsidRPr="003B5142" w14:paraId="09BDCBEE" w14:textId="77777777" w:rsidTr="00F62BA2">
        <w:tc>
          <w:tcPr>
            <w:tcW w:w="2990" w:type="dxa"/>
            <w:tcBorders>
              <w:top w:val="single" w:sz="4" w:space="0" w:color="auto"/>
              <w:left w:val="single" w:sz="4" w:space="0" w:color="auto"/>
              <w:bottom w:val="single" w:sz="4" w:space="0" w:color="auto"/>
              <w:right w:val="single" w:sz="4" w:space="0" w:color="auto"/>
            </w:tcBorders>
          </w:tcPr>
          <w:p w14:paraId="7DD0FDB6" w14:textId="77777777" w:rsidR="005A79FD" w:rsidRPr="003B5142" w:rsidRDefault="005A79FD" w:rsidP="000C4559">
            <w:pPr>
              <w:rPr>
                <w:bCs/>
                <w:lang w:val="uk-UA"/>
              </w:rPr>
            </w:pPr>
            <w:r w:rsidRPr="003B5142">
              <w:rPr>
                <w:bCs/>
                <w:lang w:val="uk-UA"/>
              </w:rPr>
              <w:t xml:space="preserve">Обсяг тонер - картриджу збільшеної ємності повинен бути розрахований на друк </w:t>
            </w:r>
          </w:p>
        </w:tc>
        <w:tc>
          <w:tcPr>
            <w:tcW w:w="6367" w:type="dxa"/>
            <w:tcBorders>
              <w:top w:val="single" w:sz="4" w:space="0" w:color="auto"/>
              <w:left w:val="single" w:sz="4" w:space="0" w:color="auto"/>
              <w:bottom w:val="single" w:sz="4" w:space="0" w:color="auto"/>
              <w:right w:val="single" w:sz="4" w:space="0" w:color="auto"/>
            </w:tcBorders>
          </w:tcPr>
          <w:p w14:paraId="55A23A55" w14:textId="77777777" w:rsidR="005A79FD" w:rsidRPr="003B5142" w:rsidRDefault="005A79FD" w:rsidP="000C4559">
            <w:pPr>
              <w:rPr>
                <w:bCs/>
                <w:lang w:val="uk-UA"/>
              </w:rPr>
            </w:pPr>
            <w:r w:rsidRPr="003B5142">
              <w:rPr>
                <w:bCs/>
                <w:lang w:val="uk-UA"/>
              </w:rPr>
              <w:t>5000 стор, при заповнені 5%</w:t>
            </w:r>
            <w:r w:rsidRPr="003B5142">
              <w:rPr>
                <w:lang w:val="uk-UA"/>
              </w:rPr>
              <w:t>, не менше</w:t>
            </w:r>
          </w:p>
          <w:p w14:paraId="4BA4BB99" w14:textId="77777777" w:rsidR="005A79FD" w:rsidRPr="003B5142" w:rsidRDefault="005A79FD" w:rsidP="000C4559">
            <w:pPr>
              <w:rPr>
                <w:bCs/>
                <w:lang w:val="uk-UA"/>
              </w:rPr>
            </w:pPr>
          </w:p>
        </w:tc>
      </w:tr>
      <w:tr w:rsidR="005A79FD" w:rsidRPr="003B5142" w14:paraId="5AF815E7" w14:textId="77777777" w:rsidTr="00F62BA2">
        <w:tc>
          <w:tcPr>
            <w:tcW w:w="2990" w:type="dxa"/>
            <w:tcBorders>
              <w:top w:val="single" w:sz="4" w:space="0" w:color="auto"/>
              <w:left w:val="single" w:sz="4" w:space="0" w:color="auto"/>
              <w:bottom w:val="single" w:sz="4" w:space="0" w:color="auto"/>
              <w:right w:val="single" w:sz="4" w:space="0" w:color="auto"/>
            </w:tcBorders>
          </w:tcPr>
          <w:p w14:paraId="514519CA" w14:textId="77777777" w:rsidR="005A79FD" w:rsidRPr="003B5142" w:rsidRDefault="005A79FD" w:rsidP="000C4559">
            <w:pPr>
              <w:rPr>
                <w:bCs/>
                <w:lang w:val="uk-UA"/>
              </w:rPr>
            </w:pPr>
            <w:r w:rsidRPr="003B5142">
              <w:rPr>
                <w:bCs/>
                <w:lang w:val="uk-UA"/>
              </w:rPr>
              <w:t>Єдиний тонер - картридж (що містить барабан і тонер)</w:t>
            </w:r>
          </w:p>
        </w:tc>
        <w:tc>
          <w:tcPr>
            <w:tcW w:w="6367" w:type="dxa"/>
            <w:tcBorders>
              <w:top w:val="single" w:sz="4" w:space="0" w:color="auto"/>
              <w:left w:val="single" w:sz="4" w:space="0" w:color="auto"/>
              <w:bottom w:val="single" w:sz="4" w:space="0" w:color="auto"/>
              <w:right w:val="single" w:sz="4" w:space="0" w:color="auto"/>
            </w:tcBorders>
          </w:tcPr>
          <w:p w14:paraId="62FB3A4A" w14:textId="77777777" w:rsidR="005A79FD" w:rsidRPr="003B5142" w:rsidRDefault="005A79FD" w:rsidP="000C4559">
            <w:pPr>
              <w:rPr>
                <w:bCs/>
                <w:lang w:val="uk-UA"/>
              </w:rPr>
            </w:pPr>
            <w:r w:rsidRPr="003B5142">
              <w:rPr>
                <w:lang w:val="uk-UA"/>
              </w:rPr>
              <w:t>Обов’язково</w:t>
            </w:r>
            <w:r w:rsidRPr="003B5142">
              <w:rPr>
                <w:bCs/>
                <w:lang w:val="uk-UA"/>
              </w:rPr>
              <w:t xml:space="preserve"> </w:t>
            </w:r>
          </w:p>
        </w:tc>
      </w:tr>
      <w:tr w:rsidR="005A79FD" w:rsidRPr="003B5142" w14:paraId="15F10533" w14:textId="77777777" w:rsidTr="00F62BA2">
        <w:tc>
          <w:tcPr>
            <w:tcW w:w="2990" w:type="dxa"/>
            <w:tcBorders>
              <w:top w:val="single" w:sz="4" w:space="0" w:color="auto"/>
              <w:left w:val="single" w:sz="4" w:space="0" w:color="auto"/>
              <w:bottom w:val="single" w:sz="4" w:space="0" w:color="auto"/>
              <w:right w:val="single" w:sz="4" w:space="0" w:color="auto"/>
            </w:tcBorders>
          </w:tcPr>
          <w:p w14:paraId="7A6D23C5" w14:textId="77777777" w:rsidR="005A79FD" w:rsidRPr="003B5142" w:rsidRDefault="005A79FD" w:rsidP="000C4559">
            <w:pPr>
              <w:rPr>
                <w:bCs/>
                <w:lang w:val="uk-UA"/>
              </w:rPr>
            </w:pPr>
            <w:r w:rsidRPr="003B5142">
              <w:rPr>
                <w:bCs/>
                <w:lang w:val="uk-UA"/>
              </w:rPr>
              <w:t>Додатковий картридж</w:t>
            </w:r>
          </w:p>
        </w:tc>
        <w:tc>
          <w:tcPr>
            <w:tcW w:w="6367" w:type="dxa"/>
            <w:tcBorders>
              <w:top w:val="single" w:sz="4" w:space="0" w:color="auto"/>
              <w:left w:val="single" w:sz="4" w:space="0" w:color="auto"/>
              <w:bottom w:val="single" w:sz="4" w:space="0" w:color="auto"/>
              <w:right w:val="single" w:sz="4" w:space="0" w:color="auto"/>
            </w:tcBorders>
          </w:tcPr>
          <w:p w14:paraId="48022923" w14:textId="77777777" w:rsidR="005A79FD" w:rsidRPr="003B5142" w:rsidRDefault="005A79FD" w:rsidP="000C4559">
            <w:pPr>
              <w:rPr>
                <w:lang w:val="uk-UA"/>
              </w:rPr>
            </w:pPr>
            <w:r w:rsidRPr="003B5142">
              <w:rPr>
                <w:lang w:val="uk-UA"/>
              </w:rPr>
              <w:t>Обов’язково</w:t>
            </w:r>
          </w:p>
        </w:tc>
      </w:tr>
      <w:tr w:rsidR="005A79FD" w:rsidRPr="00141BEA" w14:paraId="7E6B140D" w14:textId="77777777" w:rsidTr="00F62BA2">
        <w:tc>
          <w:tcPr>
            <w:tcW w:w="2990" w:type="dxa"/>
            <w:tcBorders>
              <w:top w:val="single" w:sz="4" w:space="0" w:color="auto"/>
              <w:left w:val="single" w:sz="4" w:space="0" w:color="auto"/>
              <w:bottom w:val="single" w:sz="4" w:space="0" w:color="auto"/>
              <w:right w:val="single" w:sz="4" w:space="0" w:color="auto"/>
            </w:tcBorders>
          </w:tcPr>
          <w:p w14:paraId="5A613511" w14:textId="77777777" w:rsidR="005A79FD" w:rsidRPr="003B5142" w:rsidRDefault="005A79FD" w:rsidP="000C4559">
            <w:pPr>
              <w:rPr>
                <w:bCs/>
                <w:lang w:val="uk-UA"/>
              </w:rPr>
            </w:pPr>
            <w:r w:rsidRPr="003B5142">
              <w:rPr>
                <w:bCs/>
                <w:lang w:val="uk-UA"/>
              </w:rPr>
              <w:t>Модель</w:t>
            </w:r>
          </w:p>
        </w:tc>
        <w:tc>
          <w:tcPr>
            <w:tcW w:w="6367" w:type="dxa"/>
            <w:tcBorders>
              <w:top w:val="single" w:sz="4" w:space="0" w:color="auto"/>
              <w:left w:val="single" w:sz="4" w:space="0" w:color="auto"/>
              <w:bottom w:val="single" w:sz="4" w:space="0" w:color="auto"/>
              <w:right w:val="single" w:sz="4" w:space="0" w:color="auto"/>
            </w:tcBorders>
          </w:tcPr>
          <w:p w14:paraId="5E3DA836" w14:textId="77777777" w:rsidR="005A79FD" w:rsidRPr="003B5142" w:rsidRDefault="005A79FD" w:rsidP="000C4559">
            <w:pPr>
              <w:rPr>
                <w:lang w:val="uk-UA"/>
              </w:rPr>
            </w:pPr>
            <w:r w:rsidRPr="003B5142">
              <w:rPr>
                <w:lang w:val="uk-UA"/>
              </w:rPr>
              <w:t>Xerox WorkCentre 3315DN або еквівалент</w:t>
            </w:r>
          </w:p>
        </w:tc>
      </w:tr>
      <w:tr w:rsidR="005A79FD" w:rsidRPr="003B5142" w14:paraId="0B6C9AD1" w14:textId="77777777" w:rsidTr="00F62BA2">
        <w:tc>
          <w:tcPr>
            <w:tcW w:w="2990" w:type="dxa"/>
            <w:tcBorders>
              <w:top w:val="single" w:sz="4" w:space="0" w:color="auto"/>
              <w:left w:val="single" w:sz="4" w:space="0" w:color="auto"/>
              <w:bottom w:val="single" w:sz="4" w:space="0" w:color="auto"/>
              <w:right w:val="single" w:sz="4" w:space="0" w:color="auto"/>
            </w:tcBorders>
          </w:tcPr>
          <w:p w14:paraId="6CED4143" w14:textId="77777777" w:rsidR="005A79FD" w:rsidRPr="003B5142" w:rsidRDefault="005A79FD" w:rsidP="000C4559">
            <w:pPr>
              <w:rPr>
                <w:bCs/>
                <w:lang w:val="uk-UA"/>
              </w:rPr>
            </w:pPr>
            <w:r w:rsidRPr="003B5142">
              <w:rPr>
                <w:bCs/>
                <w:lang w:val="uk-UA"/>
              </w:rPr>
              <w:t>Гарантійний термін</w:t>
            </w:r>
          </w:p>
        </w:tc>
        <w:tc>
          <w:tcPr>
            <w:tcW w:w="6367" w:type="dxa"/>
            <w:tcBorders>
              <w:top w:val="single" w:sz="4" w:space="0" w:color="auto"/>
              <w:left w:val="single" w:sz="4" w:space="0" w:color="auto"/>
              <w:bottom w:val="single" w:sz="4" w:space="0" w:color="auto"/>
              <w:right w:val="single" w:sz="4" w:space="0" w:color="auto"/>
            </w:tcBorders>
          </w:tcPr>
          <w:p w14:paraId="64EDA1FF" w14:textId="77777777" w:rsidR="005A79FD" w:rsidRPr="003B5142" w:rsidRDefault="005A79FD" w:rsidP="000C4559">
            <w:pPr>
              <w:rPr>
                <w:lang w:val="uk-UA"/>
              </w:rPr>
            </w:pPr>
            <w:r w:rsidRPr="003B5142">
              <w:rPr>
                <w:lang w:val="uk-UA"/>
              </w:rPr>
              <w:t>Не менше 12 місяців</w:t>
            </w:r>
          </w:p>
        </w:tc>
      </w:tr>
    </w:tbl>
    <w:p w14:paraId="607BFBF8" w14:textId="77777777" w:rsidR="005A79FD" w:rsidRPr="003B5142" w:rsidRDefault="005A79FD" w:rsidP="005A79FD">
      <w:pPr>
        <w:ind w:left="5812"/>
        <w:jc w:val="center"/>
        <w:rPr>
          <w:bCs/>
          <w:lang w:val="uk-UA"/>
        </w:rPr>
      </w:pPr>
    </w:p>
    <w:p w14:paraId="0F7E5434" w14:textId="77777777" w:rsidR="005A79FD" w:rsidRPr="00A56F8E" w:rsidRDefault="005A79FD" w:rsidP="00A56F8E">
      <w:pPr>
        <w:tabs>
          <w:tab w:val="left" w:pos="10205"/>
        </w:tabs>
        <w:ind w:right="-143"/>
        <w:rPr>
          <w:b/>
          <w:iCs/>
          <w:lang w:val="uk-UA"/>
        </w:rPr>
      </w:pPr>
      <w:r w:rsidRPr="004F29E2">
        <w:rPr>
          <w:b/>
          <w:iCs/>
          <w:lang w:val="uk-UA"/>
        </w:rPr>
        <w:t xml:space="preserve">17. Технічна специфікація </w:t>
      </w:r>
      <w:r w:rsidR="00A56F8E" w:rsidRPr="004F29E2">
        <w:rPr>
          <w:b/>
          <w:iCs/>
          <w:lang w:val="uk-UA"/>
        </w:rPr>
        <w:t xml:space="preserve">Гарнітури </w:t>
      </w:r>
      <w:r w:rsidRPr="004F29E2">
        <w:rPr>
          <w:b/>
          <w:iCs/>
          <w:lang w:val="uk-UA"/>
        </w:rPr>
        <w:t>професійної для стаціонарних телефонів</w:t>
      </w:r>
      <w:r w:rsidR="00A56F8E" w:rsidRPr="004F29E2">
        <w:rPr>
          <w:b/>
          <w:iCs/>
          <w:lang w:val="uk-UA"/>
        </w:rPr>
        <w:t xml:space="preserve"> </w:t>
      </w:r>
      <w:r w:rsidRPr="004F29E2">
        <w:rPr>
          <w:b/>
          <w:iCs/>
          <w:lang w:val="uk-UA"/>
        </w:rPr>
        <w:t>– 42 од.</w:t>
      </w:r>
    </w:p>
    <w:p w14:paraId="7C711312" w14:textId="77777777" w:rsidR="005A79FD" w:rsidRPr="003B5142" w:rsidRDefault="005A79FD" w:rsidP="005A79FD">
      <w:pPr>
        <w:tabs>
          <w:tab w:val="left" w:pos="10205"/>
        </w:tabs>
        <w:ind w:right="-143"/>
        <w:jc w:val="center"/>
        <w:rPr>
          <w:iCs/>
          <w:lang w:val="uk-UA"/>
        </w:rPr>
      </w:pP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804"/>
      </w:tblGrid>
      <w:tr w:rsidR="005A79FD" w:rsidRPr="00A56F8E" w14:paraId="49327486" w14:textId="77777777" w:rsidTr="00F62BA2">
        <w:trPr>
          <w:trHeight w:val="70"/>
        </w:trPr>
        <w:tc>
          <w:tcPr>
            <w:tcW w:w="2553" w:type="dxa"/>
            <w:hideMark/>
          </w:tcPr>
          <w:p w14:paraId="18F5A4FC" w14:textId="77777777" w:rsidR="005A79FD" w:rsidRPr="00A56F8E" w:rsidRDefault="005A79FD" w:rsidP="000C4559">
            <w:pPr>
              <w:tabs>
                <w:tab w:val="left" w:pos="10205"/>
              </w:tabs>
              <w:ind w:right="-143"/>
              <w:jc w:val="center"/>
              <w:rPr>
                <w:lang w:val="uk-UA"/>
              </w:rPr>
            </w:pPr>
            <w:r w:rsidRPr="00A56F8E">
              <w:rPr>
                <w:lang w:val="uk-UA"/>
              </w:rPr>
              <w:t>Характеристики</w:t>
            </w:r>
          </w:p>
        </w:tc>
        <w:tc>
          <w:tcPr>
            <w:tcW w:w="6804" w:type="dxa"/>
            <w:hideMark/>
          </w:tcPr>
          <w:p w14:paraId="22C70C60" w14:textId="77777777" w:rsidR="005A79FD" w:rsidRPr="00A56F8E" w:rsidRDefault="005A79FD" w:rsidP="000C4559">
            <w:pPr>
              <w:tabs>
                <w:tab w:val="left" w:pos="10205"/>
              </w:tabs>
              <w:ind w:right="-143"/>
              <w:jc w:val="center"/>
              <w:rPr>
                <w:lang w:val="uk-UA"/>
              </w:rPr>
            </w:pPr>
            <w:r w:rsidRPr="00A56F8E">
              <w:rPr>
                <w:lang w:val="uk-UA"/>
              </w:rPr>
              <w:t>Вимоги</w:t>
            </w:r>
          </w:p>
        </w:tc>
      </w:tr>
      <w:tr w:rsidR="005A79FD" w:rsidRPr="00A56F8E" w14:paraId="0552DD3E" w14:textId="77777777" w:rsidTr="00F62BA2">
        <w:trPr>
          <w:trHeight w:val="70"/>
        </w:trPr>
        <w:tc>
          <w:tcPr>
            <w:tcW w:w="2553" w:type="dxa"/>
          </w:tcPr>
          <w:p w14:paraId="2FAD149E" w14:textId="77777777" w:rsidR="005A79FD" w:rsidRPr="00A56F8E" w:rsidRDefault="005A79FD" w:rsidP="000C4559">
            <w:pPr>
              <w:tabs>
                <w:tab w:val="left" w:pos="10205"/>
              </w:tabs>
              <w:ind w:right="-143"/>
              <w:jc w:val="both"/>
              <w:rPr>
                <w:lang w:val="uk-UA"/>
              </w:rPr>
            </w:pPr>
            <w:r w:rsidRPr="00A56F8E">
              <w:rPr>
                <w:lang w:val="uk-UA"/>
              </w:rPr>
              <w:t>Кількість динаміків</w:t>
            </w:r>
          </w:p>
        </w:tc>
        <w:tc>
          <w:tcPr>
            <w:tcW w:w="6804" w:type="dxa"/>
          </w:tcPr>
          <w:p w14:paraId="1DFCC65F" w14:textId="77777777" w:rsidR="005A79FD" w:rsidRPr="00A56F8E" w:rsidRDefault="005A79FD" w:rsidP="000C4559">
            <w:pPr>
              <w:tabs>
                <w:tab w:val="left" w:pos="10205"/>
              </w:tabs>
              <w:ind w:right="-143"/>
              <w:jc w:val="both"/>
              <w:rPr>
                <w:lang w:val="uk-UA"/>
              </w:rPr>
            </w:pPr>
            <w:r w:rsidRPr="00A56F8E">
              <w:rPr>
                <w:lang w:val="uk-UA"/>
              </w:rPr>
              <w:t>1</w:t>
            </w:r>
          </w:p>
        </w:tc>
      </w:tr>
      <w:tr w:rsidR="005A79FD" w:rsidRPr="00A56F8E" w14:paraId="60C51783" w14:textId="77777777" w:rsidTr="00F62BA2">
        <w:trPr>
          <w:trHeight w:val="70"/>
        </w:trPr>
        <w:tc>
          <w:tcPr>
            <w:tcW w:w="2553" w:type="dxa"/>
          </w:tcPr>
          <w:p w14:paraId="56FE45E0" w14:textId="77777777" w:rsidR="005A79FD" w:rsidRPr="00A56F8E" w:rsidRDefault="005A79FD" w:rsidP="000C4559">
            <w:pPr>
              <w:tabs>
                <w:tab w:val="left" w:pos="10205"/>
              </w:tabs>
              <w:ind w:right="-143"/>
              <w:jc w:val="both"/>
              <w:rPr>
                <w:lang w:val="uk-UA"/>
              </w:rPr>
            </w:pPr>
            <w:r w:rsidRPr="00A56F8E">
              <w:rPr>
                <w:lang w:val="uk-UA"/>
              </w:rPr>
              <w:t>Оснащення мікрофоном</w:t>
            </w:r>
          </w:p>
        </w:tc>
        <w:tc>
          <w:tcPr>
            <w:tcW w:w="6804" w:type="dxa"/>
          </w:tcPr>
          <w:p w14:paraId="73CB7E9C" w14:textId="77777777" w:rsidR="005A79FD" w:rsidRPr="00A56F8E" w:rsidRDefault="005A79FD" w:rsidP="000C4559">
            <w:pPr>
              <w:tabs>
                <w:tab w:val="left" w:pos="10205"/>
              </w:tabs>
              <w:ind w:right="-143"/>
              <w:jc w:val="both"/>
              <w:rPr>
                <w:lang w:val="uk-UA"/>
              </w:rPr>
            </w:pPr>
            <w:r w:rsidRPr="00A56F8E">
              <w:rPr>
                <w:lang w:val="uk-UA"/>
              </w:rPr>
              <w:t>Так</w:t>
            </w:r>
          </w:p>
        </w:tc>
      </w:tr>
      <w:tr w:rsidR="005A79FD" w:rsidRPr="00A56F8E" w14:paraId="03769832" w14:textId="77777777" w:rsidTr="00F62BA2">
        <w:trPr>
          <w:trHeight w:val="70"/>
        </w:trPr>
        <w:tc>
          <w:tcPr>
            <w:tcW w:w="2553" w:type="dxa"/>
          </w:tcPr>
          <w:p w14:paraId="0423EBB6" w14:textId="77777777" w:rsidR="005A79FD" w:rsidRPr="00A56F8E" w:rsidRDefault="005A79FD" w:rsidP="000C4559">
            <w:pPr>
              <w:tabs>
                <w:tab w:val="left" w:pos="10205"/>
              </w:tabs>
              <w:ind w:right="-143"/>
              <w:jc w:val="both"/>
              <w:rPr>
                <w:lang w:val="uk-UA"/>
              </w:rPr>
            </w:pPr>
            <w:r w:rsidRPr="00A56F8E">
              <w:rPr>
                <w:lang w:val="uk-UA"/>
              </w:rPr>
              <w:t>Шумопоглинання</w:t>
            </w:r>
          </w:p>
        </w:tc>
        <w:tc>
          <w:tcPr>
            <w:tcW w:w="6804" w:type="dxa"/>
          </w:tcPr>
          <w:p w14:paraId="711666E7" w14:textId="77777777" w:rsidR="005A79FD" w:rsidRPr="00A56F8E" w:rsidRDefault="005A79FD" w:rsidP="000C4559">
            <w:pPr>
              <w:tabs>
                <w:tab w:val="left" w:pos="10205"/>
              </w:tabs>
              <w:ind w:right="-143"/>
              <w:jc w:val="both"/>
              <w:rPr>
                <w:lang w:val="uk-UA"/>
              </w:rPr>
            </w:pPr>
            <w:r w:rsidRPr="00A56F8E">
              <w:rPr>
                <w:lang w:val="uk-UA"/>
              </w:rPr>
              <w:t>До 40%</w:t>
            </w:r>
          </w:p>
        </w:tc>
      </w:tr>
      <w:tr w:rsidR="005A79FD" w:rsidRPr="00A56F8E" w14:paraId="707EE428" w14:textId="77777777" w:rsidTr="00F62BA2">
        <w:trPr>
          <w:trHeight w:val="70"/>
        </w:trPr>
        <w:tc>
          <w:tcPr>
            <w:tcW w:w="2553" w:type="dxa"/>
          </w:tcPr>
          <w:p w14:paraId="77B95568" w14:textId="77777777" w:rsidR="005A79FD" w:rsidRPr="00A56F8E" w:rsidRDefault="005A79FD" w:rsidP="000C4559">
            <w:pPr>
              <w:shd w:val="clear" w:color="auto" w:fill="FFFFFF"/>
              <w:ind w:right="102"/>
              <w:rPr>
                <w:spacing w:val="-2"/>
                <w:lang w:val="uk-UA"/>
              </w:rPr>
            </w:pPr>
            <w:r w:rsidRPr="00A56F8E">
              <w:rPr>
                <w:spacing w:val="-2"/>
                <w:lang w:val="uk-UA"/>
              </w:rPr>
              <w:t xml:space="preserve">Роз’єм </w:t>
            </w:r>
          </w:p>
        </w:tc>
        <w:tc>
          <w:tcPr>
            <w:tcW w:w="6804" w:type="dxa"/>
          </w:tcPr>
          <w:p w14:paraId="1C0E6D2C" w14:textId="77777777" w:rsidR="005A79FD" w:rsidRPr="00A56F8E" w:rsidRDefault="005A79FD" w:rsidP="000C4559">
            <w:pPr>
              <w:shd w:val="clear" w:color="auto" w:fill="FFFFFF"/>
              <w:ind w:right="-40"/>
              <w:rPr>
                <w:lang w:val="uk-UA"/>
              </w:rPr>
            </w:pPr>
            <w:r w:rsidRPr="00A56F8E">
              <w:rPr>
                <w:rStyle w:val="aa"/>
                <w:b w:val="0"/>
                <w:lang w:val="uk-UA"/>
              </w:rPr>
              <w:t>QD</w:t>
            </w:r>
          </w:p>
        </w:tc>
      </w:tr>
      <w:tr w:rsidR="005A79FD" w:rsidRPr="00A56F8E" w14:paraId="733A60D5" w14:textId="77777777" w:rsidTr="00F62BA2">
        <w:trPr>
          <w:trHeight w:val="70"/>
        </w:trPr>
        <w:tc>
          <w:tcPr>
            <w:tcW w:w="2553" w:type="dxa"/>
          </w:tcPr>
          <w:p w14:paraId="4F03D50E" w14:textId="77777777" w:rsidR="005A79FD" w:rsidRPr="00A56F8E" w:rsidRDefault="005A79FD" w:rsidP="000C4559">
            <w:pPr>
              <w:shd w:val="clear" w:color="auto" w:fill="FFFFFF"/>
              <w:ind w:right="102"/>
              <w:rPr>
                <w:spacing w:val="-2"/>
                <w:lang w:val="uk-UA"/>
              </w:rPr>
            </w:pPr>
            <w:r w:rsidRPr="00A56F8E">
              <w:rPr>
                <w:spacing w:val="-2"/>
                <w:lang w:val="uk-UA"/>
              </w:rPr>
              <w:t>Тип підключення</w:t>
            </w:r>
          </w:p>
        </w:tc>
        <w:tc>
          <w:tcPr>
            <w:tcW w:w="6804" w:type="dxa"/>
          </w:tcPr>
          <w:p w14:paraId="6111641C" w14:textId="77777777" w:rsidR="005A79FD" w:rsidRPr="00A56F8E" w:rsidRDefault="005A79FD" w:rsidP="000C4559">
            <w:pPr>
              <w:shd w:val="clear" w:color="auto" w:fill="FFFFFF"/>
              <w:ind w:right="-40"/>
              <w:rPr>
                <w:lang w:val="uk-UA"/>
              </w:rPr>
            </w:pPr>
            <w:r w:rsidRPr="00A56F8E">
              <w:rPr>
                <w:lang w:val="uk-UA"/>
              </w:rPr>
              <w:t>Дротовий</w:t>
            </w:r>
          </w:p>
        </w:tc>
      </w:tr>
      <w:tr w:rsidR="005A79FD" w:rsidRPr="00A56F8E" w14:paraId="1C16C5C3" w14:textId="77777777" w:rsidTr="00F62BA2">
        <w:trPr>
          <w:trHeight w:val="70"/>
        </w:trPr>
        <w:tc>
          <w:tcPr>
            <w:tcW w:w="2553" w:type="dxa"/>
          </w:tcPr>
          <w:p w14:paraId="21A1C357" w14:textId="77777777" w:rsidR="005A79FD" w:rsidRPr="00A56F8E" w:rsidRDefault="005A79FD" w:rsidP="000C4559">
            <w:pPr>
              <w:shd w:val="clear" w:color="auto" w:fill="FFFFFF"/>
              <w:ind w:right="102"/>
              <w:rPr>
                <w:spacing w:val="-2"/>
                <w:lang w:val="uk-UA"/>
              </w:rPr>
            </w:pPr>
            <w:r w:rsidRPr="00A56F8E">
              <w:rPr>
                <w:lang w:val="uk-UA"/>
              </w:rPr>
              <w:lastRenderedPageBreak/>
              <w:t>Підведення кабелю</w:t>
            </w:r>
          </w:p>
        </w:tc>
        <w:tc>
          <w:tcPr>
            <w:tcW w:w="6804" w:type="dxa"/>
          </w:tcPr>
          <w:p w14:paraId="55CFB31A" w14:textId="77777777" w:rsidR="005A79FD" w:rsidRPr="00A56F8E" w:rsidRDefault="005A79FD" w:rsidP="000C4559">
            <w:pPr>
              <w:shd w:val="clear" w:color="auto" w:fill="FFFFFF"/>
              <w:ind w:right="-40"/>
              <w:rPr>
                <w:lang w:val="uk-UA"/>
              </w:rPr>
            </w:pPr>
            <w:r w:rsidRPr="00A56F8E">
              <w:rPr>
                <w:lang w:val="uk-UA"/>
              </w:rPr>
              <w:t>Одностороннє</w:t>
            </w:r>
          </w:p>
        </w:tc>
      </w:tr>
      <w:tr w:rsidR="005A79FD" w:rsidRPr="00A56F8E" w14:paraId="709CF19B" w14:textId="77777777" w:rsidTr="00F62BA2">
        <w:trPr>
          <w:trHeight w:val="70"/>
        </w:trPr>
        <w:tc>
          <w:tcPr>
            <w:tcW w:w="2553" w:type="dxa"/>
          </w:tcPr>
          <w:p w14:paraId="30AD9119" w14:textId="77777777" w:rsidR="005A79FD" w:rsidRPr="00A56F8E" w:rsidRDefault="005A79FD" w:rsidP="000C4559">
            <w:pPr>
              <w:shd w:val="clear" w:color="auto" w:fill="FFFFFF"/>
              <w:ind w:right="102"/>
              <w:rPr>
                <w:spacing w:val="-2"/>
                <w:lang w:val="uk-UA"/>
              </w:rPr>
            </w:pPr>
            <w:r w:rsidRPr="00A56F8E">
              <w:rPr>
                <w:spacing w:val="-2"/>
                <w:lang w:val="uk-UA"/>
              </w:rPr>
              <w:t>Звук</w:t>
            </w:r>
          </w:p>
        </w:tc>
        <w:tc>
          <w:tcPr>
            <w:tcW w:w="6804" w:type="dxa"/>
          </w:tcPr>
          <w:p w14:paraId="0DA43BF6" w14:textId="77777777" w:rsidR="005A79FD" w:rsidRPr="00A56F8E" w:rsidRDefault="005A79FD" w:rsidP="000C4559">
            <w:pPr>
              <w:shd w:val="clear" w:color="auto" w:fill="FFFFFF"/>
              <w:ind w:right="-40"/>
              <w:rPr>
                <w:lang w:val="uk-UA"/>
              </w:rPr>
            </w:pPr>
            <w:r w:rsidRPr="00A56F8E">
              <w:rPr>
                <w:lang w:val="uk-UA"/>
              </w:rPr>
              <w:t>Моно</w:t>
            </w:r>
          </w:p>
        </w:tc>
      </w:tr>
      <w:tr w:rsidR="005A79FD" w:rsidRPr="00A56F8E" w14:paraId="3D83744B" w14:textId="77777777" w:rsidTr="00F62BA2">
        <w:trPr>
          <w:trHeight w:val="70"/>
        </w:trPr>
        <w:tc>
          <w:tcPr>
            <w:tcW w:w="2553" w:type="dxa"/>
          </w:tcPr>
          <w:p w14:paraId="4FEDABB6" w14:textId="77777777" w:rsidR="005A79FD" w:rsidRPr="00A56F8E" w:rsidRDefault="005A79FD" w:rsidP="000C4559">
            <w:pPr>
              <w:shd w:val="clear" w:color="auto" w:fill="FFFFFF"/>
              <w:ind w:right="102"/>
              <w:rPr>
                <w:spacing w:val="-2"/>
                <w:lang w:val="uk-UA"/>
              </w:rPr>
            </w:pPr>
            <w:r w:rsidRPr="00A56F8E">
              <w:rPr>
                <w:spacing w:val="-2"/>
                <w:lang w:val="uk-UA"/>
              </w:rPr>
              <w:t>Вага</w:t>
            </w:r>
          </w:p>
        </w:tc>
        <w:tc>
          <w:tcPr>
            <w:tcW w:w="6804" w:type="dxa"/>
          </w:tcPr>
          <w:p w14:paraId="6BE14E3D" w14:textId="77777777" w:rsidR="005A79FD" w:rsidRPr="00A56F8E" w:rsidRDefault="005A79FD" w:rsidP="000C4559">
            <w:pPr>
              <w:shd w:val="clear" w:color="auto" w:fill="FFFFFF"/>
              <w:ind w:right="-40"/>
              <w:rPr>
                <w:lang w:val="uk-UA"/>
              </w:rPr>
            </w:pPr>
            <w:r w:rsidRPr="00A56F8E">
              <w:rPr>
                <w:lang w:val="uk-UA" w:eastAsia="uk-UA"/>
              </w:rPr>
              <w:t>≤ 44 г</w:t>
            </w:r>
          </w:p>
        </w:tc>
      </w:tr>
      <w:tr w:rsidR="005A79FD" w:rsidRPr="00141BEA" w14:paraId="4965BAEC" w14:textId="77777777" w:rsidTr="00F62BA2">
        <w:trPr>
          <w:trHeight w:val="70"/>
        </w:trPr>
        <w:tc>
          <w:tcPr>
            <w:tcW w:w="2553" w:type="dxa"/>
          </w:tcPr>
          <w:p w14:paraId="77113E14" w14:textId="77777777" w:rsidR="005A79FD" w:rsidRPr="00A56F8E" w:rsidRDefault="005A79FD" w:rsidP="000C4559">
            <w:pPr>
              <w:shd w:val="clear" w:color="auto" w:fill="FFFFFF"/>
              <w:ind w:right="102"/>
              <w:rPr>
                <w:spacing w:val="-2"/>
                <w:lang w:val="uk-UA"/>
              </w:rPr>
            </w:pPr>
            <w:r w:rsidRPr="00A56F8E">
              <w:rPr>
                <w:spacing w:val="-2"/>
                <w:lang w:val="uk-UA"/>
              </w:rPr>
              <w:t>Аксесуари</w:t>
            </w:r>
          </w:p>
        </w:tc>
        <w:tc>
          <w:tcPr>
            <w:tcW w:w="6804" w:type="dxa"/>
          </w:tcPr>
          <w:p w14:paraId="6B87877D" w14:textId="77777777" w:rsidR="005A79FD" w:rsidRPr="00A56F8E" w:rsidRDefault="005A79FD" w:rsidP="000C4559">
            <w:pPr>
              <w:shd w:val="clear" w:color="auto" w:fill="FFFFFF"/>
              <w:ind w:right="-40"/>
              <w:rPr>
                <w:lang w:val="uk-UA"/>
              </w:rPr>
            </w:pPr>
            <w:r w:rsidRPr="00A56F8E">
              <w:rPr>
                <w:lang w:val="uk-UA"/>
              </w:rPr>
              <w:t>QD cable CISCO в комплекті</w:t>
            </w:r>
          </w:p>
        </w:tc>
      </w:tr>
      <w:tr w:rsidR="005A79FD" w:rsidRPr="00141BEA" w14:paraId="43814EED" w14:textId="77777777" w:rsidTr="00F62BA2">
        <w:trPr>
          <w:trHeight w:val="70"/>
        </w:trPr>
        <w:tc>
          <w:tcPr>
            <w:tcW w:w="2553" w:type="dxa"/>
            <w:hideMark/>
          </w:tcPr>
          <w:p w14:paraId="5EC0DAF5" w14:textId="77777777" w:rsidR="005A79FD" w:rsidRPr="00A56F8E" w:rsidRDefault="005A79FD" w:rsidP="000C4559">
            <w:pPr>
              <w:shd w:val="clear" w:color="auto" w:fill="FFFFFF"/>
              <w:ind w:right="102"/>
              <w:rPr>
                <w:spacing w:val="-2"/>
                <w:lang w:val="uk-UA"/>
              </w:rPr>
            </w:pPr>
            <w:r w:rsidRPr="00A56F8E">
              <w:rPr>
                <w:spacing w:val="-2"/>
                <w:lang w:val="uk-UA"/>
              </w:rPr>
              <w:t>Модель</w:t>
            </w:r>
          </w:p>
        </w:tc>
        <w:tc>
          <w:tcPr>
            <w:tcW w:w="6804" w:type="dxa"/>
            <w:hideMark/>
          </w:tcPr>
          <w:p w14:paraId="279CC013" w14:textId="77777777" w:rsidR="005A79FD" w:rsidRPr="00A56F8E" w:rsidRDefault="005A79FD" w:rsidP="000C4559">
            <w:pPr>
              <w:shd w:val="clear" w:color="auto" w:fill="FFFFFF"/>
              <w:ind w:right="-40"/>
              <w:rPr>
                <w:lang w:val="uk-UA"/>
              </w:rPr>
            </w:pPr>
            <w:r w:rsidRPr="00A56F8E">
              <w:rPr>
                <w:iCs/>
                <w:lang w:val="uk-UA"/>
              </w:rPr>
              <w:t xml:space="preserve">Plantronics SP11-QD </w:t>
            </w:r>
            <w:r w:rsidRPr="00A56F8E">
              <w:rPr>
                <w:lang w:val="uk-UA"/>
              </w:rPr>
              <w:t>або еквівалент</w:t>
            </w:r>
          </w:p>
        </w:tc>
      </w:tr>
      <w:tr w:rsidR="005A79FD" w:rsidRPr="00A56F8E" w14:paraId="1B752864" w14:textId="77777777" w:rsidTr="00F62BA2">
        <w:trPr>
          <w:trHeight w:val="70"/>
        </w:trPr>
        <w:tc>
          <w:tcPr>
            <w:tcW w:w="2553" w:type="dxa"/>
            <w:tcBorders>
              <w:top w:val="single" w:sz="4" w:space="0" w:color="auto"/>
              <w:left w:val="single" w:sz="4" w:space="0" w:color="auto"/>
              <w:bottom w:val="single" w:sz="4" w:space="0" w:color="auto"/>
              <w:right w:val="single" w:sz="4" w:space="0" w:color="auto"/>
            </w:tcBorders>
            <w:hideMark/>
          </w:tcPr>
          <w:p w14:paraId="52BDB283" w14:textId="77777777" w:rsidR="005A79FD" w:rsidRPr="00A56F8E" w:rsidRDefault="005A79FD" w:rsidP="000C4559">
            <w:pPr>
              <w:shd w:val="clear" w:color="auto" w:fill="FFFFFF"/>
              <w:ind w:right="102"/>
              <w:rPr>
                <w:spacing w:val="-2"/>
                <w:lang w:val="uk-UA"/>
              </w:rPr>
            </w:pPr>
            <w:r w:rsidRPr="00A56F8E">
              <w:rPr>
                <w:spacing w:val="-2"/>
                <w:lang w:val="uk-UA"/>
              </w:rPr>
              <w:t>Строк гарантії</w:t>
            </w:r>
          </w:p>
        </w:tc>
        <w:tc>
          <w:tcPr>
            <w:tcW w:w="6804" w:type="dxa"/>
            <w:tcBorders>
              <w:top w:val="single" w:sz="4" w:space="0" w:color="auto"/>
              <w:left w:val="single" w:sz="4" w:space="0" w:color="auto"/>
              <w:bottom w:val="single" w:sz="4" w:space="0" w:color="auto"/>
              <w:right w:val="single" w:sz="4" w:space="0" w:color="auto"/>
            </w:tcBorders>
            <w:hideMark/>
          </w:tcPr>
          <w:p w14:paraId="52763251" w14:textId="77777777" w:rsidR="005A79FD" w:rsidRPr="00A56F8E" w:rsidRDefault="005A79FD" w:rsidP="000C4559">
            <w:pPr>
              <w:shd w:val="clear" w:color="auto" w:fill="FFFFFF"/>
              <w:ind w:right="-40"/>
              <w:rPr>
                <w:lang w:val="uk-UA"/>
              </w:rPr>
            </w:pPr>
            <w:r w:rsidRPr="00A56F8E">
              <w:rPr>
                <w:lang w:val="uk-UA"/>
              </w:rPr>
              <w:t>Не менше ніж 24 місяці</w:t>
            </w:r>
          </w:p>
        </w:tc>
      </w:tr>
    </w:tbl>
    <w:p w14:paraId="789B4B6F" w14:textId="77777777" w:rsidR="005A79FD" w:rsidRPr="003B5142" w:rsidRDefault="005A79FD" w:rsidP="005A79FD">
      <w:pPr>
        <w:ind w:left="5812"/>
        <w:jc w:val="center"/>
        <w:rPr>
          <w:bCs/>
          <w:lang w:val="uk-UA"/>
        </w:rPr>
      </w:pPr>
    </w:p>
    <w:p w14:paraId="44FCCA3E" w14:textId="77777777" w:rsidR="007C05A6" w:rsidRPr="003B5142" w:rsidRDefault="007C05A6" w:rsidP="007C05A6">
      <w:pPr>
        <w:jc w:val="center"/>
        <w:rPr>
          <w:b/>
          <w:bCs/>
          <w:lang w:val="uk-UA"/>
        </w:rPr>
      </w:pPr>
      <w:r w:rsidRPr="003B5142">
        <w:rPr>
          <w:b/>
          <w:bCs/>
          <w:lang w:val="uk-UA"/>
        </w:rPr>
        <w:t xml:space="preserve">ТАБЛИЦЯ ВІДПОВІДНОСТІ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52"/>
        <w:gridCol w:w="2057"/>
        <w:gridCol w:w="2485"/>
        <w:gridCol w:w="2913"/>
      </w:tblGrid>
      <w:tr w:rsidR="007C05A6" w:rsidRPr="003B5142" w14:paraId="096E12FB" w14:textId="77777777" w:rsidTr="00F62BA2">
        <w:trPr>
          <w:trHeight w:val="1192"/>
        </w:trPr>
        <w:tc>
          <w:tcPr>
            <w:tcW w:w="600" w:type="dxa"/>
            <w:tcBorders>
              <w:top w:val="single" w:sz="4" w:space="0" w:color="auto"/>
              <w:left w:val="single" w:sz="4" w:space="0" w:color="auto"/>
              <w:bottom w:val="single" w:sz="4" w:space="0" w:color="auto"/>
              <w:right w:val="single" w:sz="4" w:space="0" w:color="auto"/>
            </w:tcBorders>
            <w:hideMark/>
          </w:tcPr>
          <w:p w14:paraId="3F1CF84F" w14:textId="77777777" w:rsidR="007C05A6" w:rsidRPr="003B5142" w:rsidRDefault="007C05A6" w:rsidP="000C4559">
            <w:pPr>
              <w:jc w:val="center"/>
              <w:rPr>
                <w:lang w:val="uk-UA"/>
              </w:rPr>
            </w:pPr>
            <w:r w:rsidRPr="003B5142">
              <w:rPr>
                <w:b/>
                <w:bCs/>
                <w:lang w:val="uk-UA" w:eastAsia="uk-UA"/>
              </w:rPr>
              <w:t>№ з/п</w:t>
            </w:r>
          </w:p>
        </w:tc>
        <w:tc>
          <w:tcPr>
            <w:tcW w:w="2252" w:type="dxa"/>
            <w:tcBorders>
              <w:top w:val="single" w:sz="4" w:space="0" w:color="auto"/>
              <w:left w:val="single" w:sz="4" w:space="0" w:color="auto"/>
              <w:bottom w:val="single" w:sz="4" w:space="0" w:color="auto"/>
              <w:right w:val="single" w:sz="4" w:space="0" w:color="auto"/>
            </w:tcBorders>
            <w:hideMark/>
          </w:tcPr>
          <w:p w14:paraId="556EBF52" w14:textId="77777777" w:rsidR="007C05A6" w:rsidRPr="003B5142" w:rsidRDefault="007C05A6" w:rsidP="000C4559">
            <w:pPr>
              <w:jc w:val="center"/>
              <w:rPr>
                <w:lang w:val="uk-UA"/>
              </w:rPr>
            </w:pPr>
            <w:r w:rsidRPr="003B5142">
              <w:rPr>
                <w:b/>
                <w:bCs/>
                <w:spacing w:val="3"/>
                <w:lang w:val="uk-UA" w:eastAsia="uk-UA"/>
              </w:rPr>
              <w:t>Характеристики</w:t>
            </w:r>
          </w:p>
        </w:tc>
        <w:tc>
          <w:tcPr>
            <w:tcW w:w="2057" w:type="dxa"/>
            <w:tcBorders>
              <w:top w:val="single" w:sz="4" w:space="0" w:color="auto"/>
              <w:left w:val="single" w:sz="4" w:space="0" w:color="auto"/>
              <w:bottom w:val="single" w:sz="4" w:space="0" w:color="auto"/>
              <w:right w:val="single" w:sz="4" w:space="0" w:color="auto"/>
            </w:tcBorders>
            <w:hideMark/>
          </w:tcPr>
          <w:p w14:paraId="14AE97B7" w14:textId="77777777" w:rsidR="007C05A6" w:rsidRPr="003B5142" w:rsidRDefault="007C05A6" w:rsidP="000C4559">
            <w:pPr>
              <w:jc w:val="center"/>
              <w:rPr>
                <w:b/>
                <w:lang w:val="uk-UA"/>
              </w:rPr>
            </w:pPr>
            <w:r w:rsidRPr="003B5142">
              <w:rPr>
                <w:b/>
                <w:lang w:val="uk-UA"/>
              </w:rPr>
              <w:t>Вимоги</w:t>
            </w:r>
          </w:p>
        </w:tc>
        <w:tc>
          <w:tcPr>
            <w:tcW w:w="2485" w:type="dxa"/>
            <w:tcBorders>
              <w:top w:val="single" w:sz="4" w:space="0" w:color="auto"/>
              <w:left w:val="single" w:sz="4" w:space="0" w:color="auto"/>
              <w:bottom w:val="single" w:sz="4" w:space="0" w:color="auto"/>
              <w:right w:val="single" w:sz="4" w:space="0" w:color="auto"/>
            </w:tcBorders>
            <w:hideMark/>
          </w:tcPr>
          <w:p w14:paraId="08FF02AD" w14:textId="77777777" w:rsidR="007C05A6" w:rsidRPr="003B5142" w:rsidRDefault="007C05A6" w:rsidP="000C4559">
            <w:pPr>
              <w:jc w:val="center"/>
              <w:rPr>
                <w:b/>
                <w:lang w:val="uk-UA"/>
              </w:rPr>
            </w:pPr>
            <w:r w:rsidRPr="003B5142">
              <w:rPr>
                <w:b/>
                <w:lang w:val="uk-UA"/>
              </w:rPr>
              <w:t>Параметри пропозиції</w:t>
            </w:r>
          </w:p>
        </w:tc>
        <w:tc>
          <w:tcPr>
            <w:tcW w:w="2913" w:type="dxa"/>
            <w:tcBorders>
              <w:top w:val="single" w:sz="4" w:space="0" w:color="auto"/>
              <w:left w:val="single" w:sz="4" w:space="0" w:color="auto"/>
              <w:bottom w:val="single" w:sz="4" w:space="0" w:color="auto"/>
              <w:right w:val="single" w:sz="4" w:space="0" w:color="auto"/>
            </w:tcBorders>
            <w:hideMark/>
          </w:tcPr>
          <w:p w14:paraId="3A166D5B" w14:textId="77777777" w:rsidR="007C05A6" w:rsidRPr="003B5142" w:rsidRDefault="007C05A6" w:rsidP="000C4559">
            <w:pPr>
              <w:jc w:val="center"/>
              <w:rPr>
                <w:b/>
                <w:lang w:val="uk-UA"/>
              </w:rPr>
            </w:pPr>
            <w:r w:rsidRPr="003B5142">
              <w:rPr>
                <w:b/>
                <w:lang w:val="uk-UA"/>
              </w:rPr>
              <w:t>Відповідність технічним та якісним характеристикам запропонованого предмету закупівлі вимогам Замовника</w:t>
            </w:r>
          </w:p>
        </w:tc>
      </w:tr>
      <w:tr w:rsidR="007C05A6" w:rsidRPr="003B5142" w14:paraId="7F8F9807" w14:textId="77777777" w:rsidTr="00F62BA2">
        <w:tc>
          <w:tcPr>
            <w:tcW w:w="600" w:type="dxa"/>
            <w:tcBorders>
              <w:top w:val="single" w:sz="4" w:space="0" w:color="auto"/>
              <w:left w:val="single" w:sz="4" w:space="0" w:color="auto"/>
              <w:bottom w:val="single" w:sz="4" w:space="0" w:color="auto"/>
              <w:right w:val="single" w:sz="4" w:space="0" w:color="auto"/>
            </w:tcBorders>
            <w:hideMark/>
          </w:tcPr>
          <w:p w14:paraId="5EDACF45" w14:textId="77777777" w:rsidR="007C05A6" w:rsidRPr="003B5142" w:rsidRDefault="007C05A6" w:rsidP="000C4559">
            <w:pPr>
              <w:jc w:val="center"/>
              <w:rPr>
                <w:b/>
                <w:lang w:val="uk-UA"/>
              </w:rPr>
            </w:pPr>
            <w:r w:rsidRPr="003B5142">
              <w:rPr>
                <w:b/>
                <w:lang w:val="uk-UA"/>
              </w:rPr>
              <w:t>1.</w:t>
            </w:r>
          </w:p>
        </w:tc>
        <w:tc>
          <w:tcPr>
            <w:tcW w:w="2252" w:type="dxa"/>
            <w:tcBorders>
              <w:top w:val="single" w:sz="4" w:space="0" w:color="auto"/>
              <w:left w:val="single" w:sz="4" w:space="0" w:color="auto"/>
              <w:bottom w:val="single" w:sz="4" w:space="0" w:color="auto"/>
              <w:right w:val="single" w:sz="4" w:space="0" w:color="auto"/>
            </w:tcBorders>
            <w:hideMark/>
          </w:tcPr>
          <w:p w14:paraId="0B4E6ABA" w14:textId="77777777" w:rsidR="007C05A6" w:rsidRPr="003B5142" w:rsidRDefault="007C05A6" w:rsidP="007C05A6">
            <w:pPr>
              <w:rPr>
                <w:i/>
                <w:lang w:val="uk-UA"/>
              </w:rPr>
            </w:pPr>
            <w:r w:rsidRPr="003B5142">
              <w:rPr>
                <w:i/>
                <w:lang w:val="uk-UA"/>
              </w:rPr>
              <w:t>Ця графа повністю повторює пункти однойменної графи таблиці Додатку №2 до Документації (Технічне завдання) по кожному розділу/підрозділу окремо</w:t>
            </w:r>
          </w:p>
        </w:tc>
        <w:tc>
          <w:tcPr>
            <w:tcW w:w="2057" w:type="dxa"/>
            <w:tcBorders>
              <w:top w:val="single" w:sz="4" w:space="0" w:color="auto"/>
              <w:left w:val="single" w:sz="4" w:space="0" w:color="auto"/>
              <w:bottom w:val="single" w:sz="4" w:space="0" w:color="auto"/>
              <w:right w:val="single" w:sz="4" w:space="0" w:color="auto"/>
            </w:tcBorders>
            <w:hideMark/>
          </w:tcPr>
          <w:p w14:paraId="5A61212F" w14:textId="77777777" w:rsidR="007C05A6" w:rsidRPr="003B5142" w:rsidRDefault="007C05A6" w:rsidP="007C05A6">
            <w:pPr>
              <w:rPr>
                <w:b/>
                <w:lang w:val="uk-UA"/>
              </w:rPr>
            </w:pPr>
            <w:r w:rsidRPr="003B5142">
              <w:rPr>
                <w:i/>
                <w:lang w:val="uk-UA"/>
              </w:rPr>
              <w:t xml:space="preserve">Ця графа повністю повторює пункти однойменної графи таблиці Додатку №2 до Документації (Технічне завдання) по кожному розділу/підрозділу окремо </w:t>
            </w:r>
          </w:p>
        </w:tc>
        <w:tc>
          <w:tcPr>
            <w:tcW w:w="2485" w:type="dxa"/>
            <w:tcBorders>
              <w:top w:val="single" w:sz="4" w:space="0" w:color="auto"/>
              <w:left w:val="single" w:sz="4" w:space="0" w:color="auto"/>
              <w:bottom w:val="single" w:sz="4" w:space="0" w:color="auto"/>
              <w:right w:val="single" w:sz="4" w:space="0" w:color="auto"/>
            </w:tcBorders>
            <w:hideMark/>
          </w:tcPr>
          <w:p w14:paraId="5B42EA14" w14:textId="77777777" w:rsidR="007C05A6" w:rsidRPr="003B5142" w:rsidRDefault="007C05A6" w:rsidP="000C4559">
            <w:pPr>
              <w:rPr>
                <w:i/>
                <w:lang w:val="uk-UA"/>
              </w:rPr>
            </w:pPr>
            <w:r w:rsidRPr="003B5142">
              <w:rPr>
                <w:i/>
                <w:lang w:val="uk-UA"/>
              </w:rPr>
              <w:t>Вказуються параметри кожної характеристики предмету закупівлі, що пропонується Учасником.</w:t>
            </w:r>
          </w:p>
        </w:tc>
        <w:tc>
          <w:tcPr>
            <w:tcW w:w="2913" w:type="dxa"/>
            <w:tcBorders>
              <w:top w:val="single" w:sz="4" w:space="0" w:color="auto"/>
              <w:left w:val="single" w:sz="4" w:space="0" w:color="auto"/>
              <w:bottom w:val="single" w:sz="4" w:space="0" w:color="auto"/>
              <w:right w:val="single" w:sz="4" w:space="0" w:color="auto"/>
            </w:tcBorders>
          </w:tcPr>
          <w:p w14:paraId="311AF196" w14:textId="77777777" w:rsidR="007C05A6" w:rsidRPr="003B5142" w:rsidRDefault="007C05A6" w:rsidP="000C4559">
            <w:pPr>
              <w:rPr>
                <w:i/>
                <w:lang w:val="uk-UA"/>
              </w:rPr>
            </w:pPr>
            <w:r w:rsidRPr="003B5142">
              <w:rPr>
                <w:i/>
                <w:lang w:val="uk-UA"/>
              </w:rPr>
              <w:t>У разі, якщо технічна характеристика предмету закупівлі, що пропонується, відповідає або перевищує необхідну характеристику, пишеться «так», якщо не відповідає – «ні».</w:t>
            </w:r>
          </w:p>
          <w:p w14:paraId="71B2C5AE" w14:textId="77777777" w:rsidR="007C05A6" w:rsidRPr="003B5142" w:rsidRDefault="007C05A6" w:rsidP="000C4559">
            <w:pPr>
              <w:rPr>
                <w:i/>
                <w:lang w:val="uk-UA"/>
              </w:rPr>
            </w:pPr>
            <w:r w:rsidRPr="003B5142">
              <w:rPr>
                <w:i/>
                <w:lang w:val="uk-UA"/>
              </w:rPr>
              <w:t>Учасник торгів в цій графі може додати коментар у разі потреби або вказати додаткові характеристики тощо.</w:t>
            </w:r>
          </w:p>
          <w:p w14:paraId="72569B45" w14:textId="77777777" w:rsidR="007C05A6" w:rsidRPr="003B5142" w:rsidRDefault="007C05A6" w:rsidP="000C4559">
            <w:pPr>
              <w:rPr>
                <w:b/>
                <w:lang w:val="uk-UA"/>
              </w:rPr>
            </w:pPr>
          </w:p>
        </w:tc>
      </w:tr>
      <w:tr w:rsidR="007C05A6" w:rsidRPr="003B5142" w14:paraId="2B6BD210" w14:textId="77777777" w:rsidTr="00F62BA2">
        <w:trPr>
          <w:trHeight w:val="829"/>
        </w:trPr>
        <w:tc>
          <w:tcPr>
            <w:tcW w:w="600" w:type="dxa"/>
            <w:tcBorders>
              <w:top w:val="single" w:sz="4" w:space="0" w:color="auto"/>
              <w:left w:val="single" w:sz="4" w:space="0" w:color="auto"/>
              <w:bottom w:val="single" w:sz="4" w:space="0" w:color="auto"/>
              <w:right w:val="single" w:sz="4" w:space="0" w:color="auto"/>
            </w:tcBorders>
            <w:hideMark/>
          </w:tcPr>
          <w:p w14:paraId="42C84F63" w14:textId="77777777" w:rsidR="007C05A6" w:rsidRPr="003B5142" w:rsidRDefault="007C05A6" w:rsidP="000C4559">
            <w:pPr>
              <w:jc w:val="center"/>
              <w:rPr>
                <w:b/>
                <w:lang w:val="uk-UA"/>
              </w:rPr>
            </w:pPr>
            <w:r w:rsidRPr="003B5142">
              <w:rPr>
                <w:b/>
                <w:lang w:val="uk-UA"/>
              </w:rPr>
              <w:t>2.</w:t>
            </w:r>
          </w:p>
        </w:tc>
        <w:tc>
          <w:tcPr>
            <w:tcW w:w="2252" w:type="dxa"/>
            <w:tcBorders>
              <w:top w:val="single" w:sz="4" w:space="0" w:color="auto"/>
              <w:left w:val="single" w:sz="4" w:space="0" w:color="auto"/>
              <w:bottom w:val="single" w:sz="4" w:space="0" w:color="auto"/>
              <w:right w:val="single" w:sz="4" w:space="0" w:color="auto"/>
            </w:tcBorders>
            <w:hideMark/>
          </w:tcPr>
          <w:p w14:paraId="199A52C6" w14:textId="77777777" w:rsidR="007C05A6" w:rsidRPr="003B5142" w:rsidRDefault="007C05A6" w:rsidP="000C4559">
            <w:pPr>
              <w:jc w:val="center"/>
              <w:rPr>
                <w:b/>
                <w:lang w:val="uk-UA"/>
              </w:rPr>
            </w:pPr>
            <w:r w:rsidRPr="003B5142">
              <w:rPr>
                <w:b/>
                <w:lang w:val="uk-UA"/>
              </w:rPr>
              <w:t>…</w:t>
            </w:r>
          </w:p>
        </w:tc>
        <w:tc>
          <w:tcPr>
            <w:tcW w:w="2057" w:type="dxa"/>
            <w:tcBorders>
              <w:top w:val="single" w:sz="4" w:space="0" w:color="auto"/>
              <w:left w:val="single" w:sz="4" w:space="0" w:color="auto"/>
              <w:bottom w:val="single" w:sz="4" w:space="0" w:color="auto"/>
              <w:right w:val="single" w:sz="4" w:space="0" w:color="auto"/>
            </w:tcBorders>
            <w:hideMark/>
          </w:tcPr>
          <w:p w14:paraId="5066262F" w14:textId="77777777" w:rsidR="007C05A6" w:rsidRPr="003B5142" w:rsidRDefault="007C05A6" w:rsidP="000C4559">
            <w:pPr>
              <w:jc w:val="center"/>
              <w:rPr>
                <w:b/>
                <w:lang w:val="uk-UA"/>
              </w:rPr>
            </w:pPr>
            <w:r w:rsidRPr="003B5142">
              <w:rPr>
                <w:b/>
                <w:lang w:val="uk-UA"/>
              </w:rPr>
              <w:t>…</w:t>
            </w:r>
          </w:p>
        </w:tc>
        <w:tc>
          <w:tcPr>
            <w:tcW w:w="2485" w:type="dxa"/>
            <w:tcBorders>
              <w:top w:val="single" w:sz="4" w:space="0" w:color="auto"/>
              <w:left w:val="single" w:sz="4" w:space="0" w:color="auto"/>
              <w:bottom w:val="single" w:sz="4" w:space="0" w:color="auto"/>
              <w:right w:val="single" w:sz="4" w:space="0" w:color="auto"/>
            </w:tcBorders>
            <w:hideMark/>
          </w:tcPr>
          <w:p w14:paraId="79D3B203" w14:textId="77777777" w:rsidR="007C05A6" w:rsidRPr="003B5142" w:rsidRDefault="007C05A6" w:rsidP="000C4559">
            <w:pPr>
              <w:jc w:val="center"/>
              <w:rPr>
                <w:b/>
                <w:lang w:val="uk-UA"/>
              </w:rPr>
            </w:pPr>
            <w:r w:rsidRPr="003B5142">
              <w:rPr>
                <w:b/>
                <w:lang w:val="uk-UA"/>
              </w:rPr>
              <w:t>…</w:t>
            </w:r>
          </w:p>
        </w:tc>
        <w:tc>
          <w:tcPr>
            <w:tcW w:w="2913" w:type="dxa"/>
            <w:tcBorders>
              <w:top w:val="single" w:sz="4" w:space="0" w:color="auto"/>
              <w:left w:val="single" w:sz="4" w:space="0" w:color="auto"/>
              <w:bottom w:val="single" w:sz="4" w:space="0" w:color="auto"/>
              <w:right w:val="single" w:sz="4" w:space="0" w:color="auto"/>
            </w:tcBorders>
            <w:hideMark/>
          </w:tcPr>
          <w:p w14:paraId="49610E3B" w14:textId="77777777" w:rsidR="007C05A6" w:rsidRPr="003B5142" w:rsidRDefault="007C05A6" w:rsidP="000C4559">
            <w:pPr>
              <w:jc w:val="center"/>
              <w:rPr>
                <w:b/>
                <w:lang w:val="uk-UA"/>
              </w:rPr>
            </w:pPr>
            <w:r w:rsidRPr="003B5142">
              <w:rPr>
                <w:b/>
                <w:lang w:val="uk-UA"/>
              </w:rPr>
              <w:t>…</w:t>
            </w:r>
          </w:p>
        </w:tc>
      </w:tr>
    </w:tbl>
    <w:p w14:paraId="6266877A" w14:textId="77777777" w:rsidR="007C05A6" w:rsidRPr="003B5142" w:rsidRDefault="007C05A6" w:rsidP="007C05A6">
      <w:pPr>
        <w:jc w:val="right"/>
        <w:rPr>
          <w:b/>
          <w:bCs/>
          <w:lang w:val="uk-UA"/>
        </w:rPr>
      </w:pPr>
    </w:p>
    <w:p w14:paraId="4495ED2A" w14:textId="77777777" w:rsidR="007C05A6" w:rsidRPr="003B5142" w:rsidRDefault="007C05A6" w:rsidP="007C05A6">
      <w:pPr>
        <w:jc w:val="right"/>
        <w:rPr>
          <w:b/>
          <w:bCs/>
          <w:iCs/>
          <w:lang w:val="uk-UA"/>
        </w:rPr>
      </w:pPr>
    </w:p>
    <w:p w14:paraId="46B84DFB" w14:textId="77777777" w:rsidR="00A56F8E" w:rsidRDefault="00A56F8E">
      <w:pPr>
        <w:rPr>
          <w:b/>
          <w:iCs/>
          <w:lang w:val="uk-UA"/>
        </w:rPr>
      </w:pPr>
      <w:r>
        <w:rPr>
          <w:b/>
          <w:iCs/>
          <w:lang w:val="uk-UA"/>
        </w:rPr>
        <w:br w:type="page"/>
      </w:r>
    </w:p>
    <w:p w14:paraId="3E176513" w14:textId="0CFE84D2" w:rsidR="00E23D0E" w:rsidRPr="003B5142" w:rsidRDefault="003A5363" w:rsidP="00F62BA2">
      <w:pPr>
        <w:tabs>
          <w:tab w:val="left" w:pos="7797"/>
        </w:tabs>
        <w:jc w:val="right"/>
        <w:rPr>
          <w:b/>
          <w:iCs/>
          <w:lang w:val="uk-UA"/>
        </w:rPr>
      </w:pPr>
      <w:r w:rsidRPr="003B5142">
        <w:rPr>
          <w:b/>
          <w:iCs/>
          <w:lang w:val="uk-UA"/>
        </w:rPr>
        <w:lastRenderedPageBreak/>
        <w:t xml:space="preserve">                                                                                                                 </w:t>
      </w:r>
      <w:r w:rsidR="00E23D0E" w:rsidRPr="003B5142">
        <w:rPr>
          <w:b/>
          <w:iCs/>
          <w:lang w:val="uk-UA"/>
        </w:rPr>
        <w:t xml:space="preserve"> Додаток № 3 до Документації</w:t>
      </w:r>
    </w:p>
    <w:p w14:paraId="38B23028" w14:textId="77777777" w:rsidR="007B4590" w:rsidRDefault="007B4590" w:rsidP="007B4590">
      <w:pPr>
        <w:ind w:left="-180"/>
        <w:jc w:val="center"/>
        <w:rPr>
          <w:b/>
          <w:lang w:val="uk-UA"/>
        </w:rPr>
      </w:pPr>
    </w:p>
    <w:p w14:paraId="1839656F" w14:textId="77777777" w:rsidR="00F62BA2" w:rsidRPr="007B4590" w:rsidRDefault="00F62BA2" w:rsidP="007B4590">
      <w:pPr>
        <w:ind w:left="-180"/>
        <w:jc w:val="center"/>
        <w:rPr>
          <w:b/>
          <w:lang w:val="uk-UA"/>
        </w:rPr>
      </w:pPr>
    </w:p>
    <w:p w14:paraId="26EE374A" w14:textId="77777777" w:rsidR="007B4590" w:rsidRPr="007B4590" w:rsidRDefault="007B4590" w:rsidP="007B4590">
      <w:pPr>
        <w:ind w:left="-180"/>
        <w:jc w:val="center"/>
        <w:rPr>
          <w:b/>
          <w:lang w:val="uk-UA"/>
        </w:rPr>
      </w:pPr>
      <w:r w:rsidRPr="007B4590">
        <w:rPr>
          <w:b/>
          <w:lang w:val="uk-UA"/>
        </w:rPr>
        <w:t>ПРОЕКТ ДОГОВОРУ ПРО ЗАКУПІВЛЮ</w:t>
      </w:r>
    </w:p>
    <w:p w14:paraId="1BCBD3AC" w14:textId="77777777" w:rsidR="007B4590" w:rsidRPr="007B4590" w:rsidRDefault="007B4590" w:rsidP="007B4590">
      <w:pPr>
        <w:jc w:val="center"/>
        <w:rPr>
          <w:b/>
          <w:strike/>
          <w:color w:val="FF0000"/>
          <w:lang w:val="uk-UA"/>
        </w:rPr>
      </w:pPr>
    </w:p>
    <w:p w14:paraId="6BB46F39" w14:textId="77777777" w:rsidR="007B4590" w:rsidRPr="007B4590" w:rsidRDefault="007B4590" w:rsidP="007B4590">
      <w:pPr>
        <w:jc w:val="center"/>
        <w:rPr>
          <w:b/>
          <w:lang w:val="uk-UA"/>
        </w:rPr>
      </w:pPr>
      <w:r w:rsidRPr="007B4590">
        <w:rPr>
          <w:b/>
          <w:lang w:val="uk-UA"/>
        </w:rPr>
        <w:t>Договір №__</w:t>
      </w:r>
    </w:p>
    <w:p w14:paraId="041BCD21" w14:textId="77777777" w:rsidR="007B4590" w:rsidRPr="007B4590" w:rsidRDefault="007B4590" w:rsidP="007B4590">
      <w:pPr>
        <w:jc w:val="center"/>
        <w:rPr>
          <w:b/>
          <w:sz w:val="20"/>
          <w:szCs w:val="20"/>
          <w:lang w:val="uk-UA"/>
        </w:rPr>
      </w:pPr>
    </w:p>
    <w:p w14:paraId="3999225C" w14:textId="48DE5E10" w:rsidR="007B4590" w:rsidRPr="007B4590" w:rsidRDefault="007B4590" w:rsidP="007B4590">
      <w:pPr>
        <w:widowControl w:val="0"/>
        <w:autoSpaceDE w:val="0"/>
        <w:autoSpaceDN w:val="0"/>
        <w:adjustRightInd w:val="0"/>
        <w:rPr>
          <w:lang w:val="uk-UA"/>
        </w:rPr>
      </w:pPr>
      <w:r w:rsidRPr="007B4590">
        <w:rPr>
          <w:lang w:val="uk-UA"/>
        </w:rPr>
        <w:t xml:space="preserve">     м. Київ                                                        </w:t>
      </w:r>
      <w:r w:rsidR="00F62BA2">
        <w:rPr>
          <w:lang w:val="uk-UA"/>
        </w:rPr>
        <w:t xml:space="preserve">                             </w:t>
      </w:r>
      <w:r w:rsidRPr="007B4590">
        <w:rPr>
          <w:lang w:val="uk-UA"/>
        </w:rPr>
        <w:t xml:space="preserve">                 «___» _________2016 року</w:t>
      </w:r>
    </w:p>
    <w:p w14:paraId="42C8062D" w14:textId="77777777" w:rsidR="007B4590" w:rsidRPr="007B4590" w:rsidRDefault="007B4590" w:rsidP="007B4590">
      <w:pPr>
        <w:widowControl w:val="0"/>
        <w:autoSpaceDE w:val="0"/>
        <w:autoSpaceDN w:val="0"/>
        <w:adjustRightInd w:val="0"/>
        <w:rPr>
          <w:b/>
          <w:lang w:val="uk-UA"/>
        </w:rPr>
      </w:pPr>
    </w:p>
    <w:p w14:paraId="0EA1D5A0" w14:textId="77777777" w:rsidR="007B4590" w:rsidRPr="007B4590" w:rsidRDefault="007B4590" w:rsidP="007B4590">
      <w:pPr>
        <w:widowControl w:val="0"/>
        <w:autoSpaceDE w:val="0"/>
        <w:autoSpaceDN w:val="0"/>
        <w:adjustRightInd w:val="0"/>
        <w:ind w:right="-6" w:firstLine="567"/>
        <w:jc w:val="both"/>
        <w:rPr>
          <w:color w:val="000000"/>
          <w:lang w:val="uk-UA" w:eastAsia="uk-UA"/>
        </w:rPr>
      </w:pPr>
      <w:r w:rsidRPr="007B4590">
        <w:rPr>
          <w:b/>
          <w:color w:val="000000"/>
          <w:lang w:val="uk-UA" w:eastAsia="uk-UA"/>
        </w:rPr>
        <w:t>ПУБЛІЧНЕ АКЦІОНЕРНЕ ТОВАРИСТВО АКЦІОНЕРНИЙ БАНК «УКРГАЗБАНК»</w:t>
      </w:r>
      <w:r w:rsidRPr="007B4590">
        <w:rPr>
          <w:color w:val="000000"/>
          <w:lang w:val="uk-UA" w:eastAsia="uk-UA"/>
        </w:rPr>
        <w:t xml:space="preserve">, </w:t>
      </w:r>
      <w:r w:rsidRPr="007B4590">
        <w:rPr>
          <w:lang w:val="uk-UA"/>
        </w:rPr>
        <w:t>що є платником податку на прибуток за базовою (основною) ставкою відповідно п.1</w:t>
      </w:r>
      <w:r w:rsidRPr="007B4590">
        <w:t>36</w:t>
      </w:r>
      <w:r w:rsidRPr="007B4590">
        <w:rPr>
          <w:lang w:val="uk-UA"/>
        </w:rPr>
        <w:t>.1 ст.1</w:t>
      </w:r>
      <w:r w:rsidRPr="007B4590">
        <w:t>36</w:t>
      </w:r>
      <w:r w:rsidRPr="007B4590">
        <w:rPr>
          <w:lang w:val="uk-UA"/>
        </w:rPr>
        <w:t xml:space="preserve"> розділу ІІІ Податкового кодексу України,</w:t>
      </w:r>
      <w:r w:rsidRPr="007B4590">
        <w:rPr>
          <w:b/>
          <w:lang w:val="uk-UA"/>
        </w:rPr>
        <w:t xml:space="preserve"> </w:t>
      </w:r>
      <w:r w:rsidRPr="007B4590">
        <w:rPr>
          <w:lang w:val="uk-UA"/>
        </w:rPr>
        <w:t xml:space="preserve">в особі ___________________ </w:t>
      </w:r>
      <w:r w:rsidRPr="007B4590">
        <w:rPr>
          <w:i/>
          <w:lang w:val="uk-UA"/>
        </w:rPr>
        <w:t>(зазначити ПІБ та посаду представника Банку)</w:t>
      </w:r>
      <w:r w:rsidRPr="007B4590">
        <w:rPr>
          <w:lang w:val="uk-UA"/>
        </w:rPr>
        <w:t xml:space="preserve">, який(а) діє на підставі ____________ </w:t>
      </w:r>
      <w:r w:rsidRPr="007B4590">
        <w:rPr>
          <w:i/>
          <w:lang w:val="uk-UA"/>
        </w:rPr>
        <w:t>(зазначити документ на підставі якого діє представник Банку)</w:t>
      </w:r>
      <w:r w:rsidRPr="007B4590">
        <w:rPr>
          <w:color w:val="000000"/>
          <w:lang w:val="uk-UA" w:eastAsia="uk-UA"/>
        </w:rPr>
        <w:t>, (надалі за текстом іменується - «Покупець»</w:t>
      </w:r>
      <w:r w:rsidRPr="007B4590">
        <w:rPr>
          <w:lang w:val="uk-UA" w:eastAsia="uk-UA"/>
        </w:rPr>
        <w:t>)</w:t>
      </w:r>
      <w:r w:rsidRPr="007B4590">
        <w:rPr>
          <w:lang w:val="uk-UA"/>
        </w:rPr>
        <w:t xml:space="preserve">, </w:t>
      </w:r>
      <w:r w:rsidRPr="007B4590">
        <w:rPr>
          <w:color w:val="000000"/>
          <w:lang w:val="uk-UA" w:eastAsia="uk-UA"/>
        </w:rPr>
        <w:t>з однієї сторони, та</w:t>
      </w:r>
    </w:p>
    <w:p w14:paraId="718D1677" w14:textId="77777777" w:rsidR="007B4590" w:rsidRPr="007B4590" w:rsidRDefault="007B4590" w:rsidP="007B4590">
      <w:pPr>
        <w:widowControl w:val="0"/>
        <w:autoSpaceDE w:val="0"/>
        <w:autoSpaceDN w:val="0"/>
        <w:adjustRightInd w:val="0"/>
        <w:ind w:right="-6" w:firstLine="567"/>
        <w:jc w:val="both"/>
        <w:rPr>
          <w:color w:val="000000"/>
          <w:lang w:val="uk-UA" w:eastAsia="uk-UA"/>
        </w:rPr>
      </w:pPr>
      <w:r w:rsidRPr="007B4590">
        <w:rPr>
          <w:color w:val="000000"/>
          <w:lang w:val="uk-UA" w:eastAsia="uk-UA"/>
        </w:rPr>
        <w:t xml:space="preserve">           </w:t>
      </w:r>
      <w:r w:rsidRPr="007B4590">
        <w:rPr>
          <w:lang w:val="uk-UA"/>
        </w:rPr>
        <w:t>_________________________________________________________________________,</w:t>
      </w:r>
    </w:p>
    <w:p w14:paraId="4CA3CE0A" w14:textId="77777777" w:rsidR="007B4590" w:rsidRPr="007B4590" w:rsidRDefault="007B4590" w:rsidP="007B4590">
      <w:pPr>
        <w:jc w:val="both"/>
        <w:rPr>
          <w:i/>
          <w:lang w:val="uk-UA"/>
        </w:rPr>
      </w:pPr>
      <w:r w:rsidRPr="007B4590">
        <w:rPr>
          <w:i/>
          <w:lang w:val="uk-UA"/>
        </w:rPr>
        <w:tab/>
      </w:r>
      <w:r w:rsidRPr="007B4590">
        <w:rPr>
          <w:i/>
          <w:lang w:val="uk-UA"/>
        </w:rPr>
        <w:tab/>
      </w:r>
      <w:r w:rsidRPr="007B4590">
        <w:rPr>
          <w:i/>
          <w:lang w:val="uk-UA"/>
        </w:rPr>
        <w:tab/>
      </w:r>
      <w:r w:rsidRPr="007B4590">
        <w:rPr>
          <w:i/>
          <w:lang w:val="uk-UA"/>
        </w:rPr>
        <w:tab/>
        <w:t xml:space="preserve">         (повне найменування Продавця)</w:t>
      </w:r>
    </w:p>
    <w:p w14:paraId="43242462" w14:textId="77777777" w:rsidR="007B4590" w:rsidRPr="007B4590" w:rsidRDefault="007B4590" w:rsidP="007B4590">
      <w:pPr>
        <w:jc w:val="both"/>
        <w:rPr>
          <w:lang w:val="uk-UA"/>
        </w:rPr>
      </w:pPr>
      <w:r w:rsidRPr="007B4590">
        <w:rPr>
          <w:lang w:val="uk-UA"/>
        </w:rPr>
        <w:t>в особі _____________________________________________________________________________,</w:t>
      </w:r>
    </w:p>
    <w:p w14:paraId="5C9499C5" w14:textId="77777777" w:rsidR="007B4590" w:rsidRPr="007B4590" w:rsidRDefault="007B4590" w:rsidP="007B4590">
      <w:pPr>
        <w:jc w:val="center"/>
        <w:rPr>
          <w:i/>
          <w:lang w:val="uk-UA"/>
        </w:rPr>
      </w:pPr>
      <w:r w:rsidRPr="007B4590">
        <w:rPr>
          <w:i/>
          <w:lang w:val="uk-UA"/>
        </w:rPr>
        <w:t>(посада, прізвище, ім’я, по батькові)</w:t>
      </w:r>
    </w:p>
    <w:p w14:paraId="4BDBF00F" w14:textId="77777777" w:rsidR="007B4590" w:rsidRPr="007B4590" w:rsidRDefault="007B4590" w:rsidP="007B4590">
      <w:pPr>
        <w:jc w:val="both"/>
        <w:rPr>
          <w:lang w:val="uk-UA"/>
        </w:rPr>
      </w:pPr>
      <w:r w:rsidRPr="007B4590">
        <w:rPr>
          <w:lang w:val="uk-UA"/>
        </w:rPr>
        <w:t>який діє на підставі __________________________________________________________________,</w:t>
      </w:r>
    </w:p>
    <w:p w14:paraId="4F9552F4" w14:textId="77777777" w:rsidR="007B4590" w:rsidRPr="007B4590" w:rsidRDefault="007B4590" w:rsidP="007B4590">
      <w:pPr>
        <w:jc w:val="both"/>
        <w:rPr>
          <w:i/>
          <w:lang w:val="uk-UA"/>
        </w:rPr>
      </w:pPr>
      <w:r w:rsidRPr="007B4590">
        <w:rPr>
          <w:i/>
          <w:lang w:val="uk-UA"/>
        </w:rPr>
        <w:t xml:space="preserve">                             (найменування документа, номер, дата та інші необхідні реквізити)</w:t>
      </w:r>
    </w:p>
    <w:p w14:paraId="2E9C3CDF" w14:textId="77777777" w:rsidR="007B4590" w:rsidRPr="007B4590" w:rsidRDefault="007B4590" w:rsidP="007B4590">
      <w:pPr>
        <w:jc w:val="both"/>
        <w:rPr>
          <w:lang w:val="uk-UA"/>
        </w:rPr>
      </w:pPr>
      <w:r w:rsidRPr="007B4590">
        <w:rPr>
          <w:lang w:val="uk-UA"/>
        </w:rPr>
        <w:t xml:space="preserve"> що є  платником _______ </w:t>
      </w:r>
      <w:r w:rsidRPr="007B4590">
        <w:rPr>
          <w:bCs/>
          <w:lang w:val="uk-UA"/>
        </w:rPr>
        <w:t>податку на __________(</w:t>
      </w:r>
      <w:r w:rsidRPr="007B4590">
        <w:rPr>
          <w:bCs/>
          <w:i/>
          <w:lang w:val="uk-UA"/>
        </w:rPr>
        <w:t>зазначити статус платника податку на прибуток  з зазначенням статті Податкового кодексу України</w:t>
      </w:r>
      <w:r w:rsidRPr="007B4590">
        <w:rPr>
          <w:bCs/>
          <w:lang w:val="uk-UA"/>
        </w:rPr>
        <w:t>)</w:t>
      </w:r>
      <w:r w:rsidRPr="007B4590">
        <w:rPr>
          <w:lang w:val="uk-UA"/>
        </w:rPr>
        <w:t xml:space="preserve">  </w:t>
      </w:r>
      <w:r w:rsidRPr="007B4590">
        <w:rPr>
          <w:i/>
          <w:lang w:val="uk-UA"/>
        </w:rPr>
        <w:t xml:space="preserve">або </w:t>
      </w:r>
      <w:r w:rsidRPr="007B4590">
        <w:rPr>
          <w:lang w:val="uk-UA"/>
        </w:rPr>
        <w:t>що</w:t>
      </w:r>
      <w:r w:rsidRPr="007B4590">
        <w:rPr>
          <w:i/>
          <w:lang w:val="uk-UA"/>
        </w:rPr>
        <w:t xml:space="preserve"> </w:t>
      </w:r>
      <w:r w:rsidRPr="007B4590">
        <w:rPr>
          <w:lang w:val="uk-UA"/>
        </w:rPr>
        <w:t>не є платником податку на прибуток за базовою (основною) ставкою, як платник</w:t>
      </w:r>
      <w:r w:rsidRPr="007B4590">
        <w:rPr>
          <w:i/>
          <w:lang w:val="uk-UA"/>
        </w:rPr>
        <w:t xml:space="preserve"> </w:t>
      </w:r>
      <w:r w:rsidRPr="007B4590">
        <w:rPr>
          <w:lang w:val="uk-UA"/>
        </w:rPr>
        <w:t xml:space="preserve">єдиного податку за ставкою ____ відсотків ______ групи відповідно до п. 133.5 ст. 133 Податкового кодексу України </w:t>
      </w:r>
      <w:r w:rsidRPr="007B4590">
        <w:rPr>
          <w:u w:val="single"/>
          <w:lang w:val="uk-UA"/>
        </w:rPr>
        <w:t>(</w:t>
      </w:r>
      <w:r w:rsidRPr="007B4590">
        <w:rPr>
          <w:i/>
          <w:u w:val="single"/>
          <w:lang w:val="uk-UA"/>
        </w:rPr>
        <w:t>вибрати необхідний варіант</w:t>
      </w:r>
      <w:r w:rsidRPr="007B4590">
        <w:rPr>
          <w:u w:val="single"/>
          <w:lang w:val="uk-UA"/>
        </w:rPr>
        <w:t>)</w:t>
      </w:r>
      <w:r w:rsidRPr="007B4590">
        <w:rPr>
          <w:lang w:val="uk-UA"/>
        </w:rPr>
        <w:t>, (надалі за текстом іменується – «Продавець»), з іншої сторони, в подальшому кожна окремо іменується – «Сторона», разом – «Сторони», уклали цей Договір №___ від „___” _______ 2016 року  (далі - Договір) про наступне:</w:t>
      </w:r>
    </w:p>
    <w:p w14:paraId="3AD815DF" w14:textId="77777777" w:rsidR="007B4590" w:rsidRPr="007B4590" w:rsidRDefault="007B4590" w:rsidP="007B4590">
      <w:pPr>
        <w:spacing w:before="120" w:after="120"/>
        <w:jc w:val="center"/>
        <w:rPr>
          <w:b/>
          <w:lang w:val="uk-UA"/>
        </w:rPr>
      </w:pPr>
      <w:r w:rsidRPr="007B4590">
        <w:rPr>
          <w:b/>
          <w:lang w:val="uk-UA"/>
        </w:rPr>
        <w:t>I. ПРЕДМЕТ ДОГОВОРУ</w:t>
      </w:r>
    </w:p>
    <w:p w14:paraId="0ECBE435" w14:textId="1D757741" w:rsidR="007B4590" w:rsidRPr="007B4590" w:rsidRDefault="007B4590" w:rsidP="007B4590">
      <w:pPr>
        <w:tabs>
          <w:tab w:val="num" w:pos="900"/>
        </w:tabs>
        <w:ind w:right="-44"/>
        <w:jc w:val="both"/>
        <w:rPr>
          <w:lang w:val="uk-UA"/>
        </w:rPr>
      </w:pPr>
      <w:r w:rsidRPr="007B4590">
        <w:rPr>
          <w:lang w:val="uk-UA"/>
        </w:rPr>
        <w:t>1.1. Продавець зобов'язується поставити (передати у власність) Покупцю персональні комп'ютери, комплектуючі до них, периферійну техніку,  джерела  безперебійного живлення, гарнітури (далі - Обладнання), що визначене в Специфікації (Додаток №1 до цього Договору), передати невиключне право на використання ліцензійного програмного забезпечення, яке інстальоване в кожний персональний комп’ютер</w:t>
      </w:r>
      <w:r w:rsidR="002A03B8">
        <w:rPr>
          <w:lang w:val="uk-UA"/>
        </w:rPr>
        <w:t xml:space="preserve"> та включено у вартість персонального комп’ютера</w:t>
      </w:r>
      <w:r w:rsidR="00AC5E65">
        <w:rPr>
          <w:lang w:val="uk-UA"/>
        </w:rPr>
        <w:t>,</w:t>
      </w:r>
      <w:r w:rsidRPr="007B4590">
        <w:rPr>
          <w:lang w:val="uk-UA"/>
        </w:rPr>
        <w:t xml:space="preserve"> (надалі - ПЗ) згідно з Додатком №1, а також забезпечити гарантійне обслуговування Обладнання та ПЗ, а Покупець приймає на себе зобов’язання прийняти і оплатити вартість Обладнання та </w:t>
      </w:r>
      <w:r w:rsidR="006142F9">
        <w:rPr>
          <w:lang w:val="uk-UA"/>
        </w:rPr>
        <w:t xml:space="preserve">невиключного </w:t>
      </w:r>
      <w:r w:rsidRPr="007B4590">
        <w:rPr>
          <w:lang w:val="uk-UA"/>
        </w:rPr>
        <w:t>права на використання ПЗ на умовах, що установлені цим Договором.</w:t>
      </w:r>
    </w:p>
    <w:p w14:paraId="3EFE70B6" w14:textId="02677D17" w:rsidR="007B4590" w:rsidRPr="007B4590" w:rsidRDefault="007B4590" w:rsidP="007B4590">
      <w:pPr>
        <w:tabs>
          <w:tab w:val="num" w:pos="900"/>
        </w:tabs>
        <w:ind w:right="-44"/>
        <w:jc w:val="both"/>
        <w:rPr>
          <w:lang w:val="uk-UA"/>
        </w:rPr>
      </w:pPr>
      <w:r w:rsidRPr="007B4590">
        <w:rPr>
          <w:lang w:val="uk-UA"/>
        </w:rPr>
        <w:t>1.2. Найменування, кількість Обладнання та ПЗ, вартість, строк гарантійного обслуговування Обладнання і ПЗ, а також всі інші вимоги до Обладнання та ПЗ визначаються Сторонами в Додатку №1 до  Договору.</w:t>
      </w:r>
    </w:p>
    <w:p w14:paraId="4236DD72" w14:textId="58D6BF76" w:rsidR="007B4590" w:rsidRPr="007B4590" w:rsidRDefault="007B4590" w:rsidP="007B4590">
      <w:pPr>
        <w:tabs>
          <w:tab w:val="num" w:pos="900"/>
        </w:tabs>
        <w:ind w:right="-44"/>
        <w:jc w:val="both"/>
        <w:rPr>
          <w:lang w:val="uk-UA"/>
        </w:rPr>
      </w:pPr>
      <w:r w:rsidRPr="007B4590">
        <w:rPr>
          <w:lang w:val="uk-UA"/>
        </w:rPr>
        <w:t>1.3. Обсяги закупівлі Обладнання мож</w:t>
      </w:r>
      <w:r w:rsidR="008F630B">
        <w:rPr>
          <w:lang w:val="uk-UA"/>
        </w:rPr>
        <w:t>уть</w:t>
      </w:r>
      <w:r w:rsidRPr="007B4590">
        <w:rPr>
          <w:lang w:val="uk-UA"/>
        </w:rPr>
        <w:t xml:space="preserve"> бути зменшен</w:t>
      </w:r>
      <w:r w:rsidR="008F630B">
        <w:rPr>
          <w:lang w:val="uk-UA"/>
        </w:rPr>
        <w:t>і</w:t>
      </w:r>
      <w:r w:rsidRPr="007B4590">
        <w:rPr>
          <w:lang w:val="uk-UA"/>
        </w:rPr>
        <w:t xml:space="preserve"> залежно від реального фінансування видатків. </w:t>
      </w:r>
    </w:p>
    <w:p w14:paraId="4DDA2466" w14:textId="77777777" w:rsidR="007B4590" w:rsidRPr="007B4590" w:rsidRDefault="007B4590" w:rsidP="007B4590">
      <w:pPr>
        <w:spacing w:before="120" w:after="120"/>
        <w:jc w:val="center"/>
        <w:rPr>
          <w:b/>
          <w:lang w:val="uk-UA"/>
        </w:rPr>
      </w:pPr>
      <w:r w:rsidRPr="007B4590">
        <w:rPr>
          <w:b/>
          <w:lang w:val="uk-UA"/>
        </w:rPr>
        <w:t xml:space="preserve">II. ЯКІСТЬ ОБЛАДНАННЯ </w:t>
      </w:r>
    </w:p>
    <w:p w14:paraId="44B3298E" w14:textId="417BE749" w:rsidR="007B4590" w:rsidRPr="007B4590" w:rsidRDefault="007B4590" w:rsidP="007B4590">
      <w:pPr>
        <w:tabs>
          <w:tab w:val="num" w:pos="900"/>
        </w:tabs>
        <w:ind w:right="-44"/>
        <w:jc w:val="both"/>
        <w:rPr>
          <w:lang w:val="uk-UA"/>
        </w:rPr>
      </w:pPr>
      <w:r w:rsidRPr="007B4590">
        <w:rPr>
          <w:lang w:val="uk-UA"/>
        </w:rPr>
        <w:t xml:space="preserve">2.1. Продавець повинен поставити Покупцю Обладнання, якість якого відповідає характеристикам, що офіційно декларуються виробником та технічній документації, якою комплектується Обладнання. </w:t>
      </w:r>
    </w:p>
    <w:p w14:paraId="284E17E3" w14:textId="77777777" w:rsidR="007B4590" w:rsidRPr="007B4590" w:rsidRDefault="007B4590" w:rsidP="007B4590">
      <w:pPr>
        <w:widowControl w:val="0"/>
        <w:shd w:val="clear" w:color="auto" w:fill="FFFFFF"/>
        <w:tabs>
          <w:tab w:val="left" w:pos="468"/>
        </w:tabs>
        <w:autoSpaceDE w:val="0"/>
        <w:autoSpaceDN w:val="0"/>
        <w:adjustRightInd w:val="0"/>
        <w:jc w:val="both"/>
        <w:rPr>
          <w:lang w:val="uk-UA"/>
        </w:rPr>
      </w:pPr>
      <w:r w:rsidRPr="007B4590">
        <w:rPr>
          <w:lang w:val="uk-UA"/>
        </w:rPr>
        <w:t xml:space="preserve">2.2.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 </w:t>
      </w:r>
    </w:p>
    <w:p w14:paraId="56F71723" w14:textId="77777777" w:rsidR="007B4590" w:rsidRPr="007B4590" w:rsidRDefault="007B4590" w:rsidP="007B4590">
      <w:pPr>
        <w:jc w:val="both"/>
        <w:rPr>
          <w:lang w:val="uk-UA"/>
        </w:rPr>
      </w:pPr>
      <w:r w:rsidRPr="007B4590">
        <w:rPr>
          <w:lang w:val="uk-UA"/>
        </w:rPr>
        <w:t>2.3. Продавець несе перед Покупцем відповідальність за псування Обладнання внаслідок неякісної чи неналежної тари й пакування. Упаковка Обладнання має відповідати діючим ДЕСТам (ТУ) та вимогам для даного типу Обладнання.</w:t>
      </w:r>
    </w:p>
    <w:p w14:paraId="603F71FB" w14:textId="77777777" w:rsidR="007B4590" w:rsidRPr="007B4590" w:rsidRDefault="007B4590" w:rsidP="007B4590">
      <w:pPr>
        <w:widowControl w:val="0"/>
        <w:shd w:val="clear" w:color="auto" w:fill="FFFFFF"/>
        <w:tabs>
          <w:tab w:val="left" w:pos="468"/>
        </w:tabs>
        <w:autoSpaceDE w:val="0"/>
        <w:autoSpaceDN w:val="0"/>
        <w:adjustRightInd w:val="0"/>
        <w:jc w:val="both"/>
        <w:rPr>
          <w:lang w:val="uk-UA"/>
        </w:rPr>
      </w:pPr>
    </w:p>
    <w:p w14:paraId="7D0482F8" w14:textId="4964B80E" w:rsidR="007B4590" w:rsidRPr="007B4590" w:rsidRDefault="007B4590" w:rsidP="007B4590">
      <w:pPr>
        <w:spacing w:before="120" w:after="120"/>
        <w:jc w:val="center"/>
        <w:rPr>
          <w:b/>
          <w:lang w:val="uk-UA"/>
        </w:rPr>
      </w:pPr>
      <w:r w:rsidRPr="007B4590">
        <w:rPr>
          <w:b/>
          <w:lang w:val="uk-UA"/>
        </w:rPr>
        <w:lastRenderedPageBreak/>
        <w:t xml:space="preserve">III. </w:t>
      </w:r>
      <w:r w:rsidR="002A03B8">
        <w:rPr>
          <w:b/>
          <w:lang w:val="uk-UA"/>
        </w:rPr>
        <w:t>ЦІНА</w:t>
      </w:r>
      <w:r w:rsidR="002A03B8" w:rsidRPr="007B4590">
        <w:rPr>
          <w:b/>
          <w:lang w:val="uk-UA"/>
        </w:rPr>
        <w:t xml:space="preserve"> </w:t>
      </w:r>
      <w:r w:rsidRPr="007B4590">
        <w:rPr>
          <w:b/>
          <w:lang w:val="uk-UA"/>
        </w:rPr>
        <w:t>ДОГОВОРУ</w:t>
      </w:r>
    </w:p>
    <w:p w14:paraId="31216DAA" w14:textId="6B6482EC" w:rsidR="007B4590" w:rsidRPr="007B4590" w:rsidRDefault="007B4590" w:rsidP="007B4590">
      <w:pPr>
        <w:jc w:val="both"/>
        <w:rPr>
          <w:i/>
          <w:sz w:val="20"/>
          <w:szCs w:val="20"/>
          <w:lang w:val="uk-UA"/>
        </w:rPr>
      </w:pPr>
      <w:r w:rsidRPr="007B4590">
        <w:rPr>
          <w:lang w:val="uk-UA"/>
        </w:rPr>
        <w:t xml:space="preserve">3.1. </w:t>
      </w:r>
      <w:r w:rsidR="002A03B8">
        <w:rPr>
          <w:rFonts w:eastAsia="Calibri"/>
          <w:lang w:val="uk-UA"/>
        </w:rPr>
        <w:t>Ціна Договору</w:t>
      </w:r>
      <w:r w:rsidRPr="007B4590">
        <w:rPr>
          <w:rFonts w:eastAsia="Calibri"/>
          <w:lang w:val="uk-UA"/>
        </w:rPr>
        <w:t xml:space="preserve"> </w:t>
      </w:r>
      <w:r w:rsidRPr="007B4590">
        <w:rPr>
          <w:lang w:val="uk-UA"/>
        </w:rPr>
        <w:t xml:space="preserve">визначається відповідно до Специфікації (Додаток №1 до Договору) та становить без ПДВ __________ (________) грн. _______ коп. </w:t>
      </w:r>
      <w:r w:rsidRPr="007B4590">
        <w:rPr>
          <w:sz w:val="20"/>
          <w:szCs w:val="20"/>
          <w:lang w:val="uk-UA" w:eastAsia="uk-UA"/>
        </w:rPr>
        <w:t>_______(</w:t>
      </w:r>
      <w:r w:rsidRPr="007B4590">
        <w:rPr>
          <w:i/>
          <w:sz w:val="20"/>
          <w:szCs w:val="20"/>
          <w:lang w:val="uk-UA" w:eastAsia="uk-UA"/>
        </w:rPr>
        <w:t>цифрами та прописом</w:t>
      </w:r>
      <w:r w:rsidRPr="007B4590">
        <w:rPr>
          <w:sz w:val="20"/>
          <w:szCs w:val="20"/>
          <w:lang w:val="uk-UA" w:eastAsia="uk-UA"/>
        </w:rPr>
        <w:t>)</w:t>
      </w:r>
      <w:r w:rsidRPr="007B4590">
        <w:rPr>
          <w:i/>
          <w:sz w:val="20"/>
          <w:szCs w:val="20"/>
          <w:lang w:val="uk-UA"/>
        </w:rPr>
        <w:t xml:space="preserve"> (заповнюється Учасником процедури закупівлі)</w:t>
      </w:r>
      <w:r w:rsidRPr="007B4590">
        <w:rPr>
          <w:lang w:val="uk-UA"/>
        </w:rPr>
        <w:t xml:space="preserve">, крім того ПДВ ___________грн.____________коп.       </w:t>
      </w:r>
      <w:r w:rsidRPr="007B4590">
        <w:rPr>
          <w:i/>
          <w:sz w:val="20"/>
          <w:szCs w:val="20"/>
          <w:lang w:val="uk-UA"/>
        </w:rPr>
        <w:t>(заповнюється у разі, якщо Учасник є платником ПДВ)</w:t>
      </w:r>
      <w:r w:rsidRPr="007B4590">
        <w:rPr>
          <w:lang w:val="uk-UA" w:eastAsia="uk-UA"/>
        </w:rPr>
        <w:t>, разом з ПДВ _________ грн. ______коп</w:t>
      </w:r>
      <w:r w:rsidRPr="007B4590">
        <w:rPr>
          <w:sz w:val="20"/>
          <w:szCs w:val="20"/>
          <w:lang w:val="uk-UA" w:eastAsia="uk-UA"/>
        </w:rPr>
        <w:t>.</w:t>
      </w:r>
      <w:r w:rsidR="00454A47">
        <w:rPr>
          <w:sz w:val="20"/>
          <w:szCs w:val="20"/>
          <w:lang w:val="uk-UA" w:eastAsia="uk-UA"/>
        </w:rPr>
        <w:t xml:space="preserve"> </w:t>
      </w:r>
      <w:r w:rsidRPr="007B4590">
        <w:rPr>
          <w:sz w:val="20"/>
          <w:szCs w:val="20"/>
          <w:lang w:val="uk-UA" w:eastAsia="uk-UA"/>
        </w:rPr>
        <w:t>(</w:t>
      </w:r>
      <w:r w:rsidRPr="007B4590">
        <w:rPr>
          <w:i/>
          <w:sz w:val="20"/>
          <w:szCs w:val="20"/>
          <w:lang w:val="uk-UA" w:eastAsia="uk-UA"/>
        </w:rPr>
        <w:t>цифрами та прописом</w:t>
      </w:r>
      <w:r w:rsidRPr="007B4590">
        <w:rPr>
          <w:sz w:val="20"/>
          <w:szCs w:val="20"/>
          <w:lang w:val="uk-UA" w:eastAsia="uk-UA"/>
        </w:rPr>
        <w:t>)</w:t>
      </w:r>
      <w:r w:rsidRPr="007B4590">
        <w:rPr>
          <w:lang w:val="uk-UA"/>
        </w:rPr>
        <w:t xml:space="preserve">. </w:t>
      </w:r>
      <w:r w:rsidRPr="007B4590">
        <w:rPr>
          <w:b/>
          <w:lang w:val="uk-UA"/>
        </w:rPr>
        <w:t xml:space="preserve"> </w:t>
      </w:r>
      <w:r w:rsidRPr="007B4590">
        <w:rPr>
          <w:i/>
          <w:sz w:val="20"/>
          <w:szCs w:val="20"/>
          <w:lang w:val="uk-UA"/>
        </w:rPr>
        <w:t>(заповнюється Учасником процедури закупівлі)</w:t>
      </w:r>
    </w:p>
    <w:p w14:paraId="392E1CE1" w14:textId="3E101531" w:rsidR="007B4590" w:rsidRPr="007B4590" w:rsidRDefault="007B4590" w:rsidP="00181620">
      <w:pPr>
        <w:jc w:val="both"/>
        <w:rPr>
          <w:lang w:val="uk-UA"/>
        </w:rPr>
      </w:pPr>
      <w:r w:rsidRPr="007B4590">
        <w:rPr>
          <w:lang w:val="uk-UA"/>
        </w:rPr>
        <w:t xml:space="preserve">3.2. </w:t>
      </w:r>
      <w:r w:rsidR="002A03B8">
        <w:rPr>
          <w:rFonts w:eastAsia="Calibri"/>
          <w:lang w:val="uk-UA"/>
        </w:rPr>
        <w:t>Ціна Договору</w:t>
      </w:r>
      <w:r w:rsidR="002A03B8" w:rsidRPr="007B4590">
        <w:rPr>
          <w:rFonts w:eastAsia="Calibri"/>
          <w:lang w:val="uk-UA"/>
        </w:rPr>
        <w:t xml:space="preserve"> </w:t>
      </w:r>
      <w:r w:rsidRPr="007B4590">
        <w:rPr>
          <w:lang w:val="uk-UA"/>
        </w:rPr>
        <w:t xml:space="preserve">може бути зменшена за взаємною письмовою згодою Сторін, шляхом укладання додаткового договору до цього Договору.  </w:t>
      </w:r>
    </w:p>
    <w:p w14:paraId="3916BA6E" w14:textId="77777777" w:rsidR="007B4590" w:rsidRPr="007B4590" w:rsidRDefault="007B4590" w:rsidP="007B4590">
      <w:pPr>
        <w:jc w:val="both"/>
        <w:rPr>
          <w:color w:val="FF0000"/>
          <w:lang w:val="uk-UA"/>
        </w:rPr>
      </w:pPr>
    </w:p>
    <w:p w14:paraId="37FAEDDF" w14:textId="77777777" w:rsidR="007B4590" w:rsidRPr="007B4590" w:rsidRDefault="007B4590" w:rsidP="007B4590">
      <w:pPr>
        <w:spacing w:before="120" w:after="120"/>
        <w:jc w:val="center"/>
        <w:rPr>
          <w:b/>
          <w:lang w:val="uk-UA"/>
        </w:rPr>
      </w:pPr>
      <w:r w:rsidRPr="007B4590">
        <w:rPr>
          <w:b/>
          <w:lang w:val="uk-UA"/>
        </w:rPr>
        <w:t>IV. ПОРЯДОК ЗДІЙСНЕННЯ ОПЛАТИ</w:t>
      </w:r>
    </w:p>
    <w:p w14:paraId="30844AAC" w14:textId="0E2E4C60" w:rsidR="007B4590" w:rsidRPr="007B4590" w:rsidRDefault="007B4590" w:rsidP="007B4590">
      <w:pPr>
        <w:jc w:val="both"/>
        <w:rPr>
          <w:lang w:val="uk-UA"/>
        </w:rPr>
      </w:pPr>
      <w:r w:rsidRPr="007B4590">
        <w:rPr>
          <w:color w:val="FF0000"/>
          <w:lang w:val="uk-UA"/>
        </w:rPr>
        <w:t xml:space="preserve">       </w:t>
      </w:r>
      <w:r w:rsidRPr="007B4590">
        <w:rPr>
          <w:lang w:val="uk-UA"/>
        </w:rPr>
        <w:t xml:space="preserve">4.1.  Авансовий платіж у розмірі 70% від </w:t>
      </w:r>
      <w:r w:rsidR="002A03B8">
        <w:rPr>
          <w:lang w:val="uk-UA"/>
        </w:rPr>
        <w:t>Ціни Договору</w:t>
      </w:r>
      <w:r w:rsidRPr="007B4590">
        <w:rPr>
          <w:lang w:val="uk-UA"/>
        </w:rPr>
        <w:t xml:space="preserve">, що складає без ПДВ </w:t>
      </w:r>
      <w:r w:rsidRPr="007B4590">
        <w:rPr>
          <w:b/>
          <w:lang w:val="uk-UA"/>
        </w:rPr>
        <w:t>__________грн. (_____________________)</w:t>
      </w:r>
      <w:r w:rsidRPr="00ED20A0">
        <w:rPr>
          <w:sz w:val="20"/>
          <w:szCs w:val="20"/>
          <w:lang w:eastAsia="uk-UA"/>
        </w:rPr>
        <w:t xml:space="preserve"> </w:t>
      </w:r>
      <w:r w:rsidRPr="007B4590">
        <w:rPr>
          <w:sz w:val="20"/>
          <w:szCs w:val="20"/>
          <w:lang w:val="uk-UA" w:eastAsia="uk-UA"/>
        </w:rPr>
        <w:t>(</w:t>
      </w:r>
      <w:r w:rsidRPr="007B4590">
        <w:rPr>
          <w:i/>
          <w:sz w:val="20"/>
          <w:szCs w:val="20"/>
          <w:lang w:val="uk-UA" w:eastAsia="uk-UA"/>
        </w:rPr>
        <w:t>цифрами та прописом</w:t>
      </w:r>
      <w:r w:rsidRPr="007B4590">
        <w:rPr>
          <w:sz w:val="20"/>
          <w:szCs w:val="20"/>
          <w:lang w:val="uk-UA" w:eastAsia="uk-UA"/>
        </w:rPr>
        <w:t>)</w:t>
      </w:r>
      <w:r w:rsidRPr="007B4590">
        <w:rPr>
          <w:i/>
          <w:sz w:val="20"/>
          <w:szCs w:val="20"/>
          <w:lang w:val="uk-UA"/>
        </w:rPr>
        <w:t xml:space="preserve"> (заповнюється Учасником процедури закупівлі)</w:t>
      </w:r>
      <w:r w:rsidRPr="007B4590">
        <w:rPr>
          <w:lang w:val="uk-UA"/>
        </w:rPr>
        <w:t xml:space="preserve">, крім того ПДВ </w:t>
      </w:r>
      <w:r w:rsidRPr="007B4590">
        <w:rPr>
          <w:b/>
          <w:lang w:val="uk-UA"/>
        </w:rPr>
        <w:t>_________ грн. (______________________)</w:t>
      </w:r>
      <w:r w:rsidR="00C84278">
        <w:rPr>
          <w:b/>
          <w:lang w:val="uk-UA"/>
        </w:rPr>
        <w:t xml:space="preserve"> </w:t>
      </w:r>
      <w:r w:rsidRPr="007B4590">
        <w:rPr>
          <w:i/>
          <w:sz w:val="20"/>
          <w:szCs w:val="20"/>
          <w:lang w:val="uk-UA"/>
        </w:rPr>
        <w:t>(заповнюється у разі, якщо Учасник є платником ПДВ)</w:t>
      </w:r>
      <w:r w:rsidRPr="007B4590">
        <w:rPr>
          <w:lang w:val="uk-UA"/>
        </w:rPr>
        <w:t xml:space="preserve">, разом з ПДВ </w:t>
      </w:r>
      <w:r w:rsidRPr="007B4590">
        <w:rPr>
          <w:b/>
          <w:lang w:val="uk-UA"/>
        </w:rPr>
        <w:t>___________ грн.</w:t>
      </w:r>
      <w:r w:rsidR="00972425">
        <w:rPr>
          <w:b/>
          <w:lang w:val="uk-UA"/>
        </w:rPr>
        <w:t xml:space="preserve"> </w:t>
      </w:r>
      <w:r w:rsidRPr="007B4590">
        <w:rPr>
          <w:b/>
          <w:lang w:val="uk-UA"/>
        </w:rPr>
        <w:t>(_______________________________)</w:t>
      </w:r>
      <w:r w:rsidRPr="00ED20A0">
        <w:rPr>
          <w:b/>
        </w:rPr>
        <w:t xml:space="preserve"> </w:t>
      </w:r>
      <w:r w:rsidRPr="007B4590">
        <w:rPr>
          <w:sz w:val="20"/>
          <w:szCs w:val="20"/>
          <w:lang w:val="uk-UA" w:eastAsia="uk-UA"/>
        </w:rPr>
        <w:t>(</w:t>
      </w:r>
      <w:r w:rsidRPr="007B4590">
        <w:rPr>
          <w:i/>
          <w:sz w:val="20"/>
          <w:szCs w:val="20"/>
          <w:lang w:val="uk-UA" w:eastAsia="uk-UA"/>
        </w:rPr>
        <w:t>цифрами та прописом</w:t>
      </w:r>
      <w:r w:rsidRPr="007B4590">
        <w:rPr>
          <w:sz w:val="20"/>
          <w:szCs w:val="20"/>
          <w:lang w:val="uk-UA" w:eastAsia="uk-UA"/>
        </w:rPr>
        <w:t>)</w:t>
      </w:r>
      <w:r w:rsidRPr="00ED20A0">
        <w:rPr>
          <w:sz w:val="20"/>
          <w:szCs w:val="20"/>
          <w:lang w:eastAsia="uk-UA"/>
        </w:rPr>
        <w:t xml:space="preserve"> </w:t>
      </w:r>
      <w:r w:rsidRPr="007B4590">
        <w:rPr>
          <w:i/>
          <w:sz w:val="20"/>
          <w:szCs w:val="20"/>
          <w:lang w:val="uk-UA"/>
        </w:rPr>
        <w:t>(заповнюється Учасником процедури закупівлі)</w:t>
      </w:r>
      <w:r w:rsidRPr="007B4590">
        <w:rPr>
          <w:lang w:val="uk-UA"/>
        </w:rPr>
        <w:t>, здійснюється Покупцем</w:t>
      </w:r>
      <w:r w:rsidRPr="00ED20A0">
        <w:t xml:space="preserve"> </w:t>
      </w:r>
      <w:r w:rsidRPr="007B4590">
        <w:rPr>
          <w:lang w:val="uk-UA"/>
        </w:rPr>
        <w:t xml:space="preserve">на підставі цього Договору шляхом перерахування коштів на поточний рахунок Продавця, протягом 10 (десяти) банківських днів з дати набрання чинності цього Договору. </w:t>
      </w:r>
    </w:p>
    <w:p w14:paraId="5E3166F9" w14:textId="0A09C2AF" w:rsidR="0008025B" w:rsidRPr="0010043E" w:rsidRDefault="007B4590" w:rsidP="0008025B">
      <w:pPr>
        <w:jc w:val="both"/>
        <w:rPr>
          <w:lang w:val="uk-UA"/>
        </w:rPr>
      </w:pPr>
      <w:r w:rsidRPr="007B4590">
        <w:rPr>
          <w:lang w:val="uk-UA"/>
        </w:rPr>
        <w:t xml:space="preserve">        4.2. </w:t>
      </w:r>
      <w:r w:rsidR="0008025B" w:rsidRPr="0010043E">
        <w:rPr>
          <w:lang w:val="uk-UA"/>
        </w:rPr>
        <w:t xml:space="preserve">Решта суми 30 (тридцять) % від </w:t>
      </w:r>
      <w:r w:rsidR="00182E75">
        <w:rPr>
          <w:lang w:val="uk-UA"/>
        </w:rPr>
        <w:t>в</w:t>
      </w:r>
      <w:r w:rsidR="0008025B" w:rsidRPr="0010043E">
        <w:rPr>
          <w:lang w:val="uk-UA"/>
        </w:rPr>
        <w:t xml:space="preserve">артості </w:t>
      </w:r>
      <w:r w:rsidR="00081983">
        <w:rPr>
          <w:lang w:val="uk-UA"/>
        </w:rPr>
        <w:t xml:space="preserve">партії </w:t>
      </w:r>
      <w:r w:rsidR="00841A06">
        <w:rPr>
          <w:lang w:val="uk-UA"/>
        </w:rPr>
        <w:t>Обладнання</w:t>
      </w:r>
      <w:r w:rsidR="0008025B" w:rsidRPr="0010043E">
        <w:rPr>
          <w:lang w:val="uk-UA"/>
        </w:rPr>
        <w:t>, яка (вартість) визначається з урахуванням раніше сплаченої передоплати (авансового платежу)</w:t>
      </w:r>
      <w:r w:rsidR="00081983">
        <w:rPr>
          <w:lang w:val="uk-UA"/>
        </w:rPr>
        <w:t xml:space="preserve"> згідно п. 4.1 Договору</w:t>
      </w:r>
      <w:r w:rsidR="0008025B" w:rsidRPr="0010043E">
        <w:rPr>
          <w:lang w:val="uk-UA"/>
        </w:rPr>
        <w:t>, підлягає оплаті Покупцем протягом 10 (десяти) банківських днів з моменту підписання уповноваж</w:t>
      </w:r>
      <w:r w:rsidR="004C243F">
        <w:rPr>
          <w:lang w:val="uk-UA"/>
        </w:rPr>
        <w:t>еними представниками Сторін Акта</w:t>
      </w:r>
      <w:r w:rsidR="0008025B" w:rsidRPr="0010043E">
        <w:rPr>
          <w:lang w:val="uk-UA"/>
        </w:rPr>
        <w:t xml:space="preserve"> приймання-передачі Обладнання</w:t>
      </w:r>
      <w:r w:rsidR="00454A47">
        <w:rPr>
          <w:lang w:val="uk-UA"/>
        </w:rPr>
        <w:t xml:space="preserve"> у власність</w:t>
      </w:r>
      <w:r w:rsidR="0008025B" w:rsidRPr="0010043E">
        <w:rPr>
          <w:lang w:val="uk-UA"/>
        </w:rPr>
        <w:t xml:space="preserve"> </w:t>
      </w:r>
      <w:r w:rsidR="00454A47">
        <w:rPr>
          <w:lang w:val="uk-UA"/>
        </w:rPr>
        <w:t xml:space="preserve">та </w:t>
      </w:r>
      <w:r w:rsidR="00181620">
        <w:rPr>
          <w:lang w:val="uk-UA"/>
        </w:rPr>
        <w:t>невиключного</w:t>
      </w:r>
      <w:r w:rsidR="00181620" w:rsidRPr="00181620">
        <w:rPr>
          <w:lang w:val="uk-UA"/>
        </w:rPr>
        <w:t xml:space="preserve"> прав</w:t>
      </w:r>
      <w:r w:rsidR="00181620">
        <w:rPr>
          <w:lang w:val="uk-UA"/>
        </w:rPr>
        <w:t>а</w:t>
      </w:r>
      <w:r w:rsidR="00181620" w:rsidRPr="00181620">
        <w:rPr>
          <w:lang w:val="uk-UA"/>
        </w:rPr>
        <w:t xml:space="preserve"> на використання ПЗ</w:t>
      </w:r>
      <w:r w:rsidR="00A27670">
        <w:rPr>
          <w:lang w:val="uk-UA"/>
        </w:rPr>
        <w:t xml:space="preserve"> </w:t>
      </w:r>
      <w:r w:rsidR="00081983" w:rsidRPr="0010043E">
        <w:rPr>
          <w:lang w:val="uk-UA"/>
        </w:rPr>
        <w:t xml:space="preserve">щодо поставленої партії Обладнання </w:t>
      </w:r>
      <w:r w:rsidR="00A27670">
        <w:rPr>
          <w:lang w:val="uk-UA"/>
        </w:rPr>
        <w:t>або Акта</w:t>
      </w:r>
      <w:r w:rsidR="00A27670" w:rsidRPr="0010043E">
        <w:rPr>
          <w:lang w:val="uk-UA"/>
        </w:rPr>
        <w:t xml:space="preserve"> приймання-передачі Обладнання</w:t>
      </w:r>
      <w:r w:rsidR="00A27670">
        <w:rPr>
          <w:lang w:val="uk-UA"/>
        </w:rPr>
        <w:t xml:space="preserve"> у власність</w:t>
      </w:r>
      <w:r w:rsidR="00081983">
        <w:rPr>
          <w:lang w:val="uk-UA"/>
        </w:rPr>
        <w:t xml:space="preserve"> </w:t>
      </w:r>
      <w:r w:rsidR="00081983" w:rsidRPr="0010043E">
        <w:rPr>
          <w:lang w:val="uk-UA"/>
        </w:rPr>
        <w:t>щодо поставленої партії Обладнання</w:t>
      </w:r>
      <w:r w:rsidR="00A27670" w:rsidRPr="0010043E">
        <w:rPr>
          <w:lang w:val="uk-UA"/>
        </w:rPr>
        <w:t xml:space="preserve"> </w:t>
      </w:r>
      <w:r w:rsidR="0008025B" w:rsidRPr="0010043E">
        <w:rPr>
          <w:bCs/>
          <w:sz w:val="23"/>
          <w:szCs w:val="23"/>
          <w:lang w:val="uk-UA"/>
        </w:rPr>
        <w:t>(далі по тексту «Акт»)</w:t>
      </w:r>
      <w:r w:rsidR="0008025B" w:rsidRPr="0010043E">
        <w:rPr>
          <w:lang w:val="uk-UA"/>
        </w:rPr>
        <w:t xml:space="preserve"> на підставі виставленого Продавцем оригіналу рахунку.</w:t>
      </w:r>
      <w:r w:rsidR="0008025B" w:rsidRPr="00081983">
        <w:t xml:space="preserve"> </w:t>
      </w:r>
      <w:r w:rsidR="0008025B" w:rsidRPr="0010043E">
        <w:rPr>
          <w:lang w:val="uk-UA"/>
        </w:rPr>
        <w:t>До кожного оригіналу рахунку, виставленого Продавцем, відповідно додаються</w:t>
      </w:r>
      <w:r w:rsidR="00216C8B">
        <w:rPr>
          <w:lang w:val="uk-UA"/>
        </w:rPr>
        <w:t xml:space="preserve"> </w:t>
      </w:r>
      <w:r w:rsidR="0008025B" w:rsidRPr="0010043E">
        <w:rPr>
          <w:lang w:val="uk-UA"/>
        </w:rPr>
        <w:t>видатков</w:t>
      </w:r>
      <w:r w:rsidR="00216C8B">
        <w:rPr>
          <w:lang w:val="uk-UA"/>
        </w:rPr>
        <w:t>а</w:t>
      </w:r>
      <w:r w:rsidR="0008025B" w:rsidRPr="0010043E">
        <w:rPr>
          <w:lang w:val="uk-UA"/>
        </w:rPr>
        <w:t xml:space="preserve"> накладн</w:t>
      </w:r>
      <w:r w:rsidR="00216C8B">
        <w:rPr>
          <w:lang w:val="uk-UA"/>
        </w:rPr>
        <w:t>а</w:t>
      </w:r>
      <w:r w:rsidR="00454A47">
        <w:rPr>
          <w:lang w:val="uk-UA"/>
        </w:rPr>
        <w:t xml:space="preserve"> </w:t>
      </w:r>
      <w:r w:rsidR="00454A47" w:rsidRPr="007B4590">
        <w:rPr>
          <w:lang w:val="uk-UA"/>
        </w:rPr>
        <w:t>та податков</w:t>
      </w:r>
      <w:r w:rsidR="00216C8B">
        <w:rPr>
          <w:lang w:val="uk-UA"/>
        </w:rPr>
        <w:t>а</w:t>
      </w:r>
      <w:r w:rsidR="00454A47" w:rsidRPr="007B4590">
        <w:rPr>
          <w:lang w:val="uk-UA"/>
        </w:rPr>
        <w:t xml:space="preserve"> накладн</w:t>
      </w:r>
      <w:r w:rsidR="00216C8B">
        <w:rPr>
          <w:lang w:val="uk-UA"/>
        </w:rPr>
        <w:t>а</w:t>
      </w:r>
      <w:r w:rsidR="00454A47" w:rsidRPr="007B4590">
        <w:rPr>
          <w:lang w:val="uk-UA"/>
        </w:rPr>
        <w:t>,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r w:rsidR="0008025B" w:rsidRPr="0010043E">
        <w:rPr>
          <w:lang w:val="uk-UA"/>
        </w:rPr>
        <w:t>.</w:t>
      </w:r>
    </w:p>
    <w:p w14:paraId="28484B08" w14:textId="7DB49E90" w:rsidR="0008025B" w:rsidRDefault="0008025B" w:rsidP="00081983">
      <w:pPr>
        <w:ind w:firstLine="265"/>
        <w:jc w:val="both"/>
        <w:rPr>
          <w:lang w:val="uk-UA"/>
        </w:rPr>
      </w:pPr>
      <w:r w:rsidRPr="0010043E">
        <w:rPr>
          <w:lang w:val="uk-UA"/>
        </w:rPr>
        <w:t xml:space="preserve">Під партією Обладнання Сторони розуміють частину Обладнання, поставленого Покупцю, згідно </w:t>
      </w:r>
      <w:r w:rsidR="00841A06">
        <w:rPr>
          <w:lang w:val="uk-UA"/>
        </w:rPr>
        <w:t xml:space="preserve">з </w:t>
      </w:r>
      <w:r w:rsidRPr="0010043E">
        <w:rPr>
          <w:lang w:val="uk-UA"/>
        </w:rPr>
        <w:t>перелік</w:t>
      </w:r>
      <w:r w:rsidR="00841A06">
        <w:rPr>
          <w:lang w:val="uk-UA"/>
        </w:rPr>
        <w:t>ом</w:t>
      </w:r>
      <w:r w:rsidRPr="0010043E">
        <w:rPr>
          <w:lang w:val="uk-UA"/>
        </w:rPr>
        <w:t xml:space="preserve"> Додатку №1 до Договору.</w:t>
      </w:r>
    </w:p>
    <w:p w14:paraId="75904535" w14:textId="2ED48155" w:rsidR="007B4590" w:rsidRDefault="00081983" w:rsidP="00B7302F">
      <w:pPr>
        <w:jc w:val="both"/>
        <w:rPr>
          <w:lang w:val="uk-UA"/>
        </w:rPr>
      </w:pPr>
      <w:r>
        <w:rPr>
          <w:lang w:val="uk-UA"/>
        </w:rPr>
        <w:t xml:space="preserve">         </w:t>
      </w:r>
      <w:r w:rsidR="007B4590" w:rsidRPr="007B4590">
        <w:rPr>
          <w:lang w:val="uk-UA"/>
        </w:rPr>
        <w:t>4.3. Розрахунки за цим Договором здійснюються у формі безготівкового перерахування коштів в національній валюті України.</w:t>
      </w:r>
    </w:p>
    <w:p w14:paraId="5A860AF0" w14:textId="77777777" w:rsidR="007B4590" w:rsidRPr="007B4590" w:rsidRDefault="007B4590" w:rsidP="007B4590">
      <w:pPr>
        <w:jc w:val="both"/>
        <w:rPr>
          <w:lang w:val="uk-UA"/>
        </w:rPr>
      </w:pPr>
      <w:r w:rsidRPr="007B4590">
        <w:rPr>
          <w:lang w:val="uk-UA"/>
        </w:rPr>
        <w:t xml:space="preserve">         4.4. Датою оплати вважається дата перерахування Покупцем коштів на поточний рахунок Продавця, зазначений у розділі Х</w:t>
      </w:r>
      <w:r w:rsidRPr="007B4590">
        <w:rPr>
          <w:lang w:val="en-US"/>
        </w:rPr>
        <w:t>V</w:t>
      </w:r>
      <w:r w:rsidRPr="007B4590">
        <w:rPr>
          <w:lang w:val="uk-UA"/>
        </w:rPr>
        <w:t xml:space="preserve"> цього Договору.</w:t>
      </w:r>
    </w:p>
    <w:p w14:paraId="635E83BC" w14:textId="77777777" w:rsidR="007B4590" w:rsidRPr="007B4590" w:rsidRDefault="007B4590" w:rsidP="007B4590">
      <w:pPr>
        <w:ind w:firstLine="265"/>
        <w:jc w:val="both"/>
        <w:rPr>
          <w:lang w:val="uk-UA"/>
        </w:rPr>
      </w:pPr>
      <w:r w:rsidRPr="007B4590">
        <w:rPr>
          <w:lang w:val="uk-UA"/>
        </w:rPr>
        <w:t xml:space="preserve">     4.5.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14:paraId="3BF0A860" w14:textId="77777777" w:rsidR="007B4590" w:rsidRPr="007B4590" w:rsidRDefault="007B4590" w:rsidP="007B4590">
      <w:pPr>
        <w:ind w:right="-2"/>
        <w:rPr>
          <w:strike/>
          <w:lang w:val="uk-UA"/>
        </w:rPr>
      </w:pPr>
    </w:p>
    <w:p w14:paraId="1A7845FE" w14:textId="77777777" w:rsidR="007B4590" w:rsidRPr="007B4590" w:rsidRDefault="007B4590" w:rsidP="007B4590">
      <w:pPr>
        <w:spacing w:before="120" w:after="120"/>
        <w:jc w:val="center"/>
        <w:rPr>
          <w:b/>
          <w:lang w:val="uk-UA"/>
        </w:rPr>
      </w:pPr>
      <w:r w:rsidRPr="007B4590">
        <w:rPr>
          <w:b/>
          <w:lang w:val="uk-UA"/>
        </w:rPr>
        <w:t xml:space="preserve">V. ПОСТАВКА ОБЛАДНАННЯ </w:t>
      </w:r>
    </w:p>
    <w:p w14:paraId="1321CFF5" w14:textId="3433A549" w:rsidR="004C243F" w:rsidRPr="0010043E" w:rsidRDefault="007B4590" w:rsidP="004C243F">
      <w:pPr>
        <w:tabs>
          <w:tab w:val="num" w:pos="900"/>
        </w:tabs>
        <w:ind w:right="15"/>
        <w:jc w:val="both"/>
        <w:rPr>
          <w:lang w:val="uk-UA"/>
        </w:rPr>
      </w:pPr>
      <w:r w:rsidRPr="007B4590">
        <w:rPr>
          <w:lang w:val="uk-UA"/>
        </w:rPr>
        <w:t xml:space="preserve">5.1. Строк поставки Обладнання складає 90 (дев’яносто) календарних днів з дати підписання Сторонами цього Договору. </w:t>
      </w:r>
      <w:r w:rsidR="004C243F" w:rsidRPr="0010043E">
        <w:rPr>
          <w:lang w:val="uk-UA"/>
        </w:rPr>
        <w:t xml:space="preserve">Поставка Обладнання Покупцю, зазначеного в Додатку №1 до цього Договору,  </w:t>
      </w:r>
      <w:r w:rsidR="00081983">
        <w:rPr>
          <w:lang w:val="uk-UA"/>
        </w:rPr>
        <w:t>проводиться</w:t>
      </w:r>
      <w:r w:rsidR="004C243F" w:rsidRPr="0010043E">
        <w:rPr>
          <w:lang w:val="uk-UA"/>
        </w:rPr>
        <w:t xml:space="preserve"> партіями (частинами)</w:t>
      </w:r>
      <w:r w:rsidR="004C243F">
        <w:rPr>
          <w:lang w:val="uk-UA"/>
        </w:rPr>
        <w:t xml:space="preserve"> </w:t>
      </w:r>
      <w:r w:rsidR="004C243F" w:rsidRPr="0010043E">
        <w:rPr>
          <w:lang w:val="uk-UA"/>
        </w:rPr>
        <w:t>в межах 90-денного строку.</w:t>
      </w:r>
    </w:p>
    <w:p w14:paraId="2B385660" w14:textId="3C58B4C4" w:rsidR="007B4590" w:rsidRDefault="007B4590" w:rsidP="007B4590">
      <w:pPr>
        <w:tabs>
          <w:tab w:val="num" w:pos="900"/>
        </w:tabs>
        <w:ind w:right="-13"/>
        <w:jc w:val="both"/>
        <w:rPr>
          <w:lang w:val="uk-UA"/>
        </w:rPr>
      </w:pPr>
      <w:r w:rsidRPr="007B4590">
        <w:rPr>
          <w:lang w:val="uk-UA"/>
        </w:rPr>
        <w:t>5.2. Місце поставки Обладнання: Україна, м. Київ, вул. Велика Васильківська, 39</w:t>
      </w:r>
      <w:r w:rsidR="0079186C">
        <w:rPr>
          <w:lang w:val="uk-UA"/>
        </w:rPr>
        <w:t>.</w:t>
      </w:r>
    </w:p>
    <w:p w14:paraId="2CDA30BE" w14:textId="77777777" w:rsidR="007B4590" w:rsidRPr="007B4590" w:rsidRDefault="007B4590" w:rsidP="007B4590">
      <w:pPr>
        <w:tabs>
          <w:tab w:val="num" w:pos="900"/>
        </w:tabs>
        <w:ind w:right="-13"/>
        <w:jc w:val="both"/>
        <w:rPr>
          <w:lang w:val="uk-UA"/>
        </w:rPr>
      </w:pPr>
      <w:r w:rsidRPr="007B4590">
        <w:rPr>
          <w:lang w:val="uk-UA"/>
        </w:rPr>
        <w:t xml:space="preserve">5.3. Поставка Обладнання відбувається на умовах DDP, в редакції Офіційних правил тлумачення торговельних термінів “Інкотермс 2000”. </w:t>
      </w:r>
    </w:p>
    <w:p w14:paraId="498CC51C" w14:textId="337E6ACC" w:rsidR="007B4590" w:rsidRPr="007B4590" w:rsidRDefault="007B4590" w:rsidP="007B4590">
      <w:pPr>
        <w:shd w:val="clear" w:color="auto" w:fill="FFFFFF"/>
        <w:tabs>
          <w:tab w:val="left" w:pos="0"/>
          <w:tab w:val="left" w:pos="1404"/>
          <w:tab w:val="left" w:leader="underscore" w:pos="8537"/>
        </w:tabs>
        <w:jc w:val="both"/>
        <w:rPr>
          <w:lang w:val="uk-UA"/>
        </w:rPr>
      </w:pPr>
      <w:r w:rsidRPr="007B4590">
        <w:rPr>
          <w:lang w:val="uk-UA"/>
        </w:rPr>
        <w:t xml:space="preserve">5.4. Сторони домовились, що виконання зобов’язань Продавця з поставки (передачі у власність) Обладнання і </w:t>
      </w:r>
      <w:r w:rsidR="00181620">
        <w:rPr>
          <w:lang w:val="uk-UA"/>
        </w:rPr>
        <w:t>передачі невиключного</w:t>
      </w:r>
      <w:r w:rsidR="00181620" w:rsidRPr="00181620">
        <w:rPr>
          <w:lang w:val="uk-UA"/>
        </w:rPr>
        <w:t xml:space="preserve"> прав</w:t>
      </w:r>
      <w:r w:rsidR="00181620">
        <w:rPr>
          <w:lang w:val="uk-UA"/>
        </w:rPr>
        <w:t>а</w:t>
      </w:r>
      <w:r w:rsidR="00181620" w:rsidRPr="00181620">
        <w:rPr>
          <w:lang w:val="uk-UA"/>
        </w:rPr>
        <w:t xml:space="preserve"> на використання ПЗ</w:t>
      </w:r>
      <w:r w:rsidR="00181620">
        <w:rPr>
          <w:lang w:val="uk-UA"/>
        </w:rPr>
        <w:t xml:space="preserve"> </w:t>
      </w:r>
      <w:r w:rsidRPr="007B4590">
        <w:rPr>
          <w:lang w:val="uk-UA"/>
        </w:rPr>
        <w:t>підтверджується складанням та підписанням Продавцем Акт</w:t>
      </w:r>
      <w:r w:rsidR="004C243F">
        <w:rPr>
          <w:lang w:val="uk-UA"/>
        </w:rPr>
        <w:t>а (Актів)</w:t>
      </w:r>
      <w:r w:rsidRPr="007B4590">
        <w:rPr>
          <w:lang w:val="uk-UA"/>
        </w:rPr>
        <w:t xml:space="preserve"> в день поставки Обладнання.</w:t>
      </w:r>
    </w:p>
    <w:p w14:paraId="3872A614" w14:textId="77777777" w:rsidR="007B4590" w:rsidRPr="007B4590" w:rsidRDefault="007B4590" w:rsidP="007B4590">
      <w:pPr>
        <w:tabs>
          <w:tab w:val="num" w:pos="900"/>
        </w:tabs>
        <w:ind w:right="-41"/>
        <w:jc w:val="both"/>
        <w:rPr>
          <w:lang w:val="uk-UA"/>
        </w:rPr>
      </w:pPr>
      <w:r w:rsidRPr="007B4590">
        <w:rPr>
          <w:lang w:val="uk-UA"/>
        </w:rPr>
        <w:t xml:space="preserve">5.5. У випадку невідповідності Обладнання по кількості, асортименту, технічним характеристикам та/або якості, Сторонами складається Акт про невідповідність. Акт про невідповідність підписується уповноваженими представниками Сторін, що здійснювали приймання-передачу Обладнання. </w:t>
      </w:r>
    </w:p>
    <w:p w14:paraId="215A1E1E" w14:textId="67422DBA" w:rsidR="007B4590" w:rsidRPr="007B4590" w:rsidRDefault="007B4590" w:rsidP="007B4590">
      <w:pPr>
        <w:tabs>
          <w:tab w:val="num" w:pos="900"/>
        </w:tabs>
        <w:ind w:right="-27"/>
        <w:jc w:val="both"/>
        <w:rPr>
          <w:lang w:val="uk-UA"/>
        </w:rPr>
      </w:pPr>
      <w:r w:rsidRPr="007B4590">
        <w:rPr>
          <w:lang w:val="uk-UA"/>
        </w:rPr>
        <w:t>5.6. У випадку встановлення невідповідності Обладнання і ПЗ по кількості, асортименту, технічним характеристикам та/або якості, Продавець зобов’язаний протягом 7 (семи) банківських днів після підписання Акт</w:t>
      </w:r>
      <w:r w:rsidR="00841A06">
        <w:rPr>
          <w:lang w:val="uk-UA"/>
        </w:rPr>
        <w:t>а</w:t>
      </w:r>
      <w:r w:rsidRPr="007B4590">
        <w:rPr>
          <w:lang w:val="uk-UA"/>
        </w:rPr>
        <w:t xml:space="preserve"> про невідповідність поставити за свій рахунок на адресу Покупця </w:t>
      </w:r>
      <w:r w:rsidRPr="007B4590">
        <w:rPr>
          <w:lang w:val="uk-UA"/>
        </w:rPr>
        <w:lastRenderedPageBreak/>
        <w:t>вказану в п. 5.2 Договору, Обладнання у належній кількості, асортименті та/або якості відповідно до умов цього Договору.</w:t>
      </w:r>
    </w:p>
    <w:p w14:paraId="19421801" w14:textId="77777777" w:rsidR="007B4590" w:rsidRPr="007B4590" w:rsidRDefault="007B4590" w:rsidP="007B4590">
      <w:pPr>
        <w:tabs>
          <w:tab w:val="num" w:pos="900"/>
        </w:tabs>
        <w:ind w:right="-44"/>
        <w:jc w:val="both"/>
        <w:rPr>
          <w:lang w:val="uk-UA"/>
        </w:rPr>
      </w:pPr>
      <w:r w:rsidRPr="007B4590">
        <w:rPr>
          <w:lang w:val="uk-UA"/>
        </w:rPr>
        <w:t>5.7. Приймання-передача недопоставленого Обладнання та/або Обладнання належного асортименту (технічних характеристик), та/або неналежної якості, здійснюється відповідно до п.5.4. цього Договору.</w:t>
      </w:r>
    </w:p>
    <w:p w14:paraId="179F8D32" w14:textId="77777777" w:rsidR="007B4590" w:rsidRPr="007B4590" w:rsidRDefault="007B4590" w:rsidP="007B4590">
      <w:pPr>
        <w:tabs>
          <w:tab w:val="num" w:pos="900"/>
        </w:tabs>
        <w:ind w:right="-44"/>
        <w:jc w:val="both"/>
        <w:rPr>
          <w:lang w:val="uk-UA"/>
        </w:rPr>
      </w:pPr>
      <w:r w:rsidRPr="007B4590">
        <w:rPr>
          <w:lang w:val="uk-UA"/>
        </w:rPr>
        <w:t>5.8. Претензії Покупця щодо якості Обладнання та ПЗ підлягають розгляду та усуненню Продавцем протягом всього строку гарантійного обслуговування Обладнання і ПЗ та виключно за рахунок Продавця.</w:t>
      </w:r>
    </w:p>
    <w:p w14:paraId="5EF87ECB" w14:textId="6B3E7956" w:rsidR="007B4590" w:rsidRPr="007B4590" w:rsidRDefault="007B4590" w:rsidP="007B4590">
      <w:pPr>
        <w:jc w:val="both"/>
        <w:rPr>
          <w:lang w:val="uk-UA"/>
        </w:rPr>
      </w:pPr>
      <w:r w:rsidRPr="0027212F">
        <w:rPr>
          <w:lang w:val="uk-UA"/>
        </w:rPr>
        <w:t xml:space="preserve">5.9. Зобов’язання Продавця з поставки (передачі у власність) Обладнання і </w:t>
      </w:r>
      <w:r w:rsidR="0027212F" w:rsidRPr="0027212F">
        <w:rPr>
          <w:lang w:val="uk-UA"/>
        </w:rPr>
        <w:t>передачі невиключного права на використання ПЗ</w:t>
      </w:r>
      <w:r w:rsidRPr="0027212F">
        <w:rPr>
          <w:lang w:val="uk-UA"/>
        </w:rPr>
        <w:t xml:space="preserve"> за цим Договором вважаються виконаними в повному обсязі з моменту підписання Продавцем та Покупцем </w:t>
      </w:r>
      <w:r w:rsidR="009F4947" w:rsidRPr="0027212F">
        <w:rPr>
          <w:lang w:val="uk-UA"/>
        </w:rPr>
        <w:t xml:space="preserve">усіх </w:t>
      </w:r>
      <w:r w:rsidR="0008025B" w:rsidRPr="0027212F">
        <w:rPr>
          <w:lang w:val="uk-UA"/>
        </w:rPr>
        <w:t>Актів</w:t>
      </w:r>
      <w:r w:rsidRPr="0027212F">
        <w:rPr>
          <w:lang w:val="uk-UA"/>
        </w:rPr>
        <w:t>.</w:t>
      </w:r>
    </w:p>
    <w:p w14:paraId="7E252475" w14:textId="77777777" w:rsidR="007B4590" w:rsidRPr="007B4590" w:rsidRDefault="007B4590" w:rsidP="007B4590">
      <w:pPr>
        <w:jc w:val="both"/>
        <w:rPr>
          <w:lang w:val="uk-UA"/>
        </w:rPr>
      </w:pPr>
      <w:r w:rsidRPr="007B4590">
        <w:rPr>
          <w:lang w:val="uk-UA"/>
        </w:rPr>
        <w:t>5.10. Транспортування, пакування, вантажно-розвантажувальні роботи, поставка Обладнання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Обладнання Продавець забезпечує себе самостійно.</w:t>
      </w:r>
    </w:p>
    <w:p w14:paraId="71F4A03A" w14:textId="3679F97C" w:rsidR="007B4590" w:rsidRPr="007B4590" w:rsidRDefault="007B4590" w:rsidP="007B4590">
      <w:pPr>
        <w:jc w:val="both"/>
        <w:rPr>
          <w:lang w:val="uk-UA"/>
        </w:rPr>
      </w:pPr>
      <w:r w:rsidRPr="007B4590">
        <w:rPr>
          <w:lang w:val="uk-UA"/>
        </w:rPr>
        <w:t>5.11. Ризики випадкового знищення та випадкового пошкодження (псування) Обладнання, а також обов’язок несення всіх витрат, пов’язаних з ними, до моменту підписання двох примірників Акт</w:t>
      </w:r>
      <w:r w:rsidR="004C243F">
        <w:rPr>
          <w:lang w:val="uk-UA"/>
        </w:rPr>
        <w:t>а (Актів)</w:t>
      </w:r>
      <w:r w:rsidRPr="007B4590">
        <w:rPr>
          <w:lang w:val="uk-UA"/>
        </w:rPr>
        <w:t xml:space="preserve"> Продавцем та Покупцем у повному обсязі несе Продавець.</w:t>
      </w:r>
    </w:p>
    <w:p w14:paraId="50B3B77F" w14:textId="77777777" w:rsidR="007B4590" w:rsidRDefault="007B4590" w:rsidP="007B4590">
      <w:pPr>
        <w:jc w:val="both"/>
        <w:rPr>
          <w:lang w:val="uk-UA"/>
        </w:rPr>
      </w:pPr>
      <w:r w:rsidRPr="007B4590">
        <w:rPr>
          <w:lang w:val="uk-UA"/>
        </w:rPr>
        <w:t xml:space="preserve">5.12. Право власності на поставлене Обладнання переходить до Покупця з дати підписання двох примірників Акта </w:t>
      </w:r>
      <w:r w:rsidR="004C243F">
        <w:rPr>
          <w:lang w:val="uk-UA"/>
        </w:rPr>
        <w:t xml:space="preserve">(Актів) </w:t>
      </w:r>
      <w:r w:rsidRPr="007B4590">
        <w:rPr>
          <w:lang w:val="uk-UA"/>
        </w:rPr>
        <w:t>Продавцем та Покупцем.</w:t>
      </w:r>
    </w:p>
    <w:p w14:paraId="47232051" w14:textId="77777777" w:rsidR="007B4590" w:rsidRPr="007B4590" w:rsidRDefault="007B4590" w:rsidP="007B4590">
      <w:pPr>
        <w:ind w:right="-2" w:firstLine="567"/>
        <w:jc w:val="both"/>
        <w:rPr>
          <w:strike/>
          <w:lang w:val="uk-UA"/>
        </w:rPr>
      </w:pPr>
    </w:p>
    <w:p w14:paraId="299BA61C" w14:textId="77777777" w:rsidR="007B4590" w:rsidRPr="007B4590" w:rsidRDefault="007B4590" w:rsidP="007B4590">
      <w:pPr>
        <w:spacing w:before="120" w:after="120"/>
        <w:jc w:val="center"/>
        <w:rPr>
          <w:b/>
          <w:lang w:val="uk-UA"/>
        </w:rPr>
      </w:pPr>
      <w:r w:rsidRPr="007B4590">
        <w:rPr>
          <w:b/>
          <w:lang w:val="uk-UA"/>
        </w:rPr>
        <w:t>VI. ПРАВА ТА ОБОВ'ЯЗКИ СТОРІН</w:t>
      </w:r>
    </w:p>
    <w:p w14:paraId="53403C1D" w14:textId="77777777" w:rsidR="007B4590" w:rsidRPr="007B4590" w:rsidRDefault="007B4590" w:rsidP="007B4590">
      <w:pPr>
        <w:jc w:val="both"/>
        <w:rPr>
          <w:b/>
          <w:lang w:val="uk-UA"/>
        </w:rPr>
      </w:pPr>
      <w:r w:rsidRPr="007B4590">
        <w:rPr>
          <w:b/>
          <w:lang w:val="uk-UA"/>
        </w:rPr>
        <w:t>6.1. В порядку та на умовах цього Договору Покупець зобов'язаний:</w:t>
      </w:r>
    </w:p>
    <w:p w14:paraId="624F0A5C" w14:textId="44D725C0" w:rsidR="007B4590" w:rsidRPr="007B4590" w:rsidRDefault="007B4590" w:rsidP="007B4590">
      <w:pPr>
        <w:widowControl w:val="0"/>
        <w:autoSpaceDE w:val="0"/>
        <w:autoSpaceDN w:val="0"/>
        <w:adjustRightInd w:val="0"/>
        <w:jc w:val="both"/>
        <w:rPr>
          <w:lang w:val="uk-UA"/>
        </w:rPr>
      </w:pPr>
      <w:r w:rsidRPr="007B4590">
        <w:rPr>
          <w:lang w:val="uk-UA"/>
        </w:rPr>
        <w:t xml:space="preserve">6.1.1. Своєчасно оплатити </w:t>
      </w:r>
      <w:r w:rsidR="00081983">
        <w:rPr>
          <w:lang w:val="uk-UA"/>
        </w:rPr>
        <w:t>Ціну Договору</w:t>
      </w:r>
      <w:r w:rsidRPr="007B4590">
        <w:rPr>
          <w:lang w:val="uk-UA"/>
        </w:rPr>
        <w:t xml:space="preserve"> у порядку та на умовах визначених цим Договором; </w:t>
      </w:r>
    </w:p>
    <w:p w14:paraId="0D4D65DC" w14:textId="77777777" w:rsidR="007B4590" w:rsidRPr="007B4590" w:rsidRDefault="007B4590" w:rsidP="007B4590">
      <w:pPr>
        <w:jc w:val="both"/>
        <w:rPr>
          <w:lang w:val="uk-UA"/>
        </w:rPr>
      </w:pPr>
      <w:r w:rsidRPr="007B4590">
        <w:rPr>
          <w:lang w:val="uk-UA"/>
        </w:rPr>
        <w:t xml:space="preserve">6.1.2. Приймати поставлене Обладнання відповідно до умов цього Договору згідно з Актом. </w:t>
      </w:r>
    </w:p>
    <w:p w14:paraId="6D4954C1" w14:textId="77777777" w:rsidR="007B4590" w:rsidRPr="007B4590" w:rsidRDefault="007B4590" w:rsidP="007B4590">
      <w:pPr>
        <w:jc w:val="both"/>
        <w:rPr>
          <w:lang w:val="uk-UA"/>
        </w:rPr>
      </w:pPr>
      <w:r w:rsidRPr="007B4590">
        <w:rPr>
          <w:lang w:val="uk-UA"/>
        </w:rPr>
        <w:t>6.1.3. У разі відмови прийняти Обладнання через дефекти та/або недоліки, що виключають нормальне функціонування Обладнання і ПЗ, під час приймання-передачі Обладнання пред’явити Продавцю в письмовій формі вмотивовану відмову від приймання Обладнання з обов’язковим зазначенням виявлених недоліків та/або дефектів.</w:t>
      </w:r>
    </w:p>
    <w:p w14:paraId="314553EB" w14:textId="77777777" w:rsidR="007B4590" w:rsidRPr="007B4590" w:rsidRDefault="007B4590" w:rsidP="007B4590">
      <w:pPr>
        <w:jc w:val="both"/>
        <w:rPr>
          <w:lang w:val="uk-UA"/>
        </w:rPr>
      </w:pPr>
      <w:r w:rsidRPr="007B4590">
        <w:rPr>
          <w:lang w:val="uk-UA"/>
        </w:rPr>
        <w:t xml:space="preserve">6.1.4. Негайно повідомити Продавця про виявлені невідповідності Обладнання і ПЗ. </w:t>
      </w:r>
    </w:p>
    <w:p w14:paraId="4BB1361D" w14:textId="77777777" w:rsidR="007B4590" w:rsidRPr="007B4590" w:rsidRDefault="007B4590" w:rsidP="007B4590">
      <w:pPr>
        <w:jc w:val="both"/>
        <w:rPr>
          <w:lang w:val="uk-UA"/>
        </w:rPr>
      </w:pPr>
      <w:r w:rsidRPr="007B4590">
        <w:rPr>
          <w:lang w:val="uk-UA"/>
        </w:rPr>
        <w:t>6.1.5. Відмовитись від приймання поставленого Обладнання у випадку виявлення невідповідності Обладнання і ПЗ по технічним характеристикам, якості, кількості, або асортименту, неотримання належних документів та/або отримання неналежним чином оформлених документів згідно умов цього Договору.</w:t>
      </w:r>
    </w:p>
    <w:p w14:paraId="6875C4E8" w14:textId="77777777" w:rsidR="007B4590" w:rsidRPr="007B4590" w:rsidRDefault="007B4590" w:rsidP="007B4590">
      <w:pPr>
        <w:jc w:val="both"/>
        <w:rPr>
          <w:lang w:val="uk-UA"/>
        </w:rPr>
      </w:pPr>
      <w:r w:rsidRPr="007B4590">
        <w:rPr>
          <w:lang w:val="uk-UA"/>
        </w:rPr>
        <w:t>6.1.6. Дотримуватись технічних вимог та правил з експлуатації Обладнання і ПЗ.</w:t>
      </w:r>
    </w:p>
    <w:p w14:paraId="090FF856" w14:textId="77777777" w:rsidR="007B4590" w:rsidRPr="007B4590" w:rsidRDefault="007B4590" w:rsidP="007B4590">
      <w:pPr>
        <w:jc w:val="both"/>
        <w:rPr>
          <w:lang w:val="uk-UA"/>
        </w:rPr>
      </w:pPr>
      <w:r w:rsidRPr="007B4590">
        <w:rPr>
          <w:lang w:val="uk-UA"/>
        </w:rPr>
        <w:t>6.1.7. Виконувати інші зобов’язання, передбачені цим Договором.</w:t>
      </w:r>
    </w:p>
    <w:p w14:paraId="44B6BEFA" w14:textId="77777777" w:rsidR="007B4590" w:rsidRPr="007B4590" w:rsidRDefault="007B4590" w:rsidP="007B4590">
      <w:pPr>
        <w:jc w:val="both"/>
        <w:rPr>
          <w:b/>
          <w:lang w:val="uk-UA"/>
        </w:rPr>
      </w:pPr>
      <w:r w:rsidRPr="007B4590">
        <w:rPr>
          <w:b/>
          <w:lang w:val="uk-UA"/>
        </w:rPr>
        <w:t xml:space="preserve">6.2. В порядку та на умовах цього Договору Покупець має право: </w:t>
      </w:r>
    </w:p>
    <w:p w14:paraId="31C95E74" w14:textId="77777777" w:rsidR="007B4590" w:rsidRPr="007B4590" w:rsidRDefault="007B4590" w:rsidP="007B4590">
      <w:pPr>
        <w:widowControl w:val="0"/>
        <w:autoSpaceDE w:val="0"/>
        <w:autoSpaceDN w:val="0"/>
        <w:adjustRightInd w:val="0"/>
        <w:jc w:val="both"/>
        <w:rPr>
          <w:lang w:val="uk-UA"/>
        </w:rPr>
      </w:pPr>
      <w:r w:rsidRPr="007B4590">
        <w:rPr>
          <w:lang w:val="uk-UA"/>
        </w:rPr>
        <w:t>6.2.1. Достроково розірвати цей Договір у разі невиконання зобов'язань Продавцем, письмово повідомивши про це Продавця у строк 30 (тридцять) календарних днів до запланованої дати розірвання цього Договору та вимагати повернення сплачених згідно п.4.1.  коштів.</w:t>
      </w:r>
    </w:p>
    <w:p w14:paraId="1539559F" w14:textId="5BCEE37A" w:rsidR="007B4590" w:rsidRPr="007B4590" w:rsidRDefault="007B4590" w:rsidP="007B4590">
      <w:pPr>
        <w:jc w:val="both"/>
        <w:rPr>
          <w:lang w:val="uk-UA"/>
        </w:rPr>
      </w:pPr>
      <w:r w:rsidRPr="007B4590">
        <w:rPr>
          <w:lang w:val="uk-UA"/>
        </w:rPr>
        <w:t xml:space="preserve">6.2.2. Контролювати поставку (передачу у власність) Обладнання і </w:t>
      </w:r>
      <w:r w:rsidR="00181620">
        <w:rPr>
          <w:lang w:val="uk-UA"/>
        </w:rPr>
        <w:t>передачу невиключного</w:t>
      </w:r>
      <w:r w:rsidR="00181620" w:rsidRPr="00181620">
        <w:rPr>
          <w:lang w:val="uk-UA"/>
        </w:rPr>
        <w:t xml:space="preserve"> прав</w:t>
      </w:r>
      <w:r w:rsidR="00181620">
        <w:rPr>
          <w:lang w:val="uk-UA"/>
        </w:rPr>
        <w:t>а</w:t>
      </w:r>
      <w:r w:rsidR="00181620" w:rsidRPr="00181620">
        <w:rPr>
          <w:lang w:val="uk-UA"/>
        </w:rPr>
        <w:t xml:space="preserve"> на використання ПЗ</w:t>
      </w:r>
      <w:r w:rsidR="00181620">
        <w:rPr>
          <w:lang w:val="uk-UA"/>
        </w:rPr>
        <w:t xml:space="preserve"> </w:t>
      </w:r>
      <w:r w:rsidRPr="007B4590">
        <w:rPr>
          <w:lang w:val="uk-UA"/>
        </w:rPr>
        <w:t xml:space="preserve">у строки, встановлені цим Договором.  </w:t>
      </w:r>
    </w:p>
    <w:p w14:paraId="53966131" w14:textId="0CD01730" w:rsidR="007B4590" w:rsidRPr="007B4590" w:rsidRDefault="007B4590" w:rsidP="007B4590">
      <w:pPr>
        <w:jc w:val="both"/>
        <w:rPr>
          <w:lang w:val="uk-UA"/>
        </w:rPr>
      </w:pPr>
      <w:r w:rsidRPr="007B4590">
        <w:rPr>
          <w:lang w:val="uk-UA"/>
        </w:rPr>
        <w:t xml:space="preserve">6.2.3. Зменшувати обсяг закупівлі Обладнання та </w:t>
      </w:r>
      <w:r w:rsidR="00081983">
        <w:rPr>
          <w:rFonts w:eastAsia="Calibri"/>
          <w:lang w:val="uk-UA"/>
        </w:rPr>
        <w:t>Ціна Договору</w:t>
      </w:r>
      <w:r w:rsidR="00081983" w:rsidRPr="007B4590" w:rsidDel="00081983">
        <w:rPr>
          <w:lang w:val="uk-UA"/>
        </w:rPr>
        <w:t xml:space="preserve"> </w:t>
      </w:r>
      <w:r w:rsidRPr="007B4590">
        <w:rPr>
          <w:lang w:val="uk-UA"/>
        </w:rPr>
        <w:t xml:space="preserve">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14:paraId="4B1B89FD" w14:textId="77777777" w:rsidR="007B4590" w:rsidRPr="007B4590" w:rsidRDefault="007B4590" w:rsidP="007B4590">
      <w:pPr>
        <w:jc w:val="both"/>
        <w:rPr>
          <w:lang w:val="uk-UA"/>
        </w:rPr>
      </w:pPr>
      <w:r w:rsidRPr="007B4590">
        <w:rPr>
          <w:lang w:val="uk-UA"/>
        </w:rPr>
        <w:t xml:space="preserve">6.2.4. Повернути рахунок Продавцю без здійснення оплати в разі неналежного оформлення документів. </w:t>
      </w:r>
    </w:p>
    <w:p w14:paraId="7A898C0B" w14:textId="26163726" w:rsidR="007B4590" w:rsidRPr="007B4590" w:rsidRDefault="007B4590" w:rsidP="007B4590">
      <w:pPr>
        <w:jc w:val="both"/>
        <w:rPr>
          <w:lang w:val="uk-UA"/>
        </w:rPr>
      </w:pPr>
      <w:r w:rsidRPr="007B4590">
        <w:rPr>
          <w:lang w:val="uk-UA"/>
        </w:rPr>
        <w:t>6.2.5. Не приймати Обладнання та відмовитись від підписання Акт</w:t>
      </w:r>
      <w:r w:rsidR="004C243F">
        <w:rPr>
          <w:lang w:val="uk-UA"/>
        </w:rPr>
        <w:t>а (Актів)</w:t>
      </w:r>
      <w:r w:rsidRPr="007B4590">
        <w:rPr>
          <w:lang w:val="uk-UA"/>
        </w:rPr>
        <w:t xml:space="preserve"> у випадку виявлення невідповідності Обладнання і ПЗ по технічним характеристикам, якості, кількості, асортименту.</w:t>
      </w:r>
    </w:p>
    <w:p w14:paraId="09CE79BC" w14:textId="77777777" w:rsidR="007B4590" w:rsidRPr="007B4590" w:rsidRDefault="007B4590" w:rsidP="007B4590">
      <w:pPr>
        <w:jc w:val="both"/>
        <w:rPr>
          <w:lang w:val="uk-UA"/>
        </w:rPr>
      </w:pPr>
      <w:r w:rsidRPr="007B4590">
        <w:rPr>
          <w:lang w:val="uk-UA"/>
        </w:rPr>
        <w:t>6.2.6. Звертатись до Продавця протягом строку гарантійного обслуговування Обладнання і ПЗ за консультаційною та інформаційною підтримкою з питань, що виникають при експлуатації Обладнання і ПЗ.</w:t>
      </w:r>
    </w:p>
    <w:p w14:paraId="5120DEF6" w14:textId="77777777" w:rsidR="007B4590" w:rsidRPr="007B4590" w:rsidRDefault="007B4590" w:rsidP="007B4590">
      <w:pPr>
        <w:jc w:val="both"/>
        <w:rPr>
          <w:lang w:val="uk-UA"/>
        </w:rPr>
      </w:pPr>
      <w:r w:rsidRPr="007B4590">
        <w:rPr>
          <w:lang w:val="uk-UA"/>
        </w:rPr>
        <w:t>6.2.7. Вимагати здійснення гарантійного обслуговування Обладнання і ПЗ протягом строку гарантійного обслуговування Обладнання і ПЗ в порядку та на умовах цього Договору.</w:t>
      </w:r>
    </w:p>
    <w:p w14:paraId="75167003" w14:textId="77777777" w:rsidR="007B4590" w:rsidRPr="007B4590" w:rsidRDefault="007B4590" w:rsidP="007B4590">
      <w:pPr>
        <w:jc w:val="both"/>
        <w:rPr>
          <w:b/>
          <w:lang w:val="uk-UA"/>
        </w:rPr>
      </w:pPr>
    </w:p>
    <w:p w14:paraId="78D40B76" w14:textId="77777777" w:rsidR="007B4590" w:rsidRPr="007B4590" w:rsidRDefault="007B4590" w:rsidP="007B4590">
      <w:pPr>
        <w:jc w:val="both"/>
        <w:rPr>
          <w:b/>
          <w:lang w:val="uk-UA"/>
        </w:rPr>
      </w:pPr>
      <w:r w:rsidRPr="007B4590">
        <w:rPr>
          <w:b/>
          <w:lang w:val="uk-UA"/>
        </w:rPr>
        <w:lastRenderedPageBreak/>
        <w:t xml:space="preserve">6.3. В порядку та на умовах цього Договору Продавець зобов'язаний: </w:t>
      </w:r>
    </w:p>
    <w:p w14:paraId="79C8AF1E" w14:textId="77777777" w:rsidR="007B4590" w:rsidRPr="007B4590" w:rsidRDefault="007B4590" w:rsidP="007B4590">
      <w:pPr>
        <w:jc w:val="both"/>
        <w:rPr>
          <w:lang w:val="uk-UA"/>
        </w:rPr>
      </w:pPr>
      <w:r w:rsidRPr="007B4590">
        <w:rPr>
          <w:lang w:val="uk-UA"/>
        </w:rPr>
        <w:t xml:space="preserve">6.3.1. Поставити Обладнання у строки, встановлені цим Договором за місцем поставки Обладнання зазначеному в п.5.2 цього Договору. </w:t>
      </w:r>
    </w:p>
    <w:p w14:paraId="22F2F87A" w14:textId="77777777" w:rsidR="007B4590" w:rsidRPr="007B4590" w:rsidRDefault="007B4590" w:rsidP="007B4590">
      <w:pPr>
        <w:jc w:val="both"/>
        <w:rPr>
          <w:lang w:val="uk-UA"/>
        </w:rPr>
      </w:pPr>
      <w:r w:rsidRPr="007B4590">
        <w:rPr>
          <w:lang w:val="uk-UA"/>
        </w:rPr>
        <w:t xml:space="preserve">6.3.2. Поставити Обладнання, якість якого відповідає умовам, установленим розділом II цього Договору. </w:t>
      </w:r>
    </w:p>
    <w:p w14:paraId="5E332D6C" w14:textId="77777777" w:rsidR="007B4590" w:rsidRPr="007B4590" w:rsidRDefault="007B4590" w:rsidP="007B4590">
      <w:pPr>
        <w:jc w:val="both"/>
        <w:rPr>
          <w:lang w:val="uk-UA"/>
        </w:rPr>
      </w:pPr>
      <w:r w:rsidRPr="007B4590">
        <w:rPr>
          <w:lang w:val="uk-UA"/>
        </w:rPr>
        <w:t>6.3.3. У випадку поставки Обладнання неналежної якості, технічних характеристик, кількості, асортименту, за власний рахунок замінити таке Обладнання на Обладнання, що відповідає умовам цього Договору.</w:t>
      </w:r>
    </w:p>
    <w:p w14:paraId="6C625E8D" w14:textId="77777777" w:rsidR="007B4590" w:rsidRPr="007B4590" w:rsidRDefault="007B4590" w:rsidP="007B4590">
      <w:pPr>
        <w:jc w:val="both"/>
        <w:rPr>
          <w:lang w:val="uk-UA"/>
        </w:rPr>
      </w:pPr>
      <w:r w:rsidRPr="007B4590">
        <w:rPr>
          <w:lang w:val="uk-UA"/>
        </w:rPr>
        <w:t xml:space="preserve">6.3.4. Надавати на першу вимогу Покупця протягом строку гарантійного обслуговування Обладнання і ПЗ консультаційну та інформаційну підтримку працівників Покупця з питань експлуатації Обладнання і ПЗ. </w:t>
      </w:r>
    </w:p>
    <w:p w14:paraId="14D22AA8" w14:textId="77777777" w:rsidR="007B4590" w:rsidRPr="007B4590" w:rsidRDefault="007B4590" w:rsidP="007B4590">
      <w:pPr>
        <w:jc w:val="both"/>
        <w:rPr>
          <w:lang w:val="uk-UA"/>
        </w:rPr>
      </w:pPr>
      <w:r w:rsidRPr="007B4590">
        <w:rPr>
          <w:lang w:val="uk-UA"/>
        </w:rPr>
        <w:t xml:space="preserve">6.3.5. Здійснювати гарантійне обслуговування Обладнання і ПЗ в порядку та строки, передбачені цим Договором. </w:t>
      </w:r>
    </w:p>
    <w:p w14:paraId="5DBB2401" w14:textId="77777777" w:rsidR="007B4590" w:rsidRPr="007B4590" w:rsidRDefault="007B4590" w:rsidP="007B4590">
      <w:pPr>
        <w:jc w:val="both"/>
        <w:rPr>
          <w:lang w:val="uk-UA"/>
        </w:rPr>
      </w:pPr>
      <w:r w:rsidRPr="007B4590">
        <w:rPr>
          <w:lang w:val="uk-UA"/>
        </w:rPr>
        <w:t>6.3.6. Одночасно з наданням Покупцю для підписання двох примірників підписаних Продавцем Актів передати з кожною одиницею Обладнання комплект технічної документації; гарантійні талони/гарантійні листи-сертифікати; інструкцію з експлуатації та інструкцію користувача.</w:t>
      </w:r>
    </w:p>
    <w:p w14:paraId="6F61244F" w14:textId="77777777" w:rsidR="007B4590" w:rsidRPr="007B4590" w:rsidRDefault="007B4590" w:rsidP="007B4590">
      <w:pPr>
        <w:jc w:val="both"/>
        <w:rPr>
          <w:lang w:val="uk-UA"/>
        </w:rPr>
      </w:pPr>
      <w:r w:rsidRPr="007B4590">
        <w:rPr>
          <w:lang w:val="uk-UA"/>
        </w:rPr>
        <w:t>6.3.7. У разі дострокового розірвання Договору (відповідно до п. 6.2.1. цього Договору) повернути Покупцю кошти перераховані в якості авансового платежу згідно п. 4.1 цього Договору.</w:t>
      </w:r>
    </w:p>
    <w:p w14:paraId="7CBAE4C1" w14:textId="77777777" w:rsidR="007B4590" w:rsidRPr="007B4590" w:rsidRDefault="007B4590" w:rsidP="007B4590">
      <w:pPr>
        <w:jc w:val="both"/>
        <w:rPr>
          <w:lang w:val="uk-UA"/>
        </w:rPr>
      </w:pPr>
      <w:r w:rsidRPr="007B4590">
        <w:rPr>
          <w:lang w:val="uk-UA"/>
        </w:rPr>
        <w:t>6.3.8. Виконувати інші зобов’язання, передбачені цим Договором.</w:t>
      </w:r>
    </w:p>
    <w:p w14:paraId="28E6BC45" w14:textId="77777777" w:rsidR="007B4590" w:rsidRPr="007B4590" w:rsidRDefault="007B4590" w:rsidP="007B4590">
      <w:pPr>
        <w:jc w:val="both"/>
        <w:rPr>
          <w:b/>
          <w:lang w:val="uk-UA"/>
        </w:rPr>
      </w:pPr>
      <w:r w:rsidRPr="007B4590">
        <w:rPr>
          <w:b/>
          <w:lang w:val="uk-UA"/>
        </w:rPr>
        <w:t xml:space="preserve">6.4. В порядку та на умовах цього Договору Продавець має право: </w:t>
      </w:r>
    </w:p>
    <w:p w14:paraId="36D17C28" w14:textId="77777777" w:rsidR="007B4590" w:rsidRPr="007B4590" w:rsidRDefault="007B4590" w:rsidP="007B4590">
      <w:pPr>
        <w:jc w:val="both"/>
        <w:rPr>
          <w:lang w:val="uk-UA"/>
        </w:rPr>
      </w:pPr>
      <w:r w:rsidRPr="007B4590">
        <w:rPr>
          <w:lang w:val="uk-UA"/>
        </w:rPr>
        <w:t xml:space="preserve">6.4.1. Своєчасно та в повному обсязі отримати плату за поставлене Обладнання. </w:t>
      </w:r>
    </w:p>
    <w:p w14:paraId="1D94E340" w14:textId="77777777" w:rsidR="007B4590" w:rsidRPr="007B4590" w:rsidRDefault="007B4590" w:rsidP="007B4590">
      <w:pPr>
        <w:jc w:val="both"/>
        <w:rPr>
          <w:lang w:val="uk-UA"/>
        </w:rPr>
      </w:pPr>
      <w:r w:rsidRPr="007B4590">
        <w:rPr>
          <w:lang w:val="uk-UA"/>
        </w:rPr>
        <w:t>6.4.2. На дострокову поставку Обладнання, за умови отримання письмового погодження на це від Покупця.</w:t>
      </w:r>
    </w:p>
    <w:p w14:paraId="73DEC41F" w14:textId="77777777" w:rsidR="007B4590" w:rsidRPr="007B4590" w:rsidRDefault="007B4590" w:rsidP="007B4590">
      <w:pPr>
        <w:spacing w:before="120" w:after="120"/>
        <w:jc w:val="center"/>
        <w:rPr>
          <w:b/>
          <w:bCs/>
          <w:lang w:val="uk-UA"/>
        </w:rPr>
      </w:pPr>
      <w:r w:rsidRPr="007B4590">
        <w:rPr>
          <w:b/>
          <w:bCs/>
          <w:lang w:val="uk-UA"/>
        </w:rPr>
        <w:t>VІI. ПЕРЕДАЧА ПРАВА НА ВИКОРИСТАННЯ ПЗ</w:t>
      </w:r>
    </w:p>
    <w:p w14:paraId="4416CA1B" w14:textId="3D4E74D0" w:rsidR="007B4590" w:rsidRPr="007B4590" w:rsidRDefault="007B4590" w:rsidP="007B4590">
      <w:pPr>
        <w:tabs>
          <w:tab w:val="num" w:pos="0"/>
        </w:tabs>
        <w:ind w:right="113"/>
        <w:jc w:val="both"/>
        <w:rPr>
          <w:lang w:val="uk-UA"/>
        </w:rPr>
      </w:pPr>
      <w:r w:rsidRPr="007B4590">
        <w:rPr>
          <w:lang w:val="uk-UA"/>
        </w:rPr>
        <w:t>7.1. Обладнання (персональні комп'ютери), що поставляється за цим Договором, містить зазначене в Специфікації інстальоване ПЗ, невиключне право на використання якого передається Покупцю з моменту підписання Акт</w:t>
      </w:r>
      <w:r w:rsidR="004C243F">
        <w:rPr>
          <w:lang w:val="uk-UA"/>
        </w:rPr>
        <w:t>а</w:t>
      </w:r>
      <w:r w:rsidRPr="007B4590">
        <w:rPr>
          <w:lang w:val="uk-UA"/>
        </w:rPr>
        <w:t>.</w:t>
      </w:r>
    </w:p>
    <w:p w14:paraId="39543691" w14:textId="77777777" w:rsidR="007B4590" w:rsidRPr="007B4590" w:rsidRDefault="007B4590" w:rsidP="007B4590">
      <w:pPr>
        <w:tabs>
          <w:tab w:val="num" w:pos="0"/>
        </w:tabs>
        <w:ind w:right="113" w:firstLine="540"/>
        <w:jc w:val="both"/>
        <w:rPr>
          <w:lang w:val="uk-UA"/>
        </w:rPr>
      </w:pPr>
      <w:r w:rsidRPr="007B4590">
        <w:rPr>
          <w:lang w:val="uk-UA"/>
        </w:rPr>
        <w:t xml:space="preserve">До складу ПЗ включається: </w:t>
      </w:r>
      <w:r w:rsidRPr="007B4590">
        <w:rPr>
          <w:iCs/>
          <w:lang w:val="uk-UA"/>
        </w:rPr>
        <w:t>ліцензійний договір (невиключна ліцензія) в електронному вигляді та</w:t>
      </w:r>
      <w:r w:rsidRPr="007B4590">
        <w:rPr>
          <w:lang w:val="uk-UA"/>
        </w:rPr>
        <w:t xml:space="preserve"> сертифікат відповідності у вигляді ярлика СОА.</w:t>
      </w:r>
    </w:p>
    <w:p w14:paraId="6EBE1A76" w14:textId="77777777" w:rsidR="007B4590" w:rsidRPr="007B4590" w:rsidRDefault="007B4590" w:rsidP="007B4590">
      <w:pPr>
        <w:tabs>
          <w:tab w:val="num" w:pos="0"/>
        </w:tabs>
        <w:ind w:right="113"/>
        <w:jc w:val="both"/>
        <w:rPr>
          <w:lang w:val="uk-UA"/>
        </w:rPr>
      </w:pPr>
      <w:r w:rsidRPr="007B4590">
        <w:rPr>
          <w:lang w:val="uk-UA"/>
        </w:rPr>
        <w:t>7.2. Продавець гарантує, що на дату підписання цього Договору, має усі права, ліцензії та дозволи необхідні для виконання його обов’язків по відношенню до ПЗ, а також, що ПЗ та документація на таке ПЗ не порушує будь-який патент, авторські права або подібні права на інтелектуальну власність третіх осіб.</w:t>
      </w:r>
    </w:p>
    <w:p w14:paraId="0E0A0D24" w14:textId="4A4228C1" w:rsidR="007B4590" w:rsidRPr="007B4590" w:rsidRDefault="007B4590" w:rsidP="007B4590">
      <w:pPr>
        <w:tabs>
          <w:tab w:val="num" w:pos="0"/>
        </w:tabs>
        <w:ind w:right="113"/>
        <w:jc w:val="both"/>
        <w:rPr>
          <w:lang w:val="uk-UA"/>
        </w:rPr>
      </w:pPr>
      <w:r w:rsidRPr="007B4590">
        <w:rPr>
          <w:lang w:val="uk-UA"/>
        </w:rPr>
        <w:t xml:space="preserve">7.3. Якщо третя сторона стверджує, що ПЗ порушує її патент, авторські права або подібні права на інтелектуальну власність, Продавець буде захищати Покупця від таких заяв за свій рахунок, та буде виплачувати усі збитки, які суд зобов’яже Покупця сплачувати, ствердивши правильність позову третьої сторони, за умови, що Покупець негайно (не пізніше 2-х робочих днів з моменту отримання позову) письмово повідомить Продавця про будь-який такий позов. Якщо ПЗ або будь-яка його частина порушує права третіх осіб на ПЗ, або якщо Покупцю судом заборонено його використовувати, Продавець на свій розсуд та за власний рахунок якнайшвидше (в термін не пізніше 24 години з моменту вступу рішення в законну силу) придбає для Покупця право на продовження використання ПЗ, або право модифікувати ПЗ таким чином, щоб воно перестало порушувати вищевказані права Покупця. Якщо, не зважаючи на прийняті зусилля, Продавець не зможе ефективно захистити вищевказані права Покупця, Сторони можуть розірвати Договір. В цьому випадку Продавець зобов’язується протягом 5 (п’яти) календарних днів з моменту розірвання Договору повернути Покупцю суму вартості </w:t>
      </w:r>
      <w:r w:rsidR="00B7302F">
        <w:rPr>
          <w:lang w:val="uk-UA"/>
        </w:rPr>
        <w:t>Обладнання, на якому інстальоване дане</w:t>
      </w:r>
      <w:r w:rsidR="00B7302F" w:rsidRPr="007B4590">
        <w:rPr>
          <w:lang w:val="uk-UA"/>
        </w:rPr>
        <w:t xml:space="preserve"> </w:t>
      </w:r>
      <w:r w:rsidRPr="007B4590">
        <w:rPr>
          <w:lang w:val="uk-UA"/>
        </w:rPr>
        <w:t>ПЗ, щодо якого є заборона суду його використання, сплачену Покупцем в рамках цього Договору, та відшкодувати Покупцю реальні збитки.</w:t>
      </w:r>
    </w:p>
    <w:p w14:paraId="32A6E3B0" w14:textId="77777777" w:rsidR="007B4590" w:rsidRPr="007B4590" w:rsidRDefault="007B4590" w:rsidP="007B4590">
      <w:pPr>
        <w:tabs>
          <w:tab w:val="num" w:pos="0"/>
        </w:tabs>
        <w:ind w:right="113"/>
        <w:jc w:val="both"/>
        <w:rPr>
          <w:lang w:val="uk-UA"/>
        </w:rPr>
      </w:pPr>
      <w:r w:rsidRPr="007B4590">
        <w:rPr>
          <w:lang w:val="uk-UA"/>
        </w:rPr>
        <w:t>7.4. Продавець гарантує, що Покупець не повинен буде робити жодних додаткових виплат розробнику ПЗ або будь-яким іншим третім особам у зв’язку з  наданими за цим Договором правами.</w:t>
      </w:r>
    </w:p>
    <w:p w14:paraId="4779A6F6" w14:textId="77777777" w:rsidR="007B4590" w:rsidRPr="007B4590" w:rsidRDefault="007B4590" w:rsidP="007B4590">
      <w:pPr>
        <w:tabs>
          <w:tab w:val="num" w:pos="0"/>
        </w:tabs>
        <w:ind w:right="113"/>
        <w:jc w:val="both"/>
        <w:rPr>
          <w:lang w:val="uk-UA"/>
        </w:rPr>
      </w:pPr>
      <w:r w:rsidRPr="007B4590">
        <w:rPr>
          <w:lang w:val="uk-UA"/>
        </w:rPr>
        <w:t xml:space="preserve">7.5. Невиключне право на використання ПЗ надається Покупцю строком, що є максимально допустимим у відповідності із чинним законодавством України, з моменту підписання Сторонами Акту до моменту виникнення права на вільне та безоплатне використання ПЗ будь – </w:t>
      </w:r>
      <w:r w:rsidRPr="007B4590">
        <w:rPr>
          <w:lang w:val="uk-UA"/>
        </w:rPr>
        <w:lastRenderedPageBreak/>
        <w:t>якою особою на території України. Сторони також окремо висловлюють свою пряму і безперечну згоду на те, що у разі якщо строк дії цього Договору закінчиться раніше ніж строк дії невиключного права на використання Покупцем ПЗ, то весь перелік прав на використання ПЗ, наданих відповідно до цього Договору, залишиться у Покупця на строк його дії.</w:t>
      </w:r>
    </w:p>
    <w:p w14:paraId="210704E9" w14:textId="77777777" w:rsidR="007B4590" w:rsidRPr="007B4590" w:rsidRDefault="007B4590" w:rsidP="007B4590">
      <w:pPr>
        <w:tabs>
          <w:tab w:val="num" w:pos="0"/>
        </w:tabs>
        <w:ind w:right="113"/>
        <w:jc w:val="both"/>
        <w:rPr>
          <w:lang w:val="uk-UA"/>
        </w:rPr>
      </w:pPr>
      <w:r w:rsidRPr="007B4590">
        <w:rPr>
          <w:lang w:val="uk-UA"/>
        </w:rPr>
        <w:t>7.6. Територія здійснення Покупцем наданого за цим Договором невиключного права на використання ПЗ -  територія держави Україна.</w:t>
      </w:r>
    </w:p>
    <w:p w14:paraId="25541472" w14:textId="77777777" w:rsidR="007B4590" w:rsidRPr="007B4590" w:rsidRDefault="007B4590" w:rsidP="007B4590">
      <w:pPr>
        <w:spacing w:before="120" w:after="120"/>
        <w:jc w:val="center"/>
        <w:rPr>
          <w:b/>
          <w:lang w:val="uk-UA"/>
        </w:rPr>
      </w:pPr>
      <w:r w:rsidRPr="007B4590">
        <w:rPr>
          <w:b/>
          <w:lang w:val="uk-UA"/>
        </w:rPr>
        <w:t>VIIІ</w:t>
      </w:r>
      <w:r w:rsidRPr="007B4590" w:rsidDel="00AC4E1B">
        <w:rPr>
          <w:b/>
          <w:lang w:val="uk-UA"/>
        </w:rPr>
        <w:t xml:space="preserve"> </w:t>
      </w:r>
      <w:r w:rsidRPr="007B4590">
        <w:rPr>
          <w:b/>
          <w:lang w:val="uk-UA"/>
        </w:rPr>
        <w:t>. ВІДПОВІДАЛЬНІСТЬ СТОРІН</w:t>
      </w:r>
    </w:p>
    <w:p w14:paraId="25A11CED" w14:textId="77777777" w:rsidR="007B4590" w:rsidRPr="007B4590" w:rsidRDefault="007B4590" w:rsidP="007B4590">
      <w:pPr>
        <w:jc w:val="both"/>
        <w:rPr>
          <w:lang w:val="uk-UA"/>
        </w:rPr>
      </w:pPr>
      <w:r w:rsidRPr="007B4590">
        <w:rPr>
          <w:lang w:val="uk-UA"/>
        </w:rPr>
        <w:t xml:space="preserve">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14:paraId="30DF7CD3" w14:textId="77777777" w:rsidR="007B4590" w:rsidRPr="007B4590" w:rsidRDefault="007B4590" w:rsidP="007B4590">
      <w:pPr>
        <w:jc w:val="both"/>
        <w:rPr>
          <w:lang w:val="uk-UA"/>
        </w:rPr>
      </w:pPr>
      <w:r w:rsidRPr="007B4590">
        <w:rPr>
          <w:lang w:val="uk-UA"/>
        </w:rPr>
        <w:t>8.2.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в п.8.3.1. - п.8.3.4. Договору, а у разі здійснення авансового платежу Покупцем відповідно до п. 4.1 цього Договору Продавець, крім сплати зазначених штрафних санкцій, повертає Покупцю кошти з урахуванням індексу інфляції.</w:t>
      </w:r>
    </w:p>
    <w:p w14:paraId="08C4847F" w14:textId="77777777" w:rsidR="007B4590" w:rsidRPr="007B4590" w:rsidRDefault="007B4590" w:rsidP="007B4590">
      <w:pPr>
        <w:jc w:val="both"/>
        <w:rPr>
          <w:lang w:val="uk-UA"/>
        </w:rPr>
      </w:pPr>
      <w:r w:rsidRPr="007B4590">
        <w:rPr>
          <w:lang w:val="uk-UA"/>
        </w:rPr>
        <w:t xml:space="preserve">8.3. Види порушень та санкції за них, установлені Договором: </w:t>
      </w:r>
    </w:p>
    <w:p w14:paraId="761BA771" w14:textId="77777777" w:rsidR="007B4590" w:rsidRPr="007B4590" w:rsidRDefault="007B4590" w:rsidP="007B4590">
      <w:pPr>
        <w:jc w:val="both"/>
        <w:rPr>
          <w:lang w:val="uk-UA"/>
        </w:rPr>
      </w:pPr>
      <w:r w:rsidRPr="007B4590">
        <w:rPr>
          <w:lang w:val="uk-UA"/>
        </w:rPr>
        <w:t>8.3.1. У випадку порушення строків поставки Обладнання більше, ніж на 10 (десять) робочих днів, Продавець сплачує Покупцю штраф у розмірі 10 (десяти) % від вартості не поставленого в строк Обладнання.</w:t>
      </w:r>
    </w:p>
    <w:p w14:paraId="1DF399CE" w14:textId="77777777" w:rsidR="007B4590" w:rsidRPr="007B4590" w:rsidRDefault="007B4590" w:rsidP="007B4590">
      <w:pPr>
        <w:jc w:val="both"/>
        <w:rPr>
          <w:lang w:val="uk-UA"/>
        </w:rPr>
      </w:pPr>
      <w:r w:rsidRPr="007B4590">
        <w:rPr>
          <w:lang w:val="uk-UA"/>
        </w:rPr>
        <w:t>8.3.2. У випадку порушення строків виконання своїх гарантійних зобов’язань за цим Договором більше ніж на 2 (два) банківські дні Продавець сплачує Покупцю штраф у розмірі 10 (десяти) % від вартості Обладнання, в якому виявлені дефекти (недоліки).</w:t>
      </w:r>
    </w:p>
    <w:p w14:paraId="25604223" w14:textId="77777777" w:rsidR="007B4590" w:rsidRPr="007B4590" w:rsidRDefault="007B4590" w:rsidP="007B4590">
      <w:pPr>
        <w:shd w:val="clear" w:color="auto" w:fill="FFFFFF"/>
        <w:tabs>
          <w:tab w:val="left" w:pos="1289"/>
        </w:tabs>
        <w:ind w:right="-2"/>
        <w:jc w:val="both"/>
        <w:rPr>
          <w:lang w:val="uk-UA"/>
        </w:rPr>
      </w:pPr>
      <w:r w:rsidRPr="007B4590">
        <w:rPr>
          <w:lang w:val="uk-UA"/>
        </w:rPr>
        <w:t>8.3.3. У випадку порушення Продавцем строків виконання зобов’язань щодо заміни Обладнання  в зв’язку з невідповідності кількості та/або якості за цим Договором, Продавець сплачує Покупцю штраф у розмірі 100 (ста) % від вартості Обладнання, в якому виявлені недоліки або дефекти.</w:t>
      </w:r>
    </w:p>
    <w:p w14:paraId="78D60B6F" w14:textId="1A88A373" w:rsidR="007B4590" w:rsidRPr="007B4590" w:rsidRDefault="007B4590" w:rsidP="007B4590">
      <w:pPr>
        <w:shd w:val="clear" w:color="auto" w:fill="FFFFFF"/>
        <w:tabs>
          <w:tab w:val="left" w:pos="1289"/>
        </w:tabs>
        <w:ind w:right="-2"/>
        <w:jc w:val="both"/>
        <w:rPr>
          <w:lang w:val="uk-UA"/>
        </w:rPr>
      </w:pPr>
      <w:r w:rsidRPr="007B4590">
        <w:rPr>
          <w:lang w:val="uk-UA"/>
        </w:rPr>
        <w:t xml:space="preserve">8.3.4. У випадку порушення Продавцем своїх зобов’язань, передбачених в п.2.1., п.7.2., п.6.3.6. та  п.13.6. цього Договору, Продавець сплачує Покупцю штраф у розмірі 5% (п’ять відсотків) від </w:t>
      </w:r>
      <w:r w:rsidR="00453C19">
        <w:rPr>
          <w:lang w:val="uk-UA"/>
        </w:rPr>
        <w:t>Загальної в</w:t>
      </w:r>
      <w:r w:rsidRPr="007B4590">
        <w:rPr>
          <w:lang w:val="uk-UA"/>
        </w:rPr>
        <w:t xml:space="preserve">артості </w:t>
      </w:r>
      <w:r w:rsidR="00453C19">
        <w:rPr>
          <w:lang w:val="uk-UA"/>
        </w:rPr>
        <w:t>Обладнання</w:t>
      </w:r>
      <w:r w:rsidRPr="007B4590">
        <w:rPr>
          <w:lang w:val="uk-UA"/>
        </w:rPr>
        <w:t>, що визначена в п.3.1. цього Договору.</w:t>
      </w:r>
    </w:p>
    <w:p w14:paraId="46818F8B" w14:textId="77777777" w:rsidR="007B4590" w:rsidRPr="007B4590" w:rsidRDefault="007B4590" w:rsidP="007B4590">
      <w:pPr>
        <w:jc w:val="both"/>
        <w:rPr>
          <w:lang w:val="uk-UA"/>
        </w:rPr>
      </w:pPr>
      <w:r w:rsidRPr="007B4590">
        <w:rPr>
          <w:lang w:val="uk-UA"/>
        </w:rPr>
        <w:t xml:space="preserve">8.4. У випадку порушення Покупцем строків оплати визначених розділом IV Договору більше ніж на 10 (десять) банківських днів Покупець сплачує Продавцю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14:paraId="736CA8D3" w14:textId="77777777" w:rsidR="007B4590" w:rsidRPr="007B4590" w:rsidRDefault="007B4590" w:rsidP="007B4590">
      <w:pPr>
        <w:jc w:val="both"/>
        <w:rPr>
          <w:lang w:val="uk-UA"/>
        </w:rPr>
      </w:pPr>
      <w:r w:rsidRPr="007B4590">
        <w:rPr>
          <w:lang w:val="uk-UA"/>
        </w:rPr>
        <w:t>8.5.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14:paraId="2A95A4FC" w14:textId="77777777" w:rsidR="007B4590" w:rsidRPr="007B4590" w:rsidRDefault="007B4590" w:rsidP="007B4590">
      <w:pPr>
        <w:jc w:val="both"/>
        <w:rPr>
          <w:lang w:val="uk-UA"/>
        </w:rPr>
      </w:pPr>
      <w:r w:rsidRPr="007B4590">
        <w:rPr>
          <w:lang w:val="uk-UA"/>
        </w:rPr>
        <w:t xml:space="preserve">8.6. Відшкодування збитків, сплата неустойки, штрафів, пені не звільняють Сторони від виконання зобов’язань за цим Договором. </w:t>
      </w:r>
    </w:p>
    <w:p w14:paraId="49E7149D" w14:textId="77777777" w:rsidR="007B4590" w:rsidRPr="007B4590" w:rsidRDefault="007B4590" w:rsidP="007B4590">
      <w:pPr>
        <w:tabs>
          <w:tab w:val="num" w:pos="0"/>
        </w:tabs>
        <w:ind w:right="113"/>
        <w:jc w:val="both"/>
        <w:rPr>
          <w:lang w:val="uk-UA"/>
        </w:rPr>
      </w:pPr>
    </w:p>
    <w:p w14:paraId="410EA64C" w14:textId="77777777" w:rsidR="007B4590" w:rsidRPr="007B4590" w:rsidRDefault="007B4590" w:rsidP="007B4590">
      <w:pPr>
        <w:spacing w:before="120" w:after="120"/>
        <w:jc w:val="center"/>
        <w:rPr>
          <w:b/>
          <w:lang w:val="uk-UA"/>
        </w:rPr>
      </w:pPr>
      <w:r w:rsidRPr="007B4590">
        <w:rPr>
          <w:b/>
          <w:lang w:val="uk-UA"/>
        </w:rPr>
        <w:t>ІХ.ОБСТАВИНИ НЕПЕРЕБОРНОЇ СИЛИ</w:t>
      </w:r>
    </w:p>
    <w:p w14:paraId="6A0E9496" w14:textId="77777777" w:rsidR="007B4590" w:rsidRPr="007B4590" w:rsidRDefault="007B4590" w:rsidP="007B4590">
      <w:pPr>
        <w:ind w:firstLine="567"/>
        <w:jc w:val="both"/>
        <w:rPr>
          <w:rFonts w:eastAsia="Calibri"/>
          <w:lang w:val="uk-UA" w:eastAsia="en-US"/>
        </w:rPr>
      </w:pPr>
      <w:r w:rsidRPr="007B4590">
        <w:rPr>
          <w:rFonts w:eastAsia="Calibri"/>
          <w:lang w:val="uk-UA" w:eastAsia="en-US"/>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4C673CAC" w14:textId="77777777" w:rsidR="007B4590" w:rsidRPr="007B4590" w:rsidRDefault="007B4590" w:rsidP="007B4590">
      <w:pPr>
        <w:ind w:firstLine="567"/>
        <w:jc w:val="both"/>
        <w:rPr>
          <w:rFonts w:eastAsia="Calibri"/>
          <w:lang w:val="uk-UA" w:eastAsia="en-US"/>
        </w:rPr>
      </w:pPr>
      <w:r w:rsidRPr="007B4590">
        <w:rPr>
          <w:rFonts w:eastAsia="Calibri"/>
          <w:lang w:val="uk-UA" w:eastAsia="en-US"/>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w:t>
      </w:r>
      <w:r w:rsidRPr="007B4590">
        <w:rPr>
          <w:rFonts w:eastAsia="Calibri"/>
          <w:lang w:val="uk-UA" w:eastAsia="en-US"/>
        </w:rPr>
        <w:lastRenderedPageBreak/>
        <w:t xml:space="preserve">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14:paraId="2F8F67D4" w14:textId="77777777" w:rsidR="007B4590" w:rsidRPr="007B4590" w:rsidRDefault="007B4590" w:rsidP="007B4590">
      <w:pPr>
        <w:spacing w:before="120" w:after="120"/>
        <w:jc w:val="center"/>
        <w:rPr>
          <w:b/>
          <w:lang w:val="uk-UA"/>
        </w:rPr>
      </w:pPr>
      <w:r w:rsidRPr="007B4590">
        <w:rPr>
          <w:b/>
          <w:lang w:val="uk-UA"/>
        </w:rPr>
        <w:t>X. ВИРІШЕННЯ СПОРІВ</w:t>
      </w:r>
    </w:p>
    <w:p w14:paraId="2B8F0596" w14:textId="77777777" w:rsidR="007B4590" w:rsidRPr="007B4590" w:rsidRDefault="007B4590" w:rsidP="007B4590">
      <w:pPr>
        <w:ind w:right="-2"/>
        <w:jc w:val="both"/>
        <w:rPr>
          <w:lang w:val="uk-UA"/>
        </w:rPr>
      </w:pPr>
      <w:r w:rsidRPr="007B4590">
        <w:rPr>
          <w:lang w:val="uk-UA"/>
        </w:rPr>
        <w:t>10.1. Усі спори, що виникають з цього Договору або пов'язані із ним, вирішуються шляхом переговорів між Сторонами.</w:t>
      </w:r>
    </w:p>
    <w:p w14:paraId="28D60F9B" w14:textId="77777777" w:rsidR="007B4590" w:rsidRPr="007B4590" w:rsidRDefault="007B4590" w:rsidP="007B4590">
      <w:pPr>
        <w:ind w:right="-2"/>
        <w:jc w:val="both"/>
        <w:rPr>
          <w:lang w:val="uk-UA"/>
        </w:rPr>
      </w:pPr>
      <w:r w:rsidRPr="007B4590">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14:paraId="3721650E" w14:textId="77777777" w:rsidR="007B4590" w:rsidRPr="007B4590" w:rsidRDefault="007B4590" w:rsidP="007B4590">
      <w:pPr>
        <w:spacing w:before="120" w:after="120"/>
        <w:jc w:val="center"/>
        <w:rPr>
          <w:b/>
          <w:lang w:val="uk-UA"/>
        </w:rPr>
      </w:pPr>
      <w:r w:rsidRPr="007B4590">
        <w:rPr>
          <w:b/>
          <w:lang w:val="uk-UA"/>
        </w:rPr>
        <w:t>XІ. СТРОК ДІЇ ДОГОВОРУ</w:t>
      </w:r>
    </w:p>
    <w:p w14:paraId="172EA953" w14:textId="77777777" w:rsidR="007B4590" w:rsidRPr="007B4590" w:rsidRDefault="007B4590" w:rsidP="007B4590">
      <w:pPr>
        <w:widowControl w:val="0"/>
        <w:autoSpaceDE w:val="0"/>
        <w:autoSpaceDN w:val="0"/>
        <w:adjustRightInd w:val="0"/>
        <w:jc w:val="both"/>
        <w:rPr>
          <w:lang w:val="uk-UA"/>
        </w:rPr>
      </w:pPr>
      <w:r w:rsidRPr="007B4590">
        <w:rPr>
          <w:lang w:val="uk-UA"/>
        </w:rPr>
        <w:t xml:space="preserve">11.1. Цей Договір набуває чинності з моменту його підписання уповноваженими представниками Сторін та діє до _____________2016 р, </w:t>
      </w:r>
      <w:r w:rsidRPr="007B4590">
        <w:rPr>
          <w:i/>
          <w:lang w:val="uk-UA"/>
        </w:rPr>
        <w:t>(заповнюється Замовником при підписанні Договору),</w:t>
      </w:r>
      <w:r w:rsidRPr="007B4590">
        <w:rPr>
          <w:lang w:val="uk-UA"/>
        </w:rPr>
        <w:t xml:space="preserve"> а в частині гарантійного обслуговування Обладнання – до закінчення строку гарантійного обслуговування  визначеного розділом XIІ цього Договору.</w:t>
      </w:r>
    </w:p>
    <w:p w14:paraId="74228375" w14:textId="77777777" w:rsidR="007B4590" w:rsidRPr="007B4590" w:rsidRDefault="007B4590" w:rsidP="007B4590">
      <w:pPr>
        <w:widowControl w:val="0"/>
        <w:autoSpaceDE w:val="0"/>
        <w:autoSpaceDN w:val="0"/>
        <w:adjustRightInd w:val="0"/>
        <w:jc w:val="both"/>
        <w:rPr>
          <w:lang w:val="uk-UA"/>
        </w:rPr>
      </w:pPr>
      <w:r w:rsidRPr="007B4590">
        <w:rPr>
          <w:lang w:val="uk-UA"/>
        </w:rPr>
        <w:t>11.2.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14:paraId="6B1A0315" w14:textId="77777777" w:rsidR="007B4590" w:rsidRPr="007B4590" w:rsidRDefault="007B4590" w:rsidP="007B4590">
      <w:pPr>
        <w:widowControl w:val="0"/>
        <w:autoSpaceDE w:val="0"/>
        <w:autoSpaceDN w:val="0"/>
        <w:adjustRightInd w:val="0"/>
        <w:jc w:val="both"/>
        <w:rPr>
          <w:lang w:val="uk-UA"/>
        </w:rPr>
      </w:pPr>
      <w:r w:rsidRPr="007B4590">
        <w:rPr>
          <w:lang w:val="uk-UA"/>
        </w:rPr>
        <w:t>11.3. Цей Договір укладається і підписується у двох примірниках українською мовою, що мають однакову юридичну силу, по одному для кожної Сторони.</w:t>
      </w:r>
    </w:p>
    <w:p w14:paraId="5FF525E7" w14:textId="77777777" w:rsidR="007B4590" w:rsidRPr="007B4590" w:rsidRDefault="007B4590" w:rsidP="007B4590">
      <w:pPr>
        <w:ind w:right="-2" w:firstLine="567"/>
        <w:jc w:val="both"/>
        <w:rPr>
          <w:strike/>
          <w:lang w:val="uk-UA"/>
        </w:rPr>
      </w:pPr>
    </w:p>
    <w:p w14:paraId="5ABBF0B3" w14:textId="77777777" w:rsidR="007B4590" w:rsidRPr="007B4590" w:rsidRDefault="007B4590" w:rsidP="007B4590">
      <w:pPr>
        <w:spacing w:before="120" w:after="120"/>
        <w:jc w:val="center"/>
        <w:rPr>
          <w:b/>
          <w:lang w:val="uk-UA"/>
        </w:rPr>
      </w:pPr>
      <w:r w:rsidRPr="007B4590">
        <w:rPr>
          <w:b/>
          <w:lang w:val="uk-UA"/>
        </w:rPr>
        <w:t>XІI. УМОВИ ГАРАНТІЙНОГО ОБСЛУГОВУВАННЯ</w:t>
      </w:r>
    </w:p>
    <w:p w14:paraId="770DDE70" w14:textId="77777777" w:rsidR="007B4590" w:rsidRPr="007B4590" w:rsidRDefault="007B4590" w:rsidP="007B4590">
      <w:pPr>
        <w:jc w:val="both"/>
        <w:rPr>
          <w:lang w:val="uk-UA"/>
        </w:rPr>
      </w:pPr>
      <w:r w:rsidRPr="007B4590">
        <w:rPr>
          <w:lang w:val="uk-UA"/>
        </w:rPr>
        <w:t xml:space="preserve">12.1. Продавець гарантує, що Обладнання виготовлено в повній відповідності з описом, технічною специфікацією виробника Обладнання та умовами цього Договору.  </w:t>
      </w:r>
    </w:p>
    <w:p w14:paraId="6A1B5F9A" w14:textId="77777777" w:rsidR="007B4590" w:rsidRPr="007B4590" w:rsidRDefault="007B4590" w:rsidP="007B4590">
      <w:pPr>
        <w:jc w:val="both"/>
        <w:rPr>
          <w:lang w:val="uk-UA"/>
        </w:rPr>
      </w:pPr>
      <w:r w:rsidRPr="007B4590">
        <w:rPr>
          <w:lang w:val="uk-UA"/>
        </w:rPr>
        <w:t xml:space="preserve">12.3. Строк гарантійного обслуговування Обладнання зазначено в Додатку №1 до цього Договору. </w:t>
      </w:r>
    </w:p>
    <w:p w14:paraId="372F8CF5" w14:textId="77777777" w:rsidR="007B4590" w:rsidRPr="007B4590" w:rsidRDefault="007B4590" w:rsidP="007B4590">
      <w:pPr>
        <w:jc w:val="both"/>
        <w:rPr>
          <w:lang w:val="uk-UA"/>
        </w:rPr>
      </w:pPr>
      <w:r w:rsidRPr="007B4590">
        <w:rPr>
          <w:lang w:val="uk-UA"/>
        </w:rPr>
        <w:t xml:space="preserve">12.4. Початок строку гарантійного обслуговування визначається з дати підписання Продавцем і  Покупцем відповідного Акту. Сплив строку гарантійного обслуговування призупиняється на момент усунення виявлених невідповідностей Обладнання і ПЗ та поновлюється після їх усунення Продавцем. </w:t>
      </w:r>
    </w:p>
    <w:p w14:paraId="363F7011" w14:textId="77777777" w:rsidR="007B4590" w:rsidRPr="007B4590" w:rsidRDefault="007B4590" w:rsidP="007B4590">
      <w:pPr>
        <w:jc w:val="both"/>
        <w:rPr>
          <w:lang w:val="uk-UA"/>
        </w:rPr>
      </w:pPr>
      <w:r w:rsidRPr="007B4590">
        <w:rPr>
          <w:lang w:val="uk-UA"/>
        </w:rPr>
        <w:t xml:space="preserve">12.5. До моменту підписання Акту Продавець передає  Покупцю належним чином оформлені гарантійні талони/гарантійні листи-сертифікати на поставлене Обладнання, чим гарантує робочий стан переданого ним Обладнання, а також зобов’язання з усунення за власний рахунок невідповідностей Обладнання і ПЗ під час їх експлуатації протягом всього строку гарантійного обслуговування при умові виконання Покупцем правил експлуатації та зберігання Обладнання і ПЗ. Разом з гарантійними талонами/гарантійними листами-сертифікатами Продавець зобов’язується надати перелік сервісних центрів Продавця для здійснення гарантійного обслуговування Обладнання і ПЗ, в якому передбачена необхідна контактна інформація сервісних центрів (номери телефоні та факсів, адреси електронною поштою тощо). </w:t>
      </w:r>
    </w:p>
    <w:p w14:paraId="3ABB0695" w14:textId="77777777" w:rsidR="007B4590" w:rsidRPr="007B4590" w:rsidRDefault="007B4590" w:rsidP="007B4590">
      <w:pPr>
        <w:jc w:val="both"/>
        <w:rPr>
          <w:lang w:val="uk-UA"/>
        </w:rPr>
      </w:pPr>
      <w:r w:rsidRPr="007B4590">
        <w:rPr>
          <w:lang w:val="uk-UA"/>
        </w:rPr>
        <w:t xml:space="preserve">12.6. Гарантійні талони/гарантійні листи-сертифікати на Обладнання повинні містити серійні номери переданого Покупцю Обладнання. </w:t>
      </w:r>
    </w:p>
    <w:p w14:paraId="33F843C4" w14:textId="77777777" w:rsidR="007B4590" w:rsidRPr="007B4590" w:rsidRDefault="007B4590" w:rsidP="007B4590">
      <w:pPr>
        <w:jc w:val="both"/>
        <w:rPr>
          <w:lang w:val="uk-UA"/>
        </w:rPr>
      </w:pPr>
      <w:r w:rsidRPr="007B4590">
        <w:rPr>
          <w:lang w:val="uk-UA"/>
        </w:rPr>
        <w:t>12.7. Продавець гарантує протягом строку гарантійного обслуговування працездатність поставленого Обладнання і його відповідність характеристикам, що офіційно декларуються виробником Обладнання.</w:t>
      </w:r>
    </w:p>
    <w:p w14:paraId="564C9489" w14:textId="77777777" w:rsidR="007B4590" w:rsidRPr="007B4590" w:rsidRDefault="007B4590" w:rsidP="007B4590">
      <w:pPr>
        <w:jc w:val="both"/>
        <w:rPr>
          <w:lang w:val="uk-UA"/>
        </w:rPr>
      </w:pPr>
      <w:r w:rsidRPr="007B4590">
        <w:rPr>
          <w:lang w:val="uk-UA"/>
        </w:rPr>
        <w:t xml:space="preserve">12.8. У випадку виходу з ладу (несправності) поставленого за Договором Обладнання або при виявленні в процесі експлуатації невідповідності характеристикам, що офіційно декларуються виробником, Покупець письмово інформує сервісний центр Продавця (або факсимільним зв’язком чи електронною поштою з наступним надсиланням письмового оригіналу </w:t>
      </w:r>
      <w:r w:rsidRPr="007B4590">
        <w:rPr>
          <w:lang w:val="uk-UA"/>
        </w:rPr>
        <w:lastRenderedPageBreak/>
        <w:t xml:space="preserve">повідомлення) про необхідність гарантійного обслуговування. Протягом 2 (двох) банківських днів з дати отримання зазначеного в цьому пункті повідомлення уповноваженими представниками Сторін складається Акт про невідповідність, в якому перелічуються виявлені невідповідності Обладнання і ПЗ, а також порядок та строки їх усунення. При цьому Продавець несе всі витрати, пов’язані з здійсненням гарантійного обслуговування.  </w:t>
      </w:r>
    </w:p>
    <w:p w14:paraId="52EB3FE8" w14:textId="77777777" w:rsidR="007B4590" w:rsidRPr="007B4590" w:rsidRDefault="007B4590" w:rsidP="007B4590">
      <w:pPr>
        <w:jc w:val="both"/>
        <w:rPr>
          <w:lang w:val="uk-UA"/>
        </w:rPr>
      </w:pPr>
      <w:r w:rsidRPr="007B4590">
        <w:rPr>
          <w:lang w:val="uk-UA"/>
        </w:rPr>
        <w:t xml:space="preserve">12.9. Протягом строку гарантійного обслуговування Продавець гарантує відновлення за свій рахунок працездатності Обладнання і ПЗ або заміну, у випадку, якщо працездатність Обладнання і ПЗ не підлягає відновленню, протягом 5 (п`яти) робочих днів з дати підписання Акту про невідповідність.  </w:t>
      </w:r>
    </w:p>
    <w:p w14:paraId="25FF95F4" w14:textId="77777777" w:rsidR="007B4590" w:rsidRPr="007B4590" w:rsidRDefault="007B4590" w:rsidP="007B4590">
      <w:pPr>
        <w:tabs>
          <w:tab w:val="num" w:pos="-360"/>
        </w:tabs>
        <w:jc w:val="both"/>
        <w:rPr>
          <w:lang w:val="uk-UA"/>
        </w:rPr>
      </w:pPr>
      <w:r w:rsidRPr="007B4590">
        <w:rPr>
          <w:lang w:val="uk-UA"/>
        </w:rPr>
        <w:t xml:space="preserve">12.10. Після усунення Продавцем виявлених невідповідностей Обладнання і ПЗ уповноваженими представниками  Сторін підписується Акт про усунення невідповідностей Обладнання і ПЗ і перебіг строку гарантійного обслуговування поновлюється. </w:t>
      </w:r>
    </w:p>
    <w:p w14:paraId="59286FFB" w14:textId="77777777" w:rsidR="007B4590" w:rsidRPr="007B4590" w:rsidRDefault="007B4590" w:rsidP="007B4590">
      <w:pPr>
        <w:jc w:val="both"/>
        <w:rPr>
          <w:lang w:val="uk-UA"/>
        </w:rPr>
      </w:pPr>
      <w:r w:rsidRPr="007B4590">
        <w:rPr>
          <w:lang w:val="uk-UA"/>
        </w:rPr>
        <w:t>12.11. Гарантійні зобов’язання Продавця не поширюються на Обладнання, що вийшло з ладу після підписання відповідного Акту внаслідок:</w:t>
      </w:r>
    </w:p>
    <w:p w14:paraId="7F5CCED1" w14:textId="77777777" w:rsidR="007B4590" w:rsidRPr="007B4590" w:rsidRDefault="007B4590" w:rsidP="007B4590">
      <w:pPr>
        <w:jc w:val="both"/>
        <w:rPr>
          <w:lang w:val="uk-UA"/>
        </w:rPr>
      </w:pPr>
      <w:r w:rsidRPr="007B4590">
        <w:rPr>
          <w:lang w:val="uk-UA"/>
        </w:rPr>
        <w:t>- механічних ушкоджень Обладнання;</w:t>
      </w:r>
    </w:p>
    <w:p w14:paraId="26771194" w14:textId="77777777" w:rsidR="007B4590" w:rsidRPr="007B4590" w:rsidRDefault="007B4590" w:rsidP="007B4590">
      <w:pPr>
        <w:jc w:val="both"/>
        <w:rPr>
          <w:lang w:val="uk-UA"/>
        </w:rPr>
      </w:pPr>
      <w:r w:rsidRPr="007B4590">
        <w:rPr>
          <w:lang w:val="uk-UA"/>
        </w:rPr>
        <w:t>- порушення правил експлуатації та зберігання Обладнання.</w:t>
      </w:r>
    </w:p>
    <w:p w14:paraId="40EA12BD" w14:textId="77777777" w:rsidR="007B4590" w:rsidRPr="007B4590" w:rsidRDefault="007B4590" w:rsidP="007B4590">
      <w:pPr>
        <w:jc w:val="both"/>
        <w:rPr>
          <w:lang w:val="uk-UA"/>
        </w:rPr>
      </w:pPr>
      <w:r w:rsidRPr="007B4590">
        <w:rPr>
          <w:lang w:val="uk-UA"/>
        </w:rPr>
        <w:t>12.12. При відмові Продавця здійснити гарантійне обслуговування Обладнання і ПЗ  протягом строку гарантійного обслуговування Покупець має право залучити для усунення невідповідностей Обладнання і ПЗ сторонні організації з зобов’язанням Продавця  відшкодувати понесені Покупцем витрати.</w:t>
      </w:r>
    </w:p>
    <w:p w14:paraId="6EDDAA6F" w14:textId="77777777" w:rsidR="007B4590" w:rsidRPr="007B4590" w:rsidRDefault="007B4590" w:rsidP="007B4590">
      <w:pPr>
        <w:jc w:val="both"/>
        <w:rPr>
          <w:lang w:val="uk-UA"/>
        </w:rPr>
      </w:pPr>
      <w:r w:rsidRPr="007B4590">
        <w:rPr>
          <w:lang w:val="uk-UA"/>
        </w:rPr>
        <w:t>При цьому  відмова Продавця підписати Акт про невідповідність та/або здійснити гарантійне обслуговування Обладнання і ПЗ повинна бути здійснена в письмовій формі і прирівнюється до відмови Продавця усунути виявлені невідповідності Обладнання і ПЗ з настанням наслідків, передбачених першим абзацом цього пункту Договору.</w:t>
      </w:r>
    </w:p>
    <w:p w14:paraId="48E052FE" w14:textId="77777777" w:rsidR="007B4590" w:rsidRPr="007B4590" w:rsidRDefault="007B4590" w:rsidP="007B4590">
      <w:pPr>
        <w:spacing w:before="120" w:after="120"/>
        <w:ind w:right="-2" w:firstLine="567"/>
        <w:jc w:val="center"/>
        <w:rPr>
          <w:b/>
          <w:strike/>
          <w:lang w:val="uk-UA"/>
        </w:rPr>
      </w:pPr>
    </w:p>
    <w:p w14:paraId="60DCBF0D" w14:textId="77777777" w:rsidR="007B4590" w:rsidRPr="007B4590" w:rsidRDefault="007B4590" w:rsidP="007B4590">
      <w:pPr>
        <w:spacing w:before="120" w:after="120"/>
        <w:jc w:val="center"/>
        <w:rPr>
          <w:b/>
          <w:lang w:val="uk-UA"/>
        </w:rPr>
      </w:pPr>
      <w:r w:rsidRPr="007B4590">
        <w:rPr>
          <w:b/>
          <w:lang w:val="uk-UA"/>
        </w:rPr>
        <w:t>XІІI. ІНШІ УМОВИ</w:t>
      </w:r>
    </w:p>
    <w:p w14:paraId="0F9A3B54" w14:textId="77777777" w:rsidR="007B4590" w:rsidRPr="007B4590" w:rsidRDefault="007B4590" w:rsidP="007B4590">
      <w:pPr>
        <w:autoSpaceDE w:val="0"/>
        <w:autoSpaceDN w:val="0"/>
        <w:ind w:firstLine="540"/>
        <w:jc w:val="both"/>
        <w:rPr>
          <w:lang w:val="uk-UA"/>
        </w:rPr>
      </w:pPr>
      <w:r w:rsidRPr="007B4590">
        <w:rPr>
          <w:lang w:val="uk-UA"/>
        </w:rPr>
        <w:t>13.1.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14:paraId="2AE2C4AF" w14:textId="77777777" w:rsidR="007B4590" w:rsidRPr="007B4590" w:rsidRDefault="007B4590" w:rsidP="007B4590">
      <w:pPr>
        <w:tabs>
          <w:tab w:val="num" w:pos="0"/>
        </w:tabs>
        <w:autoSpaceDE w:val="0"/>
        <w:autoSpaceDN w:val="0"/>
        <w:ind w:firstLine="540"/>
        <w:jc w:val="both"/>
        <w:rPr>
          <w:lang w:val="uk-UA"/>
        </w:rPr>
      </w:pPr>
      <w:r w:rsidRPr="007B4590">
        <w:rPr>
          <w:lang w:val="uk-UA"/>
        </w:rPr>
        <w:t>13.2.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14:paraId="58A025C5" w14:textId="77777777" w:rsidR="007B4590" w:rsidRPr="007B4590" w:rsidRDefault="007B4590" w:rsidP="007B4590">
      <w:pPr>
        <w:tabs>
          <w:tab w:val="num" w:pos="0"/>
          <w:tab w:val="left" w:pos="360"/>
        </w:tabs>
        <w:autoSpaceDE w:val="0"/>
        <w:autoSpaceDN w:val="0"/>
        <w:ind w:firstLine="540"/>
        <w:jc w:val="both"/>
        <w:rPr>
          <w:lang w:val="uk-UA"/>
        </w:rPr>
      </w:pPr>
      <w:r w:rsidRPr="007B4590">
        <w:rPr>
          <w:lang w:val="uk-UA"/>
        </w:rPr>
        <w:t>13.3.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14:paraId="12D5D940" w14:textId="77777777" w:rsidR="007B4590" w:rsidRPr="007B4590" w:rsidRDefault="007B4590" w:rsidP="007B4590">
      <w:pPr>
        <w:widowControl w:val="0"/>
        <w:autoSpaceDE w:val="0"/>
        <w:autoSpaceDN w:val="0"/>
        <w:adjustRightInd w:val="0"/>
        <w:ind w:right="-2"/>
        <w:jc w:val="both"/>
        <w:rPr>
          <w:rFonts w:eastAsia="Calibri"/>
          <w:bCs/>
          <w:color w:val="000000"/>
          <w:lang w:val="uk-UA"/>
        </w:rPr>
      </w:pPr>
      <w:r w:rsidRPr="007B4590">
        <w:rPr>
          <w:rFonts w:eastAsia="Calibri"/>
          <w:bCs/>
          <w:color w:val="000000"/>
          <w:lang w:val="uk-UA"/>
        </w:rPr>
        <w:t xml:space="preserve">        13.4. Конфіденційність:</w:t>
      </w:r>
    </w:p>
    <w:p w14:paraId="30FC2832" w14:textId="77777777" w:rsidR="007B4590" w:rsidRPr="007B4590" w:rsidRDefault="007B4590" w:rsidP="007B4590">
      <w:pPr>
        <w:widowControl w:val="0"/>
        <w:autoSpaceDE w:val="0"/>
        <w:autoSpaceDN w:val="0"/>
        <w:adjustRightInd w:val="0"/>
        <w:ind w:right="-2" w:firstLine="709"/>
        <w:jc w:val="both"/>
        <w:rPr>
          <w:rFonts w:eastAsia="Calibri"/>
          <w:color w:val="000000"/>
          <w:lang w:val="uk-UA"/>
        </w:rPr>
      </w:pPr>
      <w:r w:rsidRPr="007B4590">
        <w:rPr>
          <w:rFonts w:eastAsia="Calibri"/>
          <w:color w:val="000000"/>
          <w:lang w:val="uk-UA"/>
        </w:rPr>
        <w:t>13.4.1.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14:paraId="549EC5A1" w14:textId="77777777" w:rsidR="007B4590" w:rsidRPr="007B4590" w:rsidRDefault="007B4590" w:rsidP="007B4590">
      <w:pPr>
        <w:widowControl w:val="0"/>
        <w:ind w:right="-2" w:firstLine="709"/>
        <w:jc w:val="both"/>
        <w:rPr>
          <w:rFonts w:eastAsia="Calibri"/>
          <w:color w:val="000000"/>
          <w:lang w:val="uk-UA"/>
        </w:rPr>
      </w:pPr>
      <w:r w:rsidRPr="007B4590">
        <w:rPr>
          <w:rFonts w:eastAsia="Calibri"/>
          <w:color w:val="000000"/>
          <w:lang w:val="uk-UA"/>
        </w:rPr>
        <w:t>13.4.2.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14:paraId="6A10858E" w14:textId="77777777" w:rsidR="007B4590" w:rsidRPr="007B4590" w:rsidRDefault="007B4590" w:rsidP="007B4590">
      <w:pPr>
        <w:jc w:val="both"/>
        <w:rPr>
          <w:rFonts w:eastAsia="Calibri"/>
          <w:bCs/>
          <w:lang w:val="uk-UA" w:eastAsia="en-US"/>
        </w:rPr>
      </w:pPr>
      <w:r w:rsidRPr="007B4590">
        <w:rPr>
          <w:rFonts w:eastAsia="Calibri"/>
          <w:color w:val="000000"/>
          <w:lang w:val="uk-UA"/>
        </w:rPr>
        <w:lastRenderedPageBreak/>
        <w:t xml:space="preserve">       13.5. </w:t>
      </w:r>
      <w:r w:rsidRPr="007B4590">
        <w:rPr>
          <w:rFonts w:eastAsia="Calibri"/>
          <w:lang w:val="uk-UA" w:eastAsia="en-US"/>
        </w:rPr>
        <w:t>(</w:t>
      </w:r>
      <w:r w:rsidRPr="007B4590">
        <w:rPr>
          <w:rFonts w:eastAsia="Calibri"/>
          <w:i/>
          <w:lang w:val="uk-UA" w:eastAsia="en-US"/>
        </w:rPr>
        <w:t>обирається, якщо договір укладається з юридичною особою)</w:t>
      </w:r>
      <w:r w:rsidRPr="007B4590">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7B4590">
        <w:rPr>
          <w:rFonts w:eastAsia="Calibri"/>
          <w:color w:val="000000"/>
          <w:lang w:val="uk-UA" w:eastAsia="en-US"/>
        </w:rPr>
        <w:t xml:space="preserve">у розумінні Закону під персональними даними розуміється будь-яка інформація щодо </w:t>
      </w:r>
      <w:r w:rsidRPr="007B4590">
        <w:rPr>
          <w:rFonts w:eastAsia="Calibri"/>
          <w:lang w:val="uk-UA" w:eastAsia="en-US"/>
        </w:rPr>
        <w:t>Покупця та Продавця</w:t>
      </w:r>
      <w:r w:rsidRPr="007B4590">
        <w:rPr>
          <w:rFonts w:eastAsia="Calibri"/>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7B4590">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sidRPr="007B4590">
        <w:rPr>
          <w:rFonts w:eastAsia="Calibri"/>
          <w:color w:val="000000"/>
          <w:lang w:val="uk-UA" w:eastAsia="en-US"/>
        </w:rPr>
        <w:t xml:space="preserve"> шляхом підписання даного  </w:t>
      </w:r>
      <w:r w:rsidRPr="007B4590">
        <w:rPr>
          <w:rFonts w:eastAsia="Calibri"/>
          <w:lang w:val="uk-UA" w:eastAsia="en-US"/>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7B4590">
        <w:rPr>
          <w:rFonts w:eastAsia="Calibri"/>
          <w:color w:val="000000"/>
          <w:lang w:val="uk-UA" w:eastAsia="en-US"/>
        </w:rPr>
        <w:t xml:space="preserve"> Інформація, що була отримана, або може бути отримана </w:t>
      </w:r>
      <w:r w:rsidRPr="007B4590">
        <w:rPr>
          <w:rFonts w:eastAsia="Calibri"/>
          <w:lang w:val="uk-UA" w:eastAsia="en-US"/>
        </w:rPr>
        <w:t>Сторонами</w:t>
      </w:r>
      <w:r w:rsidRPr="007B4590">
        <w:rPr>
          <w:rFonts w:eastAsia="Calibri"/>
          <w:color w:val="000000"/>
          <w:lang w:val="uk-UA" w:eastAsia="en-US"/>
        </w:rPr>
        <w:t xml:space="preserve"> від </w:t>
      </w:r>
      <w:r w:rsidRPr="007B4590">
        <w:rPr>
          <w:rFonts w:eastAsia="Calibri"/>
          <w:lang w:val="uk-UA" w:eastAsia="en-US"/>
        </w:rPr>
        <w:t xml:space="preserve">один одного </w:t>
      </w:r>
      <w:r w:rsidRPr="007B4590">
        <w:rPr>
          <w:rFonts w:eastAsia="Calibri"/>
          <w:color w:val="000000"/>
          <w:lang w:val="uk-UA" w:eastAsia="en-US"/>
        </w:rPr>
        <w:t>в зв’язку з виконанням цього Договору є конфіденційною інформацією.</w:t>
      </w:r>
    </w:p>
    <w:p w14:paraId="16E09126" w14:textId="77777777" w:rsidR="007B4590" w:rsidRPr="007B4590" w:rsidRDefault="007B4590" w:rsidP="007B4590">
      <w:pPr>
        <w:ind w:firstLine="567"/>
        <w:jc w:val="both"/>
        <w:rPr>
          <w:rFonts w:eastAsia="Calibri"/>
          <w:color w:val="000000"/>
          <w:lang w:val="uk-UA" w:eastAsia="en-US"/>
        </w:rPr>
      </w:pPr>
      <w:r w:rsidRPr="007B4590">
        <w:rPr>
          <w:rFonts w:eastAsia="Calibri"/>
          <w:i/>
          <w:color w:val="000000"/>
          <w:lang w:val="uk-UA" w:eastAsia="en-US"/>
        </w:rPr>
        <w:t xml:space="preserve">або </w:t>
      </w:r>
      <w:r w:rsidRPr="007B4590">
        <w:rPr>
          <w:rFonts w:eastAsia="Calibri"/>
          <w:i/>
          <w:lang w:val="uk-UA" w:eastAsia="en-US"/>
        </w:rPr>
        <w:t xml:space="preserve">(обирається, якщо договір укладається з ФОП). </w:t>
      </w:r>
      <w:r w:rsidRPr="007B4590">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sidRPr="007B4590">
        <w:rPr>
          <w:rFonts w:eastAsia="Calibri"/>
          <w:lang w:val="uk-UA" w:eastAsia="en-US"/>
        </w:rPr>
        <w:t xml:space="preserve">Продавець </w:t>
      </w:r>
      <w:r w:rsidRPr="007B4590">
        <w:rPr>
          <w:rFonts w:eastAsia="Calibri"/>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Покупця, передачу та/або надання доступу розпорядникам без отримання додаткової згоди Продавця</w:t>
      </w:r>
      <w:r w:rsidRPr="007B4590">
        <w:rPr>
          <w:rFonts w:eastAsia="Calibri"/>
          <w:lang w:val="uk-UA" w:eastAsia="en-US"/>
        </w:rPr>
        <w:t>.</w:t>
      </w:r>
      <w:r w:rsidRPr="007B4590">
        <w:rPr>
          <w:rFonts w:eastAsia="Calibri"/>
          <w:color w:val="000000"/>
          <w:lang w:val="uk-UA" w:eastAsia="en-US"/>
        </w:rPr>
        <w:t xml:space="preserve"> Обробка персональних даних здійснюється Покупцем з метою  належного виконання умов цього Договору. Продавець</w:t>
      </w:r>
      <w:r w:rsidRPr="007B4590">
        <w:rPr>
          <w:rFonts w:eastAsia="Calibri"/>
          <w:lang w:val="uk-UA" w:eastAsia="en-US"/>
        </w:rPr>
        <w:t xml:space="preserve"> </w:t>
      </w:r>
      <w:r w:rsidRPr="007B4590">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7B4590">
        <w:rPr>
          <w:rFonts w:eastAsia="Calibri"/>
          <w:lang w:val="uk-UA" w:eastAsia="en-US"/>
        </w:rPr>
        <w:t>Покупця</w:t>
      </w:r>
      <w:r w:rsidRPr="007B4590">
        <w:rPr>
          <w:rFonts w:eastAsia="Calibri"/>
          <w:color w:val="000000"/>
          <w:lang w:val="uk-UA" w:eastAsia="en-US"/>
        </w:rPr>
        <w:t xml:space="preserve">. У розумінні Закону під персональними даними розуміється будь-яка інформація щодо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sidRPr="007B4590">
        <w:rPr>
          <w:rFonts w:eastAsia="Calibri"/>
          <w:lang w:val="uk-UA" w:eastAsia="en-US"/>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7B4590">
        <w:rPr>
          <w:rFonts w:eastAsia="Calibri"/>
          <w:color w:val="000000"/>
          <w:lang w:val="uk-UA" w:eastAsia="en-US"/>
        </w:rPr>
        <w:t xml:space="preserve"> Інформація, що була отримана, або може бути отримана </w:t>
      </w:r>
      <w:r w:rsidRPr="007B4590">
        <w:rPr>
          <w:rFonts w:eastAsia="Calibri"/>
          <w:lang w:val="uk-UA" w:eastAsia="en-US"/>
        </w:rPr>
        <w:t xml:space="preserve">Сторонами </w:t>
      </w:r>
      <w:r w:rsidRPr="007B4590">
        <w:rPr>
          <w:rFonts w:eastAsia="Calibri"/>
          <w:color w:val="000000"/>
          <w:lang w:val="uk-UA" w:eastAsia="en-US"/>
        </w:rPr>
        <w:t>в зв’язку з виконанням цього Договору є конфіденційною інформацією.</w:t>
      </w:r>
    </w:p>
    <w:p w14:paraId="402D1C3F" w14:textId="77777777" w:rsidR="007B4590" w:rsidRPr="007B4590" w:rsidRDefault="007B4590" w:rsidP="007B4590">
      <w:pPr>
        <w:ind w:firstLine="567"/>
        <w:jc w:val="both"/>
        <w:rPr>
          <w:rFonts w:eastAsia="Calibri"/>
          <w:lang w:val="uk-UA"/>
        </w:rPr>
      </w:pPr>
      <w:r w:rsidRPr="007B4590">
        <w:rPr>
          <w:rFonts w:eastAsia="Calibri"/>
          <w:lang w:val="uk-UA" w:eastAsia="en-US"/>
        </w:rPr>
        <w:t>13.6.</w:t>
      </w:r>
      <w:r w:rsidRPr="007B4590">
        <w:rPr>
          <w:rFonts w:eastAsia="Calibri"/>
          <w:lang w:val="uk-UA"/>
        </w:rPr>
        <w:t xml:space="preserve">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14:paraId="1DA174A1" w14:textId="77777777" w:rsidR="007B4590" w:rsidRPr="007B4590" w:rsidRDefault="007B4590" w:rsidP="007B4590">
      <w:pPr>
        <w:jc w:val="both"/>
        <w:rPr>
          <w:rFonts w:eastAsia="Calibri"/>
          <w:lang w:val="uk-UA"/>
        </w:rPr>
      </w:pPr>
      <w:r w:rsidRPr="007B4590">
        <w:rPr>
          <w:rFonts w:eastAsia="Calibri"/>
          <w:lang w:val="uk-UA"/>
        </w:rPr>
        <w:t>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14:paraId="560412DD" w14:textId="77777777" w:rsidR="007B4590" w:rsidRPr="007B4590" w:rsidRDefault="007B4590" w:rsidP="007B4590">
      <w:pPr>
        <w:ind w:firstLine="708"/>
        <w:jc w:val="both"/>
        <w:rPr>
          <w:rFonts w:eastAsia="Calibri"/>
          <w:lang w:val="uk-UA"/>
        </w:rPr>
      </w:pPr>
      <w:r w:rsidRPr="007B4590">
        <w:rPr>
          <w:rFonts w:eastAsia="Calibri"/>
          <w:lang w:val="uk-UA"/>
        </w:rPr>
        <w:lastRenderedPageBreak/>
        <w:t>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14:paraId="755481F9" w14:textId="77777777" w:rsidR="007B4590" w:rsidRPr="007B4590" w:rsidRDefault="007B4590" w:rsidP="007B4590">
      <w:pPr>
        <w:ind w:left="1843" w:firstLine="2977"/>
        <w:jc w:val="both"/>
        <w:rPr>
          <w:lang w:val="uk-UA"/>
        </w:rPr>
      </w:pPr>
      <w:r w:rsidRPr="007B4590">
        <w:rPr>
          <w:b/>
          <w:lang w:val="uk-UA"/>
        </w:rPr>
        <w:t xml:space="preserve">                                                                                                                                                                                                   XІ</w:t>
      </w:r>
      <w:r w:rsidRPr="007B4590">
        <w:rPr>
          <w:b/>
          <w:lang w:val="en-US"/>
        </w:rPr>
        <w:t>V</w:t>
      </w:r>
      <w:r w:rsidRPr="007B4590">
        <w:rPr>
          <w:b/>
          <w:lang w:val="uk-UA"/>
        </w:rPr>
        <w:t>. ДОДАТКИ ДО ДОГОВОРУ</w:t>
      </w:r>
    </w:p>
    <w:p w14:paraId="460B178E" w14:textId="77777777" w:rsidR="007B4590" w:rsidRPr="007B4590" w:rsidRDefault="007B4590" w:rsidP="007B4590">
      <w:pPr>
        <w:jc w:val="both"/>
        <w:rPr>
          <w:lang w:val="uk-UA"/>
        </w:rPr>
      </w:pPr>
      <w:r w:rsidRPr="007B4590">
        <w:rPr>
          <w:lang w:val="uk-UA"/>
        </w:rPr>
        <w:t>1</w:t>
      </w:r>
      <w:r w:rsidRPr="007B4590">
        <w:t>4</w:t>
      </w:r>
      <w:r w:rsidRPr="007B4590">
        <w:rPr>
          <w:lang w:val="uk-UA"/>
        </w:rPr>
        <w:t>.1. Невід’ємною частиною цього Договору є:</w:t>
      </w:r>
    </w:p>
    <w:p w14:paraId="32938438" w14:textId="77777777" w:rsidR="007B4590" w:rsidRPr="007B4590" w:rsidRDefault="007B4590" w:rsidP="007B4590">
      <w:pPr>
        <w:jc w:val="both"/>
        <w:rPr>
          <w:lang w:val="uk-UA"/>
        </w:rPr>
      </w:pPr>
      <w:r w:rsidRPr="007B4590">
        <w:rPr>
          <w:lang w:val="uk-UA"/>
        </w:rPr>
        <w:t>Додаток №1 – Специфікація.</w:t>
      </w:r>
    </w:p>
    <w:p w14:paraId="604425D1" w14:textId="77777777" w:rsidR="007B4590" w:rsidRPr="007B4590" w:rsidRDefault="007B4590" w:rsidP="007B4590">
      <w:pPr>
        <w:jc w:val="both"/>
        <w:rPr>
          <w:lang w:val="uk-UA"/>
        </w:rPr>
      </w:pPr>
    </w:p>
    <w:p w14:paraId="316BBC16" w14:textId="77777777" w:rsidR="007B4590" w:rsidRPr="007B4590" w:rsidRDefault="007B4590" w:rsidP="007B4590">
      <w:pPr>
        <w:jc w:val="both"/>
        <w:rPr>
          <w:lang w:val="uk-UA"/>
        </w:rPr>
      </w:pPr>
    </w:p>
    <w:p w14:paraId="0D1B66D2" w14:textId="77777777" w:rsidR="007B4590" w:rsidRPr="007B4590" w:rsidRDefault="007B4590" w:rsidP="007B4590">
      <w:pPr>
        <w:widowControl w:val="0"/>
        <w:tabs>
          <w:tab w:val="left" w:pos="720"/>
        </w:tabs>
        <w:autoSpaceDE w:val="0"/>
        <w:autoSpaceDN w:val="0"/>
        <w:adjustRightInd w:val="0"/>
        <w:ind w:left="-360" w:firstLine="360"/>
        <w:jc w:val="center"/>
        <w:rPr>
          <w:b/>
          <w:bCs/>
          <w:lang w:val="uk-UA"/>
        </w:rPr>
      </w:pPr>
      <w:r w:rsidRPr="007B4590">
        <w:rPr>
          <w:b/>
          <w:bCs/>
          <w:lang w:val="uk-UA"/>
        </w:rPr>
        <w:t xml:space="preserve">XV.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7B4590" w:rsidRPr="007B4590" w14:paraId="3C9F75B4" w14:textId="77777777" w:rsidTr="007772E1">
        <w:tc>
          <w:tcPr>
            <w:tcW w:w="5140" w:type="dxa"/>
          </w:tcPr>
          <w:p w14:paraId="6F443D0F" w14:textId="77777777" w:rsidR="007B4590" w:rsidRPr="007B4590" w:rsidRDefault="007B4590" w:rsidP="007B4590">
            <w:pPr>
              <w:widowControl w:val="0"/>
              <w:autoSpaceDE w:val="0"/>
              <w:autoSpaceDN w:val="0"/>
              <w:adjustRightInd w:val="0"/>
              <w:jc w:val="center"/>
              <w:rPr>
                <w:b/>
                <w:lang w:val="uk-UA"/>
              </w:rPr>
            </w:pPr>
            <w:r w:rsidRPr="007B4590">
              <w:rPr>
                <w:b/>
                <w:lang w:val="uk-UA"/>
              </w:rPr>
              <w:t xml:space="preserve">Покупець </w:t>
            </w:r>
          </w:p>
          <w:p w14:paraId="27E76030" w14:textId="77777777" w:rsidR="007B4590" w:rsidRPr="007B4590" w:rsidRDefault="007B4590" w:rsidP="007B4590">
            <w:pPr>
              <w:spacing w:line="276" w:lineRule="auto"/>
              <w:jc w:val="center"/>
              <w:rPr>
                <w:b/>
                <w:bCs/>
                <w:lang w:val="uk-UA"/>
              </w:rPr>
            </w:pPr>
            <w:r w:rsidRPr="007B4590">
              <w:rPr>
                <w:b/>
                <w:bCs/>
                <w:lang w:val="uk-UA"/>
              </w:rPr>
              <w:t>ПУБЛІЧНЕ АКЦІОНЕРНЕ ТОВАРИСТВО</w:t>
            </w:r>
          </w:p>
          <w:p w14:paraId="7261CF1A" w14:textId="77777777" w:rsidR="007B4590" w:rsidRPr="007B4590" w:rsidRDefault="007B4590" w:rsidP="007B4590">
            <w:pPr>
              <w:widowControl w:val="0"/>
              <w:autoSpaceDE w:val="0"/>
              <w:autoSpaceDN w:val="0"/>
              <w:adjustRightInd w:val="0"/>
              <w:jc w:val="center"/>
              <w:rPr>
                <w:b/>
                <w:bCs/>
                <w:lang w:val="uk-UA"/>
              </w:rPr>
            </w:pPr>
            <w:r w:rsidRPr="007B4590">
              <w:rPr>
                <w:rFonts w:eastAsia="Calibri"/>
                <w:b/>
                <w:bCs/>
                <w:lang w:val="uk-UA" w:eastAsia="en-US"/>
              </w:rPr>
              <w:t>АКЦІОНЕРНИЙ БАНК «УКРГАЗБАНК»</w:t>
            </w:r>
          </w:p>
        </w:tc>
        <w:tc>
          <w:tcPr>
            <w:tcW w:w="5140" w:type="dxa"/>
          </w:tcPr>
          <w:p w14:paraId="2D530518" w14:textId="77777777" w:rsidR="007B4590" w:rsidRPr="007B4590" w:rsidRDefault="007B4590" w:rsidP="007B4590">
            <w:pPr>
              <w:widowControl w:val="0"/>
              <w:autoSpaceDE w:val="0"/>
              <w:autoSpaceDN w:val="0"/>
              <w:adjustRightInd w:val="0"/>
              <w:jc w:val="center"/>
              <w:rPr>
                <w:b/>
                <w:lang w:val="uk-UA"/>
              </w:rPr>
            </w:pPr>
            <w:r w:rsidRPr="007B4590">
              <w:rPr>
                <w:b/>
                <w:lang w:val="uk-UA"/>
              </w:rPr>
              <w:t>Продавець</w:t>
            </w:r>
          </w:p>
          <w:p w14:paraId="64F72BE1" w14:textId="77777777" w:rsidR="007B4590" w:rsidRPr="007B4590" w:rsidRDefault="007B4590" w:rsidP="007B4590">
            <w:pPr>
              <w:widowControl w:val="0"/>
              <w:autoSpaceDE w:val="0"/>
              <w:autoSpaceDN w:val="0"/>
              <w:adjustRightInd w:val="0"/>
              <w:jc w:val="center"/>
              <w:rPr>
                <w:lang w:val="uk-UA"/>
              </w:rPr>
            </w:pPr>
            <w:r w:rsidRPr="007B4590">
              <w:rPr>
                <w:lang w:val="uk-UA"/>
              </w:rPr>
              <w:t>____________________________</w:t>
            </w:r>
          </w:p>
          <w:p w14:paraId="795B3F7C" w14:textId="77777777" w:rsidR="007B4590" w:rsidRPr="007B4590" w:rsidRDefault="007B4590" w:rsidP="007B4590">
            <w:pPr>
              <w:widowControl w:val="0"/>
              <w:autoSpaceDE w:val="0"/>
              <w:autoSpaceDN w:val="0"/>
              <w:adjustRightInd w:val="0"/>
              <w:jc w:val="center"/>
              <w:rPr>
                <w:b/>
                <w:bCs/>
                <w:sz w:val="20"/>
                <w:szCs w:val="20"/>
                <w:lang w:val="uk-UA"/>
              </w:rPr>
            </w:pPr>
            <w:r w:rsidRPr="007B4590">
              <w:rPr>
                <w:sz w:val="20"/>
                <w:szCs w:val="20"/>
                <w:lang w:val="uk-UA"/>
              </w:rPr>
              <w:t>(найменування/П.І.Б)</w:t>
            </w:r>
          </w:p>
        </w:tc>
      </w:tr>
      <w:tr w:rsidR="007B4590" w:rsidRPr="007B4590" w14:paraId="1DFA84BF" w14:textId="77777777" w:rsidTr="007772E1">
        <w:tc>
          <w:tcPr>
            <w:tcW w:w="5140" w:type="dxa"/>
          </w:tcPr>
          <w:p w14:paraId="4C734565" w14:textId="77777777" w:rsidR="007B4590" w:rsidRPr="007B4590" w:rsidRDefault="007B4590" w:rsidP="007B4590">
            <w:pPr>
              <w:jc w:val="both"/>
              <w:rPr>
                <w:color w:val="000000"/>
                <w:lang w:val="uk-UA" w:eastAsia="uk-UA"/>
              </w:rPr>
            </w:pPr>
            <w:r w:rsidRPr="007B4590">
              <w:rPr>
                <w:color w:val="000000"/>
                <w:lang w:val="uk-UA" w:eastAsia="uk-UA"/>
              </w:rPr>
              <w:t>Юридична адреса: 03087, м. Київ,</w:t>
            </w:r>
          </w:p>
          <w:p w14:paraId="7D3A06B5" w14:textId="77777777" w:rsidR="007B4590" w:rsidRPr="007B4590" w:rsidRDefault="007B4590" w:rsidP="007B4590">
            <w:pPr>
              <w:jc w:val="both"/>
              <w:rPr>
                <w:color w:val="000000"/>
                <w:lang w:val="uk-UA" w:eastAsia="uk-UA"/>
              </w:rPr>
            </w:pPr>
            <w:r w:rsidRPr="007B4590">
              <w:rPr>
                <w:color w:val="000000"/>
                <w:lang w:val="uk-UA" w:eastAsia="uk-UA"/>
              </w:rPr>
              <w:t>вул. Єреванська, 1</w:t>
            </w:r>
          </w:p>
          <w:p w14:paraId="362057D9" w14:textId="77777777" w:rsidR="007B4590" w:rsidRPr="007B4590" w:rsidRDefault="007B4590" w:rsidP="007B4590">
            <w:pPr>
              <w:jc w:val="both"/>
              <w:rPr>
                <w:color w:val="000000"/>
                <w:lang w:val="uk-UA" w:eastAsia="uk-UA"/>
              </w:rPr>
            </w:pPr>
            <w:r w:rsidRPr="007B4590">
              <w:rPr>
                <w:color w:val="000000"/>
                <w:lang w:val="uk-UA" w:eastAsia="uk-UA"/>
              </w:rPr>
              <w:t>Поштова адреса: 01030, м. Київ,</w:t>
            </w:r>
          </w:p>
          <w:p w14:paraId="11D6F0AF" w14:textId="77777777" w:rsidR="007B4590" w:rsidRPr="007B4590" w:rsidRDefault="007B4590" w:rsidP="007B4590">
            <w:pPr>
              <w:jc w:val="both"/>
              <w:rPr>
                <w:color w:val="000000"/>
                <w:lang w:val="uk-UA" w:eastAsia="uk-UA"/>
              </w:rPr>
            </w:pPr>
            <w:r w:rsidRPr="007B4590">
              <w:rPr>
                <w:color w:val="000000"/>
                <w:lang w:val="uk-UA" w:eastAsia="uk-UA"/>
              </w:rPr>
              <w:t>вул. Богдана Хмельницького, 16-22</w:t>
            </w:r>
          </w:p>
          <w:p w14:paraId="7DDC1CAC" w14:textId="77777777" w:rsidR="007B4590" w:rsidRPr="007B4590" w:rsidRDefault="007B4590" w:rsidP="007B4590">
            <w:pPr>
              <w:jc w:val="both"/>
              <w:rPr>
                <w:color w:val="000000"/>
                <w:lang w:val="uk-UA" w:eastAsia="uk-UA"/>
              </w:rPr>
            </w:pPr>
            <w:r w:rsidRPr="007B4590">
              <w:rPr>
                <w:color w:val="000000"/>
                <w:lang w:val="uk-UA" w:eastAsia="uk-UA"/>
              </w:rPr>
              <w:t>к/р 32000106201026 в Національному банку України</w:t>
            </w:r>
          </w:p>
          <w:p w14:paraId="0044EE0C" w14:textId="77777777" w:rsidR="007B4590" w:rsidRPr="007B4590" w:rsidRDefault="007B4590" w:rsidP="007B4590">
            <w:pPr>
              <w:jc w:val="both"/>
              <w:rPr>
                <w:color w:val="000000"/>
                <w:lang w:val="uk-UA" w:eastAsia="uk-UA"/>
              </w:rPr>
            </w:pPr>
            <w:r w:rsidRPr="007B4590">
              <w:rPr>
                <w:color w:val="000000"/>
                <w:lang w:val="uk-UA" w:eastAsia="uk-UA"/>
              </w:rPr>
              <w:t>код банку 300001 Код ЄДРПОУ 23697280</w:t>
            </w:r>
          </w:p>
          <w:p w14:paraId="6F6CE3B3" w14:textId="77777777" w:rsidR="007B4590" w:rsidRPr="007B4590" w:rsidRDefault="007B4590" w:rsidP="007B4590">
            <w:pPr>
              <w:widowControl w:val="0"/>
              <w:autoSpaceDE w:val="0"/>
              <w:autoSpaceDN w:val="0"/>
              <w:adjustRightInd w:val="0"/>
              <w:rPr>
                <w:b/>
                <w:lang w:val="uk-UA"/>
              </w:rPr>
            </w:pPr>
            <w:r w:rsidRPr="007B4590">
              <w:rPr>
                <w:color w:val="000000"/>
                <w:lang w:val="uk-UA" w:eastAsia="uk-UA"/>
              </w:rPr>
              <w:t>ІПН 236972826658</w:t>
            </w:r>
          </w:p>
        </w:tc>
        <w:tc>
          <w:tcPr>
            <w:tcW w:w="5140" w:type="dxa"/>
          </w:tcPr>
          <w:p w14:paraId="3F6843B6" w14:textId="77777777" w:rsidR="007B4590" w:rsidRPr="007B4590" w:rsidRDefault="007B4590" w:rsidP="007B4590">
            <w:pPr>
              <w:widowControl w:val="0"/>
              <w:autoSpaceDE w:val="0"/>
              <w:autoSpaceDN w:val="0"/>
              <w:adjustRightInd w:val="0"/>
              <w:rPr>
                <w:b/>
                <w:lang w:val="uk-UA"/>
              </w:rPr>
            </w:pPr>
          </w:p>
        </w:tc>
      </w:tr>
      <w:tr w:rsidR="007B4590" w:rsidRPr="007B4590" w14:paraId="393B015A" w14:textId="77777777" w:rsidTr="007772E1">
        <w:tc>
          <w:tcPr>
            <w:tcW w:w="5140" w:type="dxa"/>
          </w:tcPr>
          <w:p w14:paraId="2EC34EE2" w14:textId="77777777" w:rsidR="007B4590" w:rsidRPr="007B4590" w:rsidRDefault="007B4590" w:rsidP="007B4590">
            <w:pPr>
              <w:widowControl w:val="0"/>
              <w:autoSpaceDE w:val="0"/>
              <w:autoSpaceDN w:val="0"/>
              <w:adjustRightInd w:val="0"/>
              <w:jc w:val="center"/>
              <w:rPr>
                <w:b/>
                <w:lang w:val="uk-UA"/>
              </w:rPr>
            </w:pPr>
            <w:r w:rsidRPr="007B4590">
              <w:rPr>
                <w:b/>
                <w:lang w:val="uk-UA"/>
              </w:rPr>
              <w:t>Від Покупця</w:t>
            </w:r>
          </w:p>
          <w:p w14:paraId="15B5F01F" w14:textId="77777777" w:rsidR="007B4590" w:rsidRPr="007B4590" w:rsidRDefault="007B4590" w:rsidP="007B4590">
            <w:pPr>
              <w:widowControl w:val="0"/>
              <w:autoSpaceDE w:val="0"/>
              <w:autoSpaceDN w:val="0"/>
              <w:adjustRightInd w:val="0"/>
              <w:jc w:val="center"/>
              <w:rPr>
                <w:lang w:val="uk-UA"/>
              </w:rPr>
            </w:pPr>
            <w:r w:rsidRPr="007B4590">
              <w:rPr>
                <w:lang w:val="uk-UA"/>
              </w:rPr>
              <w:t>___________________________</w:t>
            </w:r>
          </w:p>
          <w:p w14:paraId="7FC99BB1" w14:textId="77777777" w:rsidR="007B4590" w:rsidRPr="007B4590" w:rsidRDefault="007B4590" w:rsidP="007B4590">
            <w:pPr>
              <w:widowControl w:val="0"/>
              <w:autoSpaceDE w:val="0"/>
              <w:autoSpaceDN w:val="0"/>
              <w:adjustRightInd w:val="0"/>
              <w:jc w:val="center"/>
              <w:rPr>
                <w:sz w:val="20"/>
                <w:szCs w:val="20"/>
                <w:lang w:val="uk-UA"/>
              </w:rPr>
            </w:pPr>
            <w:r w:rsidRPr="007B4590">
              <w:rPr>
                <w:sz w:val="20"/>
                <w:szCs w:val="20"/>
                <w:lang w:val="uk-UA"/>
              </w:rPr>
              <w:t>(підпис)</w:t>
            </w:r>
          </w:p>
          <w:p w14:paraId="7466CB9C" w14:textId="77777777" w:rsidR="007B4590" w:rsidRPr="007B4590" w:rsidRDefault="007B4590" w:rsidP="007B4590">
            <w:pPr>
              <w:widowControl w:val="0"/>
              <w:autoSpaceDE w:val="0"/>
              <w:autoSpaceDN w:val="0"/>
              <w:adjustRightInd w:val="0"/>
              <w:jc w:val="center"/>
              <w:rPr>
                <w:lang w:val="uk-UA"/>
              </w:rPr>
            </w:pPr>
            <w:r w:rsidRPr="007B4590">
              <w:rPr>
                <w:sz w:val="20"/>
                <w:szCs w:val="20"/>
                <w:lang w:val="uk-UA"/>
              </w:rPr>
              <w:t>М.П.</w:t>
            </w:r>
          </w:p>
        </w:tc>
        <w:tc>
          <w:tcPr>
            <w:tcW w:w="5140" w:type="dxa"/>
          </w:tcPr>
          <w:p w14:paraId="269E18AF" w14:textId="77777777" w:rsidR="007B4590" w:rsidRPr="007B4590" w:rsidRDefault="007B4590" w:rsidP="007B4590">
            <w:pPr>
              <w:widowControl w:val="0"/>
              <w:autoSpaceDE w:val="0"/>
              <w:autoSpaceDN w:val="0"/>
              <w:adjustRightInd w:val="0"/>
              <w:jc w:val="center"/>
              <w:rPr>
                <w:b/>
                <w:lang w:val="uk-UA"/>
              </w:rPr>
            </w:pPr>
            <w:r w:rsidRPr="007B4590">
              <w:rPr>
                <w:b/>
                <w:lang w:val="uk-UA"/>
              </w:rPr>
              <w:t>Від Продавця</w:t>
            </w:r>
          </w:p>
          <w:p w14:paraId="1A25B28A" w14:textId="77777777" w:rsidR="007B4590" w:rsidRPr="007B4590" w:rsidRDefault="007B4590" w:rsidP="007B4590">
            <w:pPr>
              <w:widowControl w:val="0"/>
              <w:autoSpaceDE w:val="0"/>
              <w:autoSpaceDN w:val="0"/>
              <w:adjustRightInd w:val="0"/>
              <w:jc w:val="center"/>
              <w:rPr>
                <w:lang w:val="uk-UA"/>
              </w:rPr>
            </w:pPr>
            <w:r w:rsidRPr="007B4590">
              <w:rPr>
                <w:lang w:val="uk-UA"/>
              </w:rPr>
              <w:t>___________________________</w:t>
            </w:r>
          </w:p>
          <w:p w14:paraId="333F1E1E" w14:textId="77777777" w:rsidR="007B4590" w:rsidRPr="007B4590" w:rsidRDefault="007B4590" w:rsidP="007B4590">
            <w:pPr>
              <w:widowControl w:val="0"/>
              <w:autoSpaceDE w:val="0"/>
              <w:autoSpaceDN w:val="0"/>
              <w:adjustRightInd w:val="0"/>
              <w:jc w:val="center"/>
              <w:rPr>
                <w:sz w:val="20"/>
                <w:szCs w:val="20"/>
                <w:lang w:val="uk-UA"/>
              </w:rPr>
            </w:pPr>
            <w:r w:rsidRPr="007B4590">
              <w:rPr>
                <w:sz w:val="20"/>
                <w:szCs w:val="20"/>
                <w:lang w:val="uk-UA"/>
              </w:rPr>
              <w:t xml:space="preserve"> (підпис)</w:t>
            </w:r>
          </w:p>
          <w:p w14:paraId="17733167" w14:textId="77777777" w:rsidR="007B4590" w:rsidRPr="007B4590" w:rsidRDefault="007B4590" w:rsidP="007B4590">
            <w:pPr>
              <w:widowControl w:val="0"/>
              <w:autoSpaceDE w:val="0"/>
              <w:autoSpaceDN w:val="0"/>
              <w:adjustRightInd w:val="0"/>
              <w:jc w:val="center"/>
              <w:rPr>
                <w:lang w:val="uk-UA"/>
              </w:rPr>
            </w:pPr>
            <w:r w:rsidRPr="007B4590">
              <w:rPr>
                <w:sz w:val="20"/>
                <w:szCs w:val="20"/>
                <w:lang w:val="uk-UA"/>
              </w:rPr>
              <w:t>М.П.</w:t>
            </w:r>
          </w:p>
        </w:tc>
      </w:tr>
    </w:tbl>
    <w:p w14:paraId="27AFB7BB" w14:textId="77777777" w:rsidR="007B4590" w:rsidRPr="007B4590" w:rsidRDefault="007B4590" w:rsidP="007B4590">
      <w:pPr>
        <w:widowControl w:val="0"/>
        <w:autoSpaceDE w:val="0"/>
        <w:autoSpaceDN w:val="0"/>
        <w:adjustRightInd w:val="0"/>
      </w:pPr>
    </w:p>
    <w:p w14:paraId="1B285934" w14:textId="77777777" w:rsidR="007B4590" w:rsidRDefault="007B4590">
      <w:pPr>
        <w:rPr>
          <w:lang w:val="uk-UA"/>
        </w:rPr>
      </w:pPr>
      <w:r>
        <w:rPr>
          <w:lang w:val="uk-UA"/>
        </w:rPr>
        <w:br w:type="page"/>
      </w:r>
    </w:p>
    <w:p w14:paraId="75F2D250" w14:textId="77777777" w:rsidR="007B4590" w:rsidRPr="007B4590" w:rsidRDefault="007B4590" w:rsidP="007B4590">
      <w:pPr>
        <w:ind w:right="180"/>
        <w:rPr>
          <w:lang w:val="uk-UA"/>
        </w:rPr>
      </w:pPr>
    </w:p>
    <w:p w14:paraId="7F7B50A1" w14:textId="77777777" w:rsidR="007B4590" w:rsidRPr="007B4590" w:rsidRDefault="007B4590" w:rsidP="007B4590">
      <w:pPr>
        <w:ind w:right="180"/>
        <w:jc w:val="right"/>
        <w:rPr>
          <w:lang w:val="uk-UA"/>
        </w:rPr>
      </w:pPr>
    </w:p>
    <w:p w14:paraId="38D11D36" w14:textId="77777777" w:rsidR="007B4590" w:rsidRPr="007B4590" w:rsidRDefault="007B4590" w:rsidP="007B4590">
      <w:pPr>
        <w:ind w:right="180"/>
        <w:jc w:val="right"/>
        <w:rPr>
          <w:lang w:val="uk-UA"/>
        </w:rPr>
      </w:pPr>
      <w:r w:rsidRPr="007B4590">
        <w:rPr>
          <w:lang w:val="uk-UA"/>
        </w:rPr>
        <w:t xml:space="preserve">Додаток № 1 </w:t>
      </w:r>
    </w:p>
    <w:p w14:paraId="495A69AC" w14:textId="77777777" w:rsidR="007B4590" w:rsidRPr="007B4590" w:rsidRDefault="007B4590" w:rsidP="007B4590">
      <w:pPr>
        <w:ind w:right="180"/>
        <w:jc w:val="right"/>
        <w:rPr>
          <w:lang w:val="uk-UA"/>
        </w:rPr>
      </w:pPr>
      <w:r w:rsidRPr="007B4590">
        <w:rPr>
          <w:lang w:val="uk-UA"/>
        </w:rPr>
        <w:t>до Договору № ______від „____” ____201</w:t>
      </w:r>
      <w:r w:rsidRPr="00ED20A0">
        <w:t>___</w:t>
      </w:r>
      <w:r w:rsidRPr="007B4590">
        <w:rPr>
          <w:lang w:val="uk-UA"/>
        </w:rPr>
        <w:t xml:space="preserve">   року</w:t>
      </w:r>
    </w:p>
    <w:p w14:paraId="2C94C925" w14:textId="77777777" w:rsidR="007B4590" w:rsidRPr="007B4590" w:rsidRDefault="007B4590" w:rsidP="007B4590">
      <w:pPr>
        <w:ind w:right="-143"/>
        <w:jc w:val="center"/>
        <w:rPr>
          <w:b/>
          <w:sz w:val="14"/>
          <w:lang w:val="uk-UA"/>
        </w:rPr>
      </w:pPr>
    </w:p>
    <w:p w14:paraId="62F56C3A" w14:textId="77777777" w:rsidR="007B4590" w:rsidRPr="007B4590" w:rsidRDefault="007B4590" w:rsidP="007B4590">
      <w:pPr>
        <w:ind w:right="-143"/>
        <w:jc w:val="center"/>
        <w:rPr>
          <w:b/>
          <w:lang w:val="uk-UA"/>
        </w:rPr>
      </w:pPr>
    </w:p>
    <w:p w14:paraId="7C45DA76" w14:textId="77777777" w:rsidR="007B4590" w:rsidRPr="007B4590" w:rsidRDefault="007B4590" w:rsidP="007B4590">
      <w:pPr>
        <w:ind w:right="-143"/>
        <w:jc w:val="center"/>
        <w:rPr>
          <w:b/>
          <w:lang w:val="uk-UA"/>
        </w:rPr>
      </w:pPr>
    </w:p>
    <w:p w14:paraId="1EDAE891" w14:textId="77777777" w:rsidR="007B4590" w:rsidRPr="007B4590" w:rsidRDefault="007B4590" w:rsidP="007B4590">
      <w:pPr>
        <w:ind w:right="-143"/>
        <w:jc w:val="center"/>
        <w:rPr>
          <w:b/>
          <w:lang w:val="uk-UA"/>
        </w:rPr>
      </w:pPr>
    </w:p>
    <w:p w14:paraId="4F18B45A" w14:textId="77777777" w:rsidR="007B4590" w:rsidRPr="00ED20A0" w:rsidRDefault="007B4590" w:rsidP="007B4590">
      <w:pPr>
        <w:jc w:val="center"/>
        <w:rPr>
          <w:b/>
        </w:rPr>
      </w:pPr>
      <w:r w:rsidRPr="007B4590">
        <w:rPr>
          <w:b/>
          <w:lang w:val="uk-UA"/>
        </w:rPr>
        <w:t>Специфікація</w:t>
      </w:r>
      <w:r w:rsidRPr="00ED20A0">
        <w:rPr>
          <w:b/>
        </w:rPr>
        <w:t>*</w:t>
      </w:r>
    </w:p>
    <w:p w14:paraId="01CBCAF3" w14:textId="77777777" w:rsidR="007B4590" w:rsidRPr="007B4590" w:rsidRDefault="007B4590" w:rsidP="007B4590">
      <w:pPr>
        <w:rPr>
          <w:b/>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984"/>
        <w:gridCol w:w="1275"/>
        <w:gridCol w:w="1166"/>
        <w:gridCol w:w="1166"/>
        <w:gridCol w:w="1323"/>
        <w:gridCol w:w="1417"/>
        <w:gridCol w:w="1701"/>
      </w:tblGrid>
      <w:tr w:rsidR="007B4590" w:rsidRPr="004F32D7" w14:paraId="6D2CF24A" w14:textId="77777777" w:rsidTr="00F62BA2">
        <w:tc>
          <w:tcPr>
            <w:tcW w:w="458" w:type="dxa"/>
            <w:tcBorders>
              <w:top w:val="single" w:sz="4" w:space="0" w:color="auto"/>
              <w:left w:val="single" w:sz="4" w:space="0" w:color="auto"/>
              <w:bottom w:val="single" w:sz="4" w:space="0" w:color="auto"/>
              <w:right w:val="single" w:sz="4" w:space="0" w:color="auto"/>
            </w:tcBorders>
            <w:vAlign w:val="center"/>
          </w:tcPr>
          <w:p w14:paraId="02356F20" w14:textId="77777777" w:rsidR="007B4590" w:rsidRPr="00B7302F" w:rsidRDefault="007B4590" w:rsidP="007B4590">
            <w:pPr>
              <w:jc w:val="center"/>
              <w:textAlignment w:val="top"/>
              <w:rPr>
                <w:b/>
                <w:sz w:val="20"/>
                <w:szCs w:val="20"/>
                <w:lang w:val="uk-UA"/>
              </w:rPr>
            </w:pPr>
            <w:r w:rsidRPr="00B7302F">
              <w:rPr>
                <w:b/>
                <w:sz w:val="20"/>
                <w:szCs w:val="20"/>
                <w:lang w:val="uk-UA"/>
              </w:rPr>
              <w:t>№</w:t>
            </w:r>
          </w:p>
          <w:p w14:paraId="56F4BD7F" w14:textId="77777777" w:rsidR="007B4590" w:rsidRPr="00B7302F" w:rsidRDefault="007B4590" w:rsidP="007B4590">
            <w:pPr>
              <w:ind w:left="-119" w:firstLine="119"/>
              <w:jc w:val="center"/>
              <w:textAlignment w:val="top"/>
              <w:rPr>
                <w:b/>
                <w:sz w:val="20"/>
                <w:szCs w:val="20"/>
                <w:lang w:val="uk-UA"/>
              </w:rPr>
            </w:pPr>
            <w:r w:rsidRPr="00B7302F">
              <w:rPr>
                <w:b/>
                <w:sz w:val="20"/>
                <w:szCs w:val="20"/>
                <w:lang w:val="uk-UA"/>
              </w:rPr>
              <w:t>з/п</w:t>
            </w:r>
          </w:p>
        </w:tc>
        <w:tc>
          <w:tcPr>
            <w:tcW w:w="1984" w:type="dxa"/>
            <w:tcBorders>
              <w:top w:val="single" w:sz="4" w:space="0" w:color="auto"/>
              <w:left w:val="single" w:sz="4" w:space="0" w:color="auto"/>
              <w:bottom w:val="single" w:sz="4" w:space="0" w:color="auto"/>
              <w:right w:val="single" w:sz="4" w:space="0" w:color="auto"/>
            </w:tcBorders>
            <w:vAlign w:val="center"/>
          </w:tcPr>
          <w:p w14:paraId="06169BAF" w14:textId="77777777" w:rsidR="007B4590" w:rsidRPr="00B7302F" w:rsidRDefault="007B4590" w:rsidP="007B4590">
            <w:pPr>
              <w:jc w:val="center"/>
              <w:textAlignment w:val="top"/>
              <w:rPr>
                <w:b/>
                <w:sz w:val="20"/>
                <w:szCs w:val="20"/>
                <w:lang w:val="uk-UA"/>
              </w:rPr>
            </w:pPr>
            <w:r w:rsidRPr="00B7302F">
              <w:rPr>
                <w:b/>
                <w:sz w:val="20"/>
                <w:szCs w:val="20"/>
                <w:lang w:val="uk-UA"/>
              </w:rPr>
              <w:t>Найменування, марка Обладнання та його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tcPr>
          <w:p w14:paraId="2C5F3FA6" w14:textId="77777777" w:rsidR="007B4590" w:rsidRPr="00B7302F" w:rsidRDefault="007B4590" w:rsidP="007B4590">
            <w:pPr>
              <w:jc w:val="center"/>
              <w:textAlignment w:val="top"/>
              <w:rPr>
                <w:b/>
                <w:sz w:val="20"/>
                <w:szCs w:val="20"/>
                <w:lang w:val="uk-UA"/>
              </w:rPr>
            </w:pPr>
            <w:r w:rsidRPr="00B7302F">
              <w:rPr>
                <w:b/>
                <w:sz w:val="20"/>
                <w:szCs w:val="20"/>
                <w:lang w:val="uk-UA"/>
              </w:rPr>
              <w:t>Кількість</w:t>
            </w:r>
          </w:p>
          <w:p w14:paraId="5D198A2F" w14:textId="77777777" w:rsidR="007B4590" w:rsidRPr="00B7302F" w:rsidRDefault="007B4590" w:rsidP="007B4590">
            <w:pPr>
              <w:jc w:val="center"/>
              <w:textAlignment w:val="top"/>
              <w:rPr>
                <w:b/>
                <w:sz w:val="20"/>
                <w:szCs w:val="20"/>
                <w:lang w:val="uk-UA"/>
              </w:rPr>
            </w:pPr>
            <w:r w:rsidRPr="00B7302F">
              <w:rPr>
                <w:b/>
                <w:sz w:val="20"/>
                <w:szCs w:val="20"/>
                <w:lang w:val="uk-UA"/>
              </w:rPr>
              <w:t>(од.)</w:t>
            </w:r>
          </w:p>
        </w:tc>
        <w:tc>
          <w:tcPr>
            <w:tcW w:w="1166" w:type="dxa"/>
            <w:tcBorders>
              <w:top w:val="single" w:sz="4" w:space="0" w:color="auto"/>
              <w:left w:val="single" w:sz="4" w:space="0" w:color="auto"/>
              <w:bottom w:val="single" w:sz="4" w:space="0" w:color="auto"/>
              <w:right w:val="single" w:sz="4" w:space="0" w:color="auto"/>
            </w:tcBorders>
            <w:vAlign w:val="center"/>
          </w:tcPr>
          <w:p w14:paraId="37D726D5" w14:textId="77777777" w:rsidR="007B4590" w:rsidRPr="00B7302F" w:rsidRDefault="007B4590" w:rsidP="007B4590">
            <w:pPr>
              <w:jc w:val="center"/>
              <w:textAlignment w:val="top"/>
              <w:rPr>
                <w:b/>
                <w:sz w:val="20"/>
                <w:szCs w:val="20"/>
                <w:lang w:val="uk-UA"/>
              </w:rPr>
            </w:pPr>
            <w:r w:rsidRPr="00B7302F">
              <w:rPr>
                <w:b/>
                <w:sz w:val="20"/>
                <w:szCs w:val="20"/>
                <w:lang w:val="uk-UA"/>
              </w:rPr>
              <w:t>Вартість</w:t>
            </w:r>
          </w:p>
          <w:p w14:paraId="53F99996" w14:textId="77777777" w:rsidR="007B4590" w:rsidRPr="00B7302F" w:rsidRDefault="007B4590" w:rsidP="007B4590">
            <w:pPr>
              <w:jc w:val="center"/>
              <w:textAlignment w:val="top"/>
              <w:rPr>
                <w:b/>
                <w:sz w:val="20"/>
                <w:szCs w:val="20"/>
                <w:lang w:val="uk-UA"/>
              </w:rPr>
            </w:pPr>
            <w:r w:rsidRPr="00B7302F">
              <w:rPr>
                <w:b/>
                <w:sz w:val="20"/>
                <w:szCs w:val="20"/>
                <w:lang w:val="uk-UA"/>
              </w:rPr>
              <w:t>одиниці без ПДВ (грн.)</w:t>
            </w:r>
          </w:p>
        </w:tc>
        <w:tc>
          <w:tcPr>
            <w:tcW w:w="1166" w:type="dxa"/>
            <w:tcBorders>
              <w:top w:val="single" w:sz="4" w:space="0" w:color="auto"/>
              <w:left w:val="single" w:sz="4" w:space="0" w:color="auto"/>
              <w:bottom w:val="single" w:sz="4" w:space="0" w:color="auto"/>
              <w:right w:val="single" w:sz="4" w:space="0" w:color="auto"/>
            </w:tcBorders>
            <w:vAlign w:val="center"/>
          </w:tcPr>
          <w:p w14:paraId="2985F206" w14:textId="77777777" w:rsidR="007B4590" w:rsidRPr="00B7302F" w:rsidRDefault="007B4590" w:rsidP="007B4590">
            <w:pPr>
              <w:jc w:val="center"/>
              <w:textAlignment w:val="top"/>
              <w:rPr>
                <w:b/>
                <w:sz w:val="20"/>
                <w:szCs w:val="20"/>
                <w:lang w:val="uk-UA"/>
              </w:rPr>
            </w:pPr>
            <w:r w:rsidRPr="00B7302F">
              <w:rPr>
                <w:b/>
                <w:sz w:val="20"/>
                <w:szCs w:val="20"/>
                <w:lang w:val="uk-UA"/>
              </w:rPr>
              <w:t>Вартість</w:t>
            </w:r>
          </w:p>
          <w:p w14:paraId="12A2A48D" w14:textId="77777777" w:rsidR="007B4590" w:rsidRPr="00B7302F" w:rsidRDefault="007B4590" w:rsidP="007B4590">
            <w:pPr>
              <w:jc w:val="center"/>
              <w:textAlignment w:val="top"/>
              <w:rPr>
                <w:b/>
                <w:sz w:val="20"/>
                <w:szCs w:val="20"/>
                <w:lang w:val="uk-UA"/>
              </w:rPr>
            </w:pPr>
            <w:r w:rsidRPr="00B7302F">
              <w:rPr>
                <w:b/>
                <w:sz w:val="20"/>
                <w:szCs w:val="20"/>
                <w:lang w:val="uk-UA"/>
              </w:rPr>
              <w:t>одиниці з ПДВ**</w:t>
            </w:r>
          </w:p>
          <w:p w14:paraId="048F7CEF" w14:textId="77777777" w:rsidR="007B4590" w:rsidRPr="00B7302F" w:rsidRDefault="007B4590" w:rsidP="007B4590">
            <w:pPr>
              <w:jc w:val="center"/>
              <w:textAlignment w:val="top"/>
              <w:rPr>
                <w:b/>
                <w:sz w:val="20"/>
                <w:szCs w:val="20"/>
                <w:lang w:val="uk-UA"/>
              </w:rPr>
            </w:pPr>
            <w:r w:rsidRPr="00B7302F">
              <w:rPr>
                <w:b/>
                <w:sz w:val="20"/>
                <w:szCs w:val="20"/>
                <w:lang w:val="uk-UA"/>
              </w:rPr>
              <w:t>(грн.)</w:t>
            </w:r>
          </w:p>
        </w:tc>
        <w:tc>
          <w:tcPr>
            <w:tcW w:w="1323" w:type="dxa"/>
            <w:tcBorders>
              <w:top w:val="single" w:sz="4" w:space="0" w:color="auto"/>
              <w:left w:val="single" w:sz="4" w:space="0" w:color="auto"/>
              <w:bottom w:val="single" w:sz="4" w:space="0" w:color="auto"/>
              <w:right w:val="single" w:sz="4" w:space="0" w:color="auto"/>
            </w:tcBorders>
            <w:vAlign w:val="center"/>
          </w:tcPr>
          <w:p w14:paraId="0FB889C9" w14:textId="06F33491" w:rsidR="007B4590" w:rsidRPr="00B7302F" w:rsidRDefault="007B4590" w:rsidP="007B4590">
            <w:pPr>
              <w:jc w:val="center"/>
              <w:textAlignment w:val="top"/>
              <w:rPr>
                <w:b/>
                <w:sz w:val="20"/>
                <w:szCs w:val="20"/>
                <w:lang w:val="uk-UA"/>
              </w:rPr>
            </w:pPr>
          </w:p>
          <w:p w14:paraId="358A96E6" w14:textId="64039406" w:rsidR="00341DC0" w:rsidRPr="00B7302F" w:rsidRDefault="00B427A0" w:rsidP="007B4590">
            <w:pPr>
              <w:jc w:val="center"/>
              <w:textAlignment w:val="top"/>
              <w:rPr>
                <w:b/>
                <w:sz w:val="20"/>
                <w:szCs w:val="20"/>
                <w:lang w:val="uk-UA"/>
              </w:rPr>
            </w:pPr>
            <w:r w:rsidRPr="00B7302F">
              <w:rPr>
                <w:b/>
                <w:sz w:val="20"/>
                <w:szCs w:val="20"/>
                <w:lang w:val="uk-UA"/>
              </w:rPr>
              <w:t>В</w:t>
            </w:r>
            <w:r w:rsidR="007B4590" w:rsidRPr="00B7302F">
              <w:rPr>
                <w:b/>
                <w:sz w:val="20"/>
                <w:szCs w:val="20"/>
                <w:lang w:val="uk-UA"/>
              </w:rPr>
              <w:t>артість</w:t>
            </w:r>
            <w:r w:rsidR="00341DC0" w:rsidRPr="00B7302F">
              <w:rPr>
                <w:b/>
                <w:sz w:val="20"/>
                <w:szCs w:val="20"/>
                <w:lang w:val="uk-UA"/>
              </w:rPr>
              <w:t xml:space="preserve"> </w:t>
            </w:r>
            <w:r w:rsidR="002C34D9" w:rsidRPr="00B7302F">
              <w:rPr>
                <w:b/>
                <w:sz w:val="20"/>
                <w:szCs w:val="20"/>
                <w:lang w:val="uk-UA"/>
              </w:rPr>
              <w:t>Обладнання</w:t>
            </w:r>
          </w:p>
          <w:p w14:paraId="20CBB5D8" w14:textId="77777777" w:rsidR="007B4590" w:rsidRPr="00B7302F" w:rsidRDefault="007B4590" w:rsidP="007B4590">
            <w:pPr>
              <w:jc w:val="center"/>
              <w:textAlignment w:val="top"/>
              <w:rPr>
                <w:b/>
                <w:sz w:val="20"/>
                <w:szCs w:val="20"/>
                <w:lang w:val="uk-UA"/>
              </w:rPr>
            </w:pPr>
            <w:r w:rsidRPr="00B7302F">
              <w:rPr>
                <w:b/>
                <w:sz w:val="20"/>
                <w:szCs w:val="20"/>
                <w:lang w:val="uk-UA"/>
              </w:rPr>
              <w:t xml:space="preserve"> без ПДВ</w:t>
            </w:r>
          </w:p>
          <w:p w14:paraId="420BF377" w14:textId="77777777" w:rsidR="007B4590" w:rsidRPr="00B7302F" w:rsidRDefault="007B4590" w:rsidP="007B4590">
            <w:pPr>
              <w:jc w:val="center"/>
              <w:textAlignment w:val="top"/>
              <w:rPr>
                <w:b/>
                <w:sz w:val="20"/>
                <w:szCs w:val="20"/>
                <w:lang w:val="uk-UA"/>
              </w:rPr>
            </w:pPr>
            <w:r w:rsidRPr="00B7302F">
              <w:rPr>
                <w:b/>
                <w:sz w:val="20"/>
                <w:szCs w:val="20"/>
                <w:lang w:val="uk-UA"/>
              </w:rPr>
              <w:t>(грн.)</w:t>
            </w:r>
          </w:p>
        </w:tc>
        <w:tc>
          <w:tcPr>
            <w:tcW w:w="1417" w:type="dxa"/>
            <w:tcBorders>
              <w:top w:val="single" w:sz="4" w:space="0" w:color="auto"/>
              <w:left w:val="single" w:sz="4" w:space="0" w:color="auto"/>
              <w:bottom w:val="single" w:sz="4" w:space="0" w:color="auto"/>
              <w:right w:val="single" w:sz="4" w:space="0" w:color="auto"/>
            </w:tcBorders>
            <w:vAlign w:val="center"/>
          </w:tcPr>
          <w:p w14:paraId="7BC75B6D" w14:textId="62080675" w:rsidR="007B4590" w:rsidRPr="00B7302F" w:rsidRDefault="00B427A0" w:rsidP="007B4590">
            <w:pPr>
              <w:jc w:val="center"/>
              <w:textAlignment w:val="top"/>
              <w:rPr>
                <w:b/>
                <w:sz w:val="20"/>
                <w:szCs w:val="20"/>
                <w:lang w:val="uk-UA"/>
              </w:rPr>
            </w:pPr>
            <w:r w:rsidRPr="00B7302F">
              <w:rPr>
                <w:b/>
                <w:sz w:val="20"/>
                <w:szCs w:val="20"/>
                <w:lang w:val="uk-UA"/>
              </w:rPr>
              <w:t>В</w:t>
            </w:r>
            <w:r w:rsidR="007B4590" w:rsidRPr="00B7302F">
              <w:rPr>
                <w:b/>
                <w:sz w:val="20"/>
                <w:szCs w:val="20"/>
                <w:lang w:val="uk-UA"/>
              </w:rPr>
              <w:t xml:space="preserve">артість </w:t>
            </w:r>
            <w:r w:rsidR="002C34D9" w:rsidRPr="00B7302F">
              <w:rPr>
                <w:b/>
                <w:sz w:val="20"/>
                <w:szCs w:val="20"/>
                <w:lang w:val="uk-UA"/>
              </w:rPr>
              <w:t>Обладнання</w:t>
            </w:r>
            <w:r w:rsidR="00341DC0" w:rsidRPr="00B7302F">
              <w:rPr>
                <w:b/>
                <w:sz w:val="20"/>
                <w:szCs w:val="20"/>
                <w:lang w:val="uk-UA"/>
              </w:rPr>
              <w:t xml:space="preserve"> </w:t>
            </w:r>
            <w:r w:rsidR="007B4590" w:rsidRPr="00B7302F">
              <w:rPr>
                <w:b/>
                <w:sz w:val="20"/>
                <w:szCs w:val="20"/>
                <w:lang w:val="uk-UA"/>
              </w:rPr>
              <w:t>з ПДВ**</w:t>
            </w:r>
          </w:p>
          <w:p w14:paraId="2A0B6254" w14:textId="77777777" w:rsidR="007B4590" w:rsidRPr="00B7302F" w:rsidRDefault="007B4590" w:rsidP="007B4590">
            <w:pPr>
              <w:jc w:val="center"/>
              <w:textAlignment w:val="top"/>
              <w:rPr>
                <w:b/>
                <w:sz w:val="20"/>
                <w:szCs w:val="20"/>
                <w:lang w:val="uk-UA"/>
              </w:rPr>
            </w:pPr>
            <w:r w:rsidRPr="00B7302F">
              <w:rPr>
                <w:b/>
                <w:sz w:val="20"/>
                <w:szCs w:val="20"/>
                <w:lang w:val="uk-UA"/>
              </w:rPr>
              <w:t>(грн.)</w:t>
            </w:r>
          </w:p>
        </w:tc>
        <w:tc>
          <w:tcPr>
            <w:tcW w:w="1701" w:type="dxa"/>
            <w:tcBorders>
              <w:top w:val="single" w:sz="4" w:space="0" w:color="auto"/>
              <w:left w:val="single" w:sz="4" w:space="0" w:color="auto"/>
              <w:bottom w:val="single" w:sz="4" w:space="0" w:color="auto"/>
              <w:right w:val="single" w:sz="4" w:space="0" w:color="auto"/>
            </w:tcBorders>
            <w:vAlign w:val="center"/>
          </w:tcPr>
          <w:p w14:paraId="11C80291" w14:textId="77777777" w:rsidR="007B4590" w:rsidRPr="00B7302F" w:rsidRDefault="007B4590" w:rsidP="007B4590">
            <w:pPr>
              <w:jc w:val="center"/>
              <w:textAlignment w:val="top"/>
              <w:rPr>
                <w:b/>
                <w:sz w:val="20"/>
                <w:szCs w:val="20"/>
                <w:lang w:val="uk-UA"/>
              </w:rPr>
            </w:pPr>
            <w:r w:rsidRPr="00B7302F">
              <w:rPr>
                <w:b/>
                <w:sz w:val="20"/>
                <w:szCs w:val="20"/>
                <w:lang w:val="uk-UA"/>
              </w:rPr>
              <w:t>Строк</w:t>
            </w:r>
          </w:p>
          <w:p w14:paraId="4117242E" w14:textId="77777777" w:rsidR="007B4590" w:rsidRPr="00B7302F" w:rsidRDefault="007B4590" w:rsidP="007B4590">
            <w:pPr>
              <w:jc w:val="center"/>
              <w:textAlignment w:val="top"/>
              <w:rPr>
                <w:b/>
                <w:sz w:val="20"/>
                <w:szCs w:val="20"/>
                <w:lang w:val="uk-UA"/>
              </w:rPr>
            </w:pPr>
            <w:r w:rsidRPr="00B7302F">
              <w:rPr>
                <w:b/>
                <w:sz w:val="20"/>
                <w:szCs w:val="20"/>
                <w:lang w:val="uk-UA"/>
              </w:rPr>
              <w:t>гарантійного обслуговування</w:t>
            </w:r>
          </w:p>
          <w:p w14:paraId="2FD3D8B2" w14:textId="77777777" w:rsidR="007B4590" w:rsidRPr="00B7302F" w:rsidRDefault="007B4590" w:rsidP="007B4590">
            <w:pPr>
              <w:jc w:val="center"/>
              <w:textAlignment w:val="top"/>
              <w:rPr>
                <w:b/>
                <w:sz w:val="20"/>
                <w:szCs w:val="20"/>
                <w:lang w:val="uk-UA"/>
              </w:rPr>
            </w:pPr>
            <w:r w:rsidRPr="00B7302F">
              <w:rPr>
                <w:b/>
                <w:sz w:val="20"/>
                <w:szCs w:val="20"/>
                <w:lang w:val="uk-UA"/>
              </w:rPr>
              <w:t>(календарних місяців)</w:t>
            </w:r>
          </w:p>
        </w:tc>
      </w:tr>
      <w:tr w:rsidR="007B4590" w:rsidRPr="004F32D7" w14:paraId="7715C728" w14:textId="77777777" w:rsidTr="00F62BA2">
        <w:tc>
          <w:tcPr>
            <w:tcW w:w="458" w:type="dxa"/>
            <w:tcBorders>
              <w:top w:val="single" w:sz="4" w:space="0" w:color="auto"/>
              <w:left w:val="single" w:sz="4" w:space="0" w:color="auto"/>
              <w:bottom w:val="single" w:sz="4" w:space="0" w:color="auto"/>
              <w:right w:val="single" w:sz="4" w:space="0" w:color="auto"/>
            </w:tcBorders>
          </w:tcPr>
          <w:p w14:paraId="7057E19D" w14:textId="77777777" w:rsidR="007B4590" w:rsidRPr="00B7302F" w:rsidRDefault="007B4590" w:rsidP="007B4590">
            <w:pPr>
              <w:spacing w:before="100" w:beforeAutospacing="1" w:after="100" w:afterAutospacing="1"/>
              <w:textAlignment w:val="top"/>
              <w:rPr>
                <w:b/>
                <w:sz w:val="20"/>
                <w:szCs w:val="20"/>
                <w:lang w:val="uk-UA"/>
              </w:rPr>
            </w:pPr>
            <w:r w:rsidRPr="00B7302F">
              <w:rPr>
                <w:b/>
                <w:sz w:val="20"/>
                <w:szCs w:val="20"/>
                <w:lang w:val="uk-UA"/>
              </w:rPr>
              <w:t>1</w:t>
            </w:r>
          </w:p>
        </w:tc>
        <w:tc>
          <w:tcPr>
            <w:tcW w:w="1984" w:type="dxa"/>
            <w:tcBorders>
              <w:top w:val="single" w:sz="4" w:space="0" w:color="auto"/>
              <w:left w:val="single" w:sz="4" w:space="0" w:color="auto"/>
              <w:bottom w:val="single" w:sz="4" w:space="0" w:color="auto"/>
              <w:right w:val="single" w:sz="4" w:space="0" w:color="auto"/>
            </w:tcBorders>
          </w:tcPr>
          <w:p w14:paraId="7677310E" w14:textId="77777777" w:rsidR="007B4590" w:rsidRPr="00B7302F" w:rsidRDefault="007B4590" w:rsidP="007B4590">
            <w:pPr>
              <w:spacing w:before="100" w:beforeAutospacing="1" w:after="100" w:afterAutospacing="1"/>
              <w:textAlignment w:val="top"/>
              <w:rPr>
                <w:b/>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14:paraId="55A1CB03"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3AF625B4"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10114EA6" w14:textId="77777777" w:rsidR="007B4590" w:rsidRPr="00B7302F" w:rsidRDefault="007B4590" w:rsidP="007B4590">
            <w:pPr>
              <w:spacing w:before="100" w:beforeAutospacing="1" w:after="100" w:afterAutospacing="1"/>
              <w:textAlignment w:val="top"/>
              <w:rPr>
                <w:b/>
                <w:sz w:val="20"/>
                <w:szCs w:val="20"/>
                <w:lang w:val="uk-UA"/>
              </w:rPr>
            </w:pPr>
          </w:p>
        </w:tc>
        <w:tc>
          <w:tcPr>
            <w:tcW w:w="1323" w:type="dxa"/>
            <w:tcBorders>
              <w:top w:val="single" w:sz="4" w:space="0" w:color="auto"/>
              <w:left w:val="single" w:sz="4" w:space="0" w:color="auto"/>
              <w:bottom w:val="single" w:sz="4" w:space="0" w:color="auto"/>
              <w:right w:val="single" w:sz="4" w:space="0" w:color="auto"/>
            </w:tcBorders>
          </w:tcPr>
          <w:p w14:paraId="0302EB22" w14:textId="77777777" w:rsidR="007B4590" w:rsidRPr="00B7302F" w:rsidRDefault="007B4590" w:rsidP="007B4590">
            <w:pPr>
              <w:spacing w:before="100" w:beforeAutospacing="1" w:after="100" w:afterAutospacing="1"/>
              <w:textAlignment w:val="top"/>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14:paraId="22032D01" w14:textId="77777777" w:rsidR="007B4590" w:rsidRPr="00B7302F" w:rsidRDefault="007B4590" w:rsidP="007B4590">
            <w:pPr>
              <w:spacing w:before="100" w:beforeAutospacing="1" w:after="100" w:afterAutospacing="1"/>
              <w:textAlignment w:val="top"/>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EE234F0" w14:textId="77777777" w:rsidR="007B4590" w:rsidRPr="00B7302F" w:rsidRDefault="007B4590" w:rsidP="007B4590">
            <w:pPr>
              <w:spacing w:before="100" w:beforeAutospacing="1" w:after="100" w:afterAutospacing="1"/>
              <w:textAlignment w:val="top"/>
              <w:rPr>
                <w:b/>
                <w:sz w:val="20"/>
                <w:szCs w:val="20"/>
                <w:lang w:val="uk-UA"/>
              </w:rPr>
            </w:pPr>
          </w:p>
        </w:tc>
      </w:tr>
      <w:tr w:rsidR="007B4590" w:rsidRPr="004F32D7" w14:paraId="1BF4BEDE" w14:textId="77777777" w:rsidTr="00F62BA2">
        <w:tc>
          <w:tcPr>
            <w:tcW w:w="458" w:type="dxa"/>
            <w:tcBorders>
              <w:top w:val="single" w:sz="4" w:space="0" w:color="auto"/>
              <w:left w:val="single" w:sz="4" w:space="0" w:color="auto"/>
              <w:bottom w:val="single" w:sz="4" w:space="0" w:color="auto"/>
              <w:right w:val="single" w:sz="4" w:space="0" w:color="auto"/>
            </w:tcBorders>
          </w:tcPr>
          <w:p w14:paraId="19863FFF" w14:textId="77777777" w:rsidR="007B4590" w:rsidRPr="00B7302F" w:rsidRDefault="007B4590" w:rsidP="007B4590">
            <w:pPr>
              <w:spacing w:before="100" w:beforeAutospacing="1" w:after="100" w:afterAutospacing="1"/>
              <w:textAlignment w:val="top"/>
              <w:rPr>
                <w:b/>
                <w:sz w:val="20"/>
                <w:szCs w:val="20"/>
                <w:lang w:val="uk-UA"/>
              </w:rPr>
            </w:pPr>
            <w:r w:rsidRPr="00B7302F">
              <w:rPr>
                <w:b/>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tcPr>
          <w:p w14:paraId="4E51D3DB" w14:textId="77777777" w:rsidR="007B4590" w:rsidRPr="00B7302F" w:rsidRDefault="007B4590" w:rsidP="007B4590">
            <w:pPr>
              <w:spacing w:before="100" w:beforeAutospacing="1" w:after="100" w:afterAutospacing="1"/>
              <w:textAlignment w:val="top"/>
              <w:rPr>
                <w:b/>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14:paraId="34395792"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16E13BCE"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59C0176A" w14:textId="77777777" w:rsidR="007B4590" w:rsidRPr="00B7302F" w:rsidRDefault="007B4590" w:rsidP="007B4590">
            <w:pPr>
              <w:spacing w:before="100" w:beforeAutospacing="1" w:after="100" w:afterAutospacing="1"/>
              <w:textAlignment w:val="top"/>
              <w:rPr>
                <w:b/>
                <w:sz w:val="20"/>
                <w:szCs w:val="20"/>
                <w:lang w:val="uk-UA"/>
              </w:rPr>
            </w:pPr>
          </w:p>
        </w:tc>
        <w:tc>
          <w:tcPr>
            <w:tcW w:w="1323" w:type="dxa"/>
            <w:tcBorders>
              <w:top w:val="single" w:sz="4" w:space="0" w:color="auto"/>
              <w:left w:val="single" w:sz="4" w:space="0" w:color="auto"/>
              <w:bottom w:val="single" w:sz="4" w:space="0" w:color="auto"/>
              <w:right w:val="single" w:sz="4" w:space="0" w:color="auto"/>
            </w:tcBorders>
          </w:tcPr>
          <w:p w14:paraId="394F2595" w14:textId="77777777" w:rsidR="007B4590" w:rsidRPr="00B7302F" w:rsidRDefault="007B4590" w:rsidP="007B4590">
            <w:pPr>
              <w:spacing w:before="100" w:beforeAutospacing="1" w:after="100" w:afterAutospacing="1"/>
              <w:textAlignment w:val="top"/>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14:paraId="2C61AA6F" w14:textId="77777777" w:rsidR="007B4590" w:rsidRPr="00B7302F" w:rsidRDefault="007B4590" w:rsidP="007B4590">
            <w:pPr>
              <w:spacing w:before="100" w:beforeAutospacing="1" w:after="100" w:afterAutospacing="1"/>
              <w:textAlignment w:val="top"/>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9D42DFB" w14:textId="77777777" w:rsidR="007B4590" w:rsidRPr="00B7302F" w:rsidRDefault="007B4590" w:rsidP="007B4590">
            <w:pPr>
              <w:spacing w:before="100" w:beforeAutospacing="1" w:after="100" w:afterAutospacing="1"/>
              <w:textAlignment w:val="top"/>
              <w:rPr>
                <w:b/>
                <w:sz w:val="20"/>
                <w:szCs w:val="20"/>
                <w:lang w:val="uk-UA"/>
              </w:rPr>
            </w:pPr>
          </w:p>
        </w:tc>
      </w:tr>
      <w:tr w:rsidR="007B4590" w:rsidRPr="004F32D7" w14:paraId="74913D79" w14:textId="77777777" w:rsidTr="00F62BA2">
        <w:tc>
          <w:tcPr>
            <w:tcW w:w="458" w:type="dxa"/>
            <w:tcBorders>
              <w:top w:val="single" w:sz="4" w:space="0" w:color="auto"/>
              <w:left w:val="single" w:sz="4" w:space="0" w:color="auto"/>
              <w:bottom w:val="single" w:sz="4" w:space="0" w:color="auto"/>
              <w:right w:val="single" w:sz="4" w:space="0" w:color="auto"/>
            </w:tcBorders>
          </w:tcPr>
          <w:p w14:paraId="174B0578" w14:textId="77777777" w:rsidR="007B4590" w:rsidRPr="00B7302F" w:rsidRDefault="007B4590" w:rsidP="007B4590">
            <w:pPr>
              <w:spacing w:before="100" w:beforeAutospacing="1" w:after="100" w:afterAutospacing="1"/>
              <w:textAlignment w:val="top"/>
              <w:rPr>
                <w:b/>
                <w:sz w:val="20"/>
                <w:szCs w:val="20"/>
                <w:lang w:val="uk-UA"/>
              </w:rPr>
            </w:pPr>
            <w:r w:rsidRPr="00B7302F">
              <w:rPr>
                <w:b/>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tcPr>
          <w:p w14:paraId="341D96A0" w14:textId="77777777" w:rsidR="007B4590" w:rsidRPr="00B7302F" w:rsidRDefault="007B4590" w:rsidP="007B4590">
            <w:pPr>
              <w:spacing w:before="100" w:beforeAutospacing="1" w:after="100" w:afterAutospacing="1"/>
              <w:textAlignment w:val="top"/>
              <w:rPr>
                <w:b/>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14:paraId="6E283D48"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18C3E619" w14:textId="77777777" w:rsidR="007B4590" w:rsidRPr="00B7302F" w:rsidRDefault="007B4590" w:rsidP="007B4590">
            <w:pPr>
              <w:spacing w:before="100" w:beforeAutospacing="1" w:after="100" w:afterAutospacing="1"/>
              <w:textAlignment w:val="top"/>
              <w:rPr>
                <w:b/>
                <w:sz w:val="20"/>
                <w:szCs w:val="20"/>
                <w:lang w:val="uk-UA"/>
              </w:rPr>
            </w:pPr>
          </w:p>
        </w:tc>
        <w:tc>
          <w:tcPr>
            <w:tcW w:w="1166" w:type="dxa"/>
            <w:tcBorders>
              <w:top w:val="single" w:sz="4" w:space="0" w:color="auto"/>
              <w:left w:val="single" w:sz="4" w:space="0" w:color="auto"/>
              <w:bottom w:val="single" w:sz="4" w:space="0" w:color="auto"/>
              <w:right w:val="single" w:sz="4" w:space="0" w:color="auto"/>
            </w:tcBorders>
          </w:tcPr>
          <w:p w14:paraId="2E5F1923" w14:textId="77777777" w:rsidR="007B4590" w:rsidRPr="00B7302F" w:rsidRDefault="007B4590" w:rsidP="007B4590">
            <w:pPr>
              <w:spacing w:before="100" w:beforeAutospacing="1" w:after="100" w:afterAutospacing="1"/>
              <w:textAlignment w:val="top"/>
              <w:rPr>
                <w:b/>
                <w:sz w:val="20"/>
                <w:szCs w:val="20"/>
                <w:lang w:val="uk-UA"/>
              </w:rPr>
            </w:pPr>
          </w:p>
        </w:tc>
        <w:tc>
          <w:tcPr>
            <w:tcW w:w="1323" w:type="dxa"/>
            <w:tcBorders>
              <w:top w:val="single" w:sz="4" w:space="0" w:color="auto"/>
              <w:left w:val="single" w:sz="4" w:space="0" w:color="auto"/>
              <w:bottom w:val="single" w:sz="4" w:space="0" w:color="auto"/>
              <w:right w:val="single" w:sz="4" w:space="0" w:color="auto"/>
            </w:tcBorders>
          </w:tcPr>
          <w:p w14:paraId="11541535" w14:textId="77777777" w:rsidR="007B4590" w:rsidRPr="00B7302F" w:rsidRDefault="007B4590" w:rsidP="007B4590">
            <w:pPr>
              <w:spacing w:before="100" w:beforeAutospacing="1" w:after="100" w:afterAutospacing="1"/>
              <w:textAlignment w:val="top"/>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14:paraId="61BE3C49" w14:textId="77777777" w:rsidR="007B4590" w:rsidRPr="00B7302F" w:rsidRDefault="007B4590" w:rsidP="007B4590">
            <w:pPr>
              <w:spacing w:before="100" w:beforeAutospacing="1" w:after="100" w:afterAutospacing="1"/>
              <w:textAlignment w:val="top"/>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A1BB8E6" w14:textId="77777777" w:rsidR="007B4590" w:rsidRPr="00B7302F" w:rsidRDefault="007B4590" w:rsidP="007B4590">
            <w:pPr>
              <w:spacing w:before="100" w:beforeAutospacing="1" w:after="100" w:afterAutospacing="1"/>
              <w:textAlignment w:val="top"/>
              <w:rPr>
                <w:b/>
                <w:sz w:val="20"/>
                <w:szCs w:val="20"/>
                <w:lang w:val="uk-UA"/>
              </w:rPr>
            </w:pPr>
          </w:p>
        </w:tc>
      </w:tr>
      <w:tr w:rsidR="007B4590" w:rsidRPr="004F32D7" w14:paraId="546F7905" w14:textId="77777777" w:rsidTr="00F62BA2">
        <w:tc>
          <w:tcPr>
            <w:tcW w:w="10490" w:type="dxa"/>
            <w:gridSpan w:val="8"/>
            <w:tcBorders>
              <w:top w:val="single" w:sz="4" w:space="0" w:color="auto"/>
              <w:left w:val="single" w:sz="4" w:space="0" w:color="auto"/>
              <w:bottom w:val="single" w:sz="4" w:space="0" w:color="auto"/>
              <w:right w:val="single" w:sz="4" w:space="0" w:color="auto"/>
            </w:tcBorders>
          </w:tcPr>
          <w:p w14:paraId="02F036B5" w14:textId="5B6F37D5" w:rsidR="007B4590" w:rsidRPr="00B7302F" w:rsidRDefault="002C34D9" w:rsidP="002C34D9">
            <w:pPr>
              <w:spacing w:before="100" w:beforeAutospacing="1" w:after="100" w:afterAutospacing="1"/>
              <w:textAlignment w:val="top"/>
              <w:rPr>
                <w:b/>
                <w:sz w:val="20"/>
                <w:szCs w:val="20"/>
                <w:lang w:val="uk-UA"/>
              </w:rPr>
            </w:pPr>
            <w:r w:rsidRPr="00B7302F">
              <w:rPr>
                <w:b/>
                <w:sz w:val="20"/>
                <w:szCs w:val="20"/>
                <w:lang w:val="uk-UA"/>
              </w:rPr>
              <w:t>Загальна в</w:t>
            </w:r>
            <w:r w:rsidR="007B4590" w:rsidRPr="00B7302F">
              <w:rPr>
                <w:b/>
                <w:sz w:val="20"/>
                <w:szCs w:val="20"/>
                <w:lang w:val="uk-UA"/>
              </w:rPr>
              <w:t xml:space="preserve">артість </w:t>
            </w:r>
            <w:r w:rsidR="009904F2" w:rsidRPr="00B7302F">
              <w:rPr>
                <w:b/>
                <w:sz w:val="20"/>
                <w:szCs w:val="20"/>
                <w:lang w:val="uk-UA"/>
              </w:rPr>
              <w:t>Обладнання</w:t>
            </w:r>
            <w:r w:rsidR="00914B06" w:rsidRPr="00B7302F">
              <w:rPr>
                <w:b/>
                <w:sz w:val="20"/>
                <w:szCs w:val="20"/>
                <w:lang w:val="uk-UA"/>
              </w:rPr>
              <w:t xml:space="preserve"> </w:t>
            </w:r>
            <w:r w:rsidR="007B4590" w:rsidRPr="00B7302F">
              <w:rPr>
                <w:b/>
                <w:sz w:val="20"/>
                <w:szCs w:val="20"/>
                <w:lang w:val="uk-UA"/>
              </w:rPr>
              <w:t>без ПДВ (грн.)</w:t>
            </w:r>
          </w:p>
        </w:tc>
      </w:tr>
      <w:tr w:rsidR="007B4590" w:rsidRPr="004F32D7" w14:paraId="568D1ED4" w14:textId="77777777" w:rsidTr="00F62BA2">
        <w:tc>
          <w:tcPr>
            <w:tcW w:w="10490" w:type="dxa"/>
            <w:gridSpan w:val="8"/>
            <w:tcBorders>
              <w:top w:val="single" w:sz="4" w:space="0" w:color="auto"/>
              <w:left w:val="single" w:sz="4" w:space="0" w:color="auto"/>
              <w:bottom w:val="single" w:sz="4" w:space="0" w:color="auto"/>
              <w:right w:val="single" w:sz="4" w:space="0" w:color="auto"/>
            </w:tcBorders>
          </w:tcPr>
          <w:p w14:paraId="5382A8A8" w14:textId="77777777" w:rsidR="007B4590" w:rsidRPr="00B7302F" w:rsidRDefault="007B4590" w:rsidP="007B4590">
            <w:pPr>
              <w:spacing w:before="100" w:beforeAutospacing="1" w:after="100" w:afterAutospacing="1"/>
              <w:textAlignment w:val="top"/>
              <w:rPr>
                <w:b/>
                <w:sz w:val="20"/>
                <w:szCs w:val="20"/>
                <w:lang w:val="uk-UA"/>
              </w:rPr>
            </w:pPr>
            <w:r w:rsidRPr="00B7302F">
              <w:rPr>
                <w:b/>
                <w:sz w:val="20"/>
                <w:szCs w:val="20"/>
                <w:lang w:val="uk-UA"/>
              </w:rPr>
              <w:t>ПДВ** (грн.)</w:t>
            </w:r>
          </w:p>
        </w:tc>
      </w:tr>
      <w:tr w:rsidR="007B4590" w:rsidRPr="004F32D7" w14:paraId="2286F7AD" w14:textId="77777777" w:rsidTr="00F62BA2">
        <w:tc>
          <w:tcPr>
            <w:tcW w:w="10490" w:type="dxa"/>
            <w:gridSpan w:val="8"/>
            <w:tcBorders>
              <w:top w:val="single" w:sz="4" w:space="0" w:color="auto"/>
              <w:left w:val="single" w:sz="4" w:space="0" w:color="auto"/>
              <w:bottom w:val="single" w:sz="4" w:space="0" w:color="auto"/>
              <w:right w:val="single" w:sz="4" w:space="0" w:color="auto"/>
            </w:tcBorders>
          </w:tcPr>
          <w:p w14:paraId="7EE49722" w14:textId="18BD09A8" w:rsidR="007B4590" w:rsidRPr="00B7302F" w:rsidRDefault="002C34D9" w:rsidP="002C34D9">
            <w:pPr>
              <w:spacing w:before="100" w:beforeAutospacing="1" w:after="100" w:afterAutospacing="1"/>
              <w:textAlignment w:val="top"/>
              <w:rPr>
                <w:b/>
                <w:sz w:val="20"/>
                <w:szCs w:val="20"/>
                <w:lang w:val="uk-UA"/>
              </w:rPr>
            </w:pPr>
            <w:r w:rsidRPr="00B7302F">
              <w:rPr>
                <w:b/>
                <w:sz w:val="20"/>
                <w:szCs w:val="20"/>
                <w:lang w:val="uk-UA"/>
              </w:rPr>
              <w:t>Загальна в</w:t>
            </w:r>
            <w:r w:rsidR="007B4590" w:rsidRPr="00B7302F">
              <w:rPr>
                <w:b/>
                <w:sz w:val="20"/>
                <w:szCs w:val="20"/>
                <w:lang w:val="uk-UA"/>
              </w:rPr>
              <w:t xml:space="preserve">артість </w:t>
            </w:r>
            <w:r w:rsidR="009904F2" w:rsidRPr="00B7302F">
              <w:rPr>
                <w:b/>
                <w:sz w:val="20"/>
                <w:szCs w:val="20"/>
                <w:lang w:val="uk-UA"/>
              </w:rPr>
              <w:t>Обладнання</w:t>
            </w:r>
            <w:r w:rsidR="00341DC0" w:rsidRPr="00B7302F">
              <w:rPr>
                <w:b/>
                <w:sz w:val="20"/>
                <w:szCs w:val="20"/>
                <w:lang w:val="uk-UA"/>
              </w:rPr>
              <w:t xml:space="preserve"> </w:t>
            </w:r>
            <w:r w:rsidR="007B4590" w:rsidRPr="00B7302F">
              <w:rPr>
                <w:b/>
                <w:sz w:val="20"/>
                <w:szCs w:val="20"/>
                <w:lang w:val="uk-UA"/>
              </w:rPr>
              <w:t>з ПДВ** (грн.)</w:t>
            </w:r>
          </w:p>
        </w:tc>
      </w:tr>
    </w:tbl>
    <w:p w14:paraId="2ED8794C" w14:textId="77777777" w:rsidR="007B4590" w:rsidRPr="007B4590" w:rsidRDefault="007B4590" w:rsidP="007B4590">
      <w:pPr>
        <w:rPr>
          <w:b/>
          <w:lang w:val="uk-UA"/>
        </w:rPr>
      </w:pPr>
    </w:p>
    <w:p w14:paraId="41B21D18" w14:textId="77777777" w:rsidR="007B4590" w:rsidRPr="007B4590" w:rsidRDefault="007B4590" w:rsidP="007B4590">
      <w:pPr>
        <w:rPr>
          <w:i/>
          <w:lang w:val="uk-UA"/>
        </w:rPr>
      </w:pPr>
      <w:r w:rsidRPr="007B4590">
        <w:rPr>
          <w:i/>
          <w:lang w:val="uk-UA"/>
        </w:rPr>
        <w:t xml:space="preserve">* Заповнюється Учасником відповідно до Додатку № </w:t>
      </w:r>
      <w:r w:rsidRPr="00ED20A0">
        <w:rPr>
          <w:i/>
        </w:rPr>
        <w:t>2</w:t>
      </w:r>
      <w:r w:rsidRPr="007B4590">
        <w:rPr>
          <w:i/>
          <w:lang w:val="uk-UA"/>
        </w:rPr>
        <w:t xml:space="preserve"> документації.</w:t>
      </w:r>
    </w:p>
    <w:p w14:paraId="6912FC4E" w14:textId="77777777" w:rsidR="007B4590" w:rsidRPr="007B4590" w:rsidRDefault="007B4590" w:rsidP="007B4590">
      <w:pPr>
        <w:rPr>
          <w:i/>
          <w:lang w:val="uk-UA"/>
        </w:rPr>
      </w:pPr>
      <w:r w:rsidRPr="007B4590">
        <w:rPr>
          <w:i/>
          <w:lang w:val="uk-UA"/>
        </w:rPr>
        <w:t>** Заповнюється у разі, якщо учасник є платником ПДВ.</w:t>
      </w:r>
    </w:p>
    <w:p w14:paraId="18662D55" w14:textId="77777777" w:rsidR="007B4590" w:rsidRPr="007B4590" w:rsidRDefault="007B4590" w:rsidP="007B4590">
      <w:pPr>
        <w:jc w:val="center"/>
        <w:rPr>
          <w:b/>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7B4590" w:rsidRPr="007B4590" w14:paraId="18218F6C" w14:textId="77777777" w:rsidTr="007772E1">
        <w:trPr>
          <w:cantSplit/>
        </w:trPr>
        <w:tc>
          <w:tcPr>
            <w:tcW w:w="4916" w:type="dxa"/>
            <w:tcBorders>
              <w:top w:val="dotted" w:sz="8" w:space="0" w:color="auto"/>
              <w:left w:val="dotted" w:sz="8" w:space="0" w:color="auto"/>
              <w:bottom w:val="dotted" w:sz="8" w:space="0" w:color="auto"/>
              <w:right w:val="dotted" w:sz="8" w:space="0" w:color="auto"/>
            </w:tcBorders>
          </w:tcPr>
          <w:p w14:paraId="22E5C60F" w14:textId="77777777" w:rsidR="007B4590" w:rsidRPr="007B4590" w:rsidRDefault="007B4590" w:rsidP="007B4590">
            <w:pPr>
              <w:widowControl w:val="0"/>
              <w:autoSpaceDE w:val="0"/>
              <w:autoSpaceDN w:val="0"/>
              <w:adjustRightInd w:val="0"/>
              <w:rPr>
                <w:bCs/>
                <w:sz w:val="23"/>
                <w:szCs w:val="23"/>
                <w:lang w:val="uk-UA"/>
              </w:rPr>
            </w:pPr>
            <w:r w:rsidRPr="007B4590">
              <w:rPr>
                <w:b/>
                <w:bCs/>
                <w:sz w:val="23"/>
                <w:szCs w:val="23"/>
                <w:lang w:val="uk-UA"/>
              </w:rPr>
              <w:t>Продавець</w:t>
            </w:r>
          </w:p>
          <w:p w14:paraId="63EBFF6B" w14:textId="77777777" w:rsidR="007B4590" w:rsidRPr="007B4590" w:rsidRDefault="007B4590" w:rsidP="007B4590">
            <w:pPr>
              <w:widowControl w:val="0"/>
              <w:autoSpaceDE w:val="0"/>
              <w:autoSpaceDN w:val="0"/>
              <w:adjustRightInd w:val="0"/>
              <w:ind w:left="360"/>
              <w:contextualSpacing/>
              <w:rPr>
                <w:bCs/>
                <w:sz w:val="23"/>
                <w:szCs w:val="23"/>
                <w:lang w:val="uk-UA"/>
              </w:rPr>
            </w:pPr>
          </w:p>
          <w:p w14:paraId="6FB2A122" w14:textId="77777777" w:rsidR="007B4590" w:rsidRPr="007B4590" w:rsidRDefault="007B4590" w:rsidP="007B4590">
            <w:pPr>
              <w:widowControl w:val="0"/>
              <w:autoSpaceDE w:val="0"/>
              <w:autoSpaceDN w:val="0"/>
              <w:adjustRightInd w:val="0"/>
              <w:rPr>
                <w:bCs/>
                <w:i/>
                <w:sz w:val="23"/>
                <w:szCs w:val="23"/>
                <w:lang w:val="uk-UA"/>
              </w:rPr>
            </w:pPr>
            <w:r w:rsidRPr="007B4590">
              <w:rPr>
                <w:bCs/>
                <w:i/>
                <w:sz w:val="23"/>
                <w:szCs w:val="23"/>
                <w:lang w:val="uk-UA"/>
              </w:rPr>
              <w:t>_____________________________________</w:t>
            </w:r>
          </w:p>
          <w:p w14:paraId="32DC7975" w14:textId="77777777" w:rsidR="007B4590" w:rsidRPr="007B4590" w:rsidRDefault="007B4590" w:rsidP="007B4590">
            <w:pPr>
              <w:widowControl w:val="0"/>
              <w:autoSpaceDE w:val="0"/>
              <w:autoSpaceDN w:val="0"/>
              <w:adjustRightInd w:val="0"/>
              <w:rPr>
                <w:bCs/>
                <w:i/>
                <w:sz w:val="23"/>
                <w:szCs w:val="23"/>
                <w:lang w:val="uk-UA"/>
              </w:rPr>
            </w:pPr>
            <w:r w:rsidRPr="007B4590">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14:paraId="4F2C4AC1" w14:textId="77777777" w:rsidR="007B4590" w:rsidRPr="007B4590" w:rsidRDefault="007B4590" w:rsidP="007B4590">
            <w:pPr>
              <w:widowControl w:val="0"/>
              <w:autoSpaceDE w:val="0"/>
              <w:autoSpaceDN w:val="0"/>
              <w:adjustRightInd w:val="0"/>
              <w:rPr>
                <w:bCs/>
                <w:sz w:val="23"/>
                <w:szCs w:val="23"/>
                <w:lang w:val="uk-UA"/>
              </w:rPr>
            </w:pPr>
            <w:r w:rsidRPr="007B4590">
              <w:rPr>
                <w:b/>
                <w:bCs/>
                <w:sz w:val="23"/>
                <w:szCs w:val="23"/>
                <w:lang w:val="uk-UA"/>
              </w:rPr>
              <w:t>Покупець</w:t>
            </w:r>
          </w:p>
          <w:p w14:paraId="713CB25D" w14:textId="77777777" w:rsidR="007B4590" w:rsidRPr="007B4590" w:rsidRDefault="007B4590" w:rsidP="007B4590">
            <w:pPr>
              <w:widowControl w:val="0"/>
              <w:autoSpaceDE w:val="0"/>
              <w:autoSpaceDN w:val="0"/>
              <w:adjustRightInd w:val="0"/>
              <w:rPr>
                <w:bCs/>
                <w:sz w:val="23"/>
                <w:szCs w:val="23"/>
                <w:lang w:val="uk-UA"/>
              </w:rPr>
            </w:pPr>
          </w:p>
          <w:p w14:paraId="40939B56" w14:textId="77777777" w:rsidR="007B4590" w:rsidRPr="007B4590" w:rsidRDefault="007B4590" w:rsidP="007B4590">
            <w:pPr>
              <w:widowControl w:val="0"/>
              <w:autoSpaceDE w:val="0"/>
              <w:autoSpaceDN w:val="0"/>
              <w:adjustRightInd w:val="0"/>
              <w:rPr>
                <w:bCs/>
                <w:i/>
                <w:sz w:val="23"/>
                <w:szCs w:val="23"/>
                <w:lang w:val="uk-UA"/>
              </w:rPr>
            </w:pPr>
            <w:r w:rsidRPr="007B4590">
              <w:rPr>
                <w:bCs/>
                <w:i/>
                <w:sz w:val="23"/>
                <w:szCs w:val="23"/>
                <w:lang w:val="uk-UA"/>
              </w:rPr>
              <w:t>ПУБЛІЧНЕ АКЦІОНЕРНЕ ТОВАРИСТВО АКЦІОНЕРНИЙ БАНК "УКРГАЗБАНК"</w:t>
            </w:r>
          </w:p>
          <w:p w14:paraId="79BB0E53" w14:textId="77777777" w:rsidR="007B4590" w:rsidRPr="007B4590" w:rsidRDefault="007B4590" w:rsidP="007B4590">
            <w:pPr>
              <w:widowControl w:val="0"/>
              <w:autoSpaceDE w:val="0"/>
              <w:autoSpaceDN w:val="0"/>
              <w:adjustRightInd w:val="0"/>
              <w:rPr>
                <w:bCs/>
                <w:sz w:val="23"/>
                <w:szCs w:val="23"/>
                <w:lang w:val="uk-UA"/>
              </w:rPr>
            </w:pPr>
          </w:p>
        </w:tc>
      </w:tr>
      <w:tr w:rsidR="007B4590" w:rsidRPr="007B4590" w14:paraId="0FE256BB" w14:textId="77777777" w:rsidTr="007772E1">
        <w:trPr>
          <w:cantSplit/>
        </w:trPr>
        <w:tc>
          <w:tcPr>
            <w:tcW w:w="4916" w:type="dxa"/>
            <w:tcBorders>
              <w:top w:val="dotted" w:sz="8" w:space="0" w:color="auto"/>
              <w:left w:val="dotted" w:sz="8" w:space="0" w:color="auto"/>
              <w:bottom w:val="dotted" w:sz="8" w:space="0" w:color="auto"/>
              <w:right w:val="dotted" w:sz="8" w:space="0" w:color="auto"/>
            </w:tcBorders>
          </w:tcPr>
          <w:p w14:paraId="5A87F315"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____________________</w:t>
            </w:r>
          </w:p>
          <w:p w14:paraId="2C854618" w14:textId="77777777" w:rsidR="007B4590" w:rsidRPr="007B4590" w:rsidRDefault="007B4590" w:rsidP="007B4590">
            <w:pPr>
              <w:widowControl w:val="0"/>
              <w:autoSpaceDE w:val="0"/>
              <w:autoSpaceDN w:val="0"/>
              <w:adjustRightInd w:val="0"/>
              <w:rPr>
                <w:bCs/>
                <w:sz w:val="23"/>
                <w:szCs w:val="23"/>
                <w:lang w:val="uk-UA"/>
              </w:rPr>
            </w:pPr>
          </w:p>
          <w:p w14:paraId="0FDEDBEA"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________________________  ______________</w:t>
            </w:r>
          </w:p>
          <w:p w14:paraId="73A767A3"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14:paraId="783FCAED"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____________________</w:t>
            </w:r>
          </w:p>
          <w:p w14:paraId="4258E9E6" w14:textId="77777777" w:rsidR="007B4590" w:rsidRPr="007B4590" w:rsidRDefault="007B4590" w:rsidP="007B4590">
            <w:pPr>
              <w:widowControl w:val="0"/>
              <w:autoSpaceDE w:val="0"/>
              <w:autoSpaceDN w:val="0"/>
              <w:adjustRightInd w:val="0"/>
              <w:rPr>
                <w:bCs/>
                <w:sz w:val="23"/>
                <w:szCs w:val="23"/>
                <w:lang w:val="uk-UA"/>
              </w:rPr>
            </w:pPr>
          </w:p>
          <w:p w14:paraId="6811E382"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________________________  ______________</w:t>
            </w:r>
          </w:p>
          <w:p w14:paraId="1151F2F5" w14:textId="77777777" w:rsidR="007B4590" w:rsidRPr="007B4590" w:rsidRDefault="007B4590" w:rsidP="007B4590">
            <w:pPr>
              <w:widowControl w:val="0"/>
              <w:autoSpaceDE w:val="0"/>
              <w:autoSpaceDN w:val="0"/>
              <w:adjustRightInd w:val="0"/>
              <w:rPr>
                <w:bCs/>
                <w:sz w:val="23"/>
                <w:szCs w:val="23"/>
                <w:lang w:val="uk-UA"/>
              </w:rPr>
            </w:pPr>
            <w:r w:rsidRPr="007B4590">
              <w:rPr>
                <w:bCs/>
                <w:sz w:val="23"/>
                <w:szCs w:val="23"/>
                <w:lang w:val="uk-UA"/>
              </w:rPr>
              <w:t>М.П.</w:t>
            </w:r>
          </w:p>
        </w:tc>
      </w:tr>
    </w:tbl>
    <w:p w14:paraId="79260079" w14:textId="77777777" w:rsidR="007B4590" w:rsidRPr="007B4590" w:rsidRDefault="007B4590" w:rsidP="007B4590">
      <w:pPr>
        <w:jc w:val="right"/>
        <w:rPr>
          <w:sz w:val="23"/>
          <w:szCs w:val="23"/>
          <w:lang w:val="uk-UA"/>
        </w:rPr>
      </w:pPr>
    </w:p>
    <w:p w14:paraId="41ED192B" w14:textId="77777777" w:rsidR="007B4590" w:rsidRPr="007B4590" w:rsidRDefault="007B4590" w:rsidP="007B4590">
      <w:pPr>
        <w:ind w:firstLine="426"/>
        <w:rPr>
          <w:sz w:val="23"/>
          <w:szCs w:val="23"/>
          <w:lang w:val="uk-UA"/>
        </w:rPr>
      </w:pPr>
      <w:r w:rsidRPr="007B4590">
        <w:rPr>
          <w:sz w:val="23"/>
          <w:szCs w:val="23"/>
          <w:lang w:val="uk-UA"/>
        </w:rPr>
        <w:t>*** крім осіб, які здійснюють діяльність без печатки згідно з чинним законодавством</w:t>
      </w:r>
    </w:p>
    <w:p w14:paraId="3FEB6029" w14:textId="77777777" w:rsidR="007B4590" w:rsidRPr="007B4590" w:rsidRDefault="007B4590" w:rsidP="007B4590">
      <w:pPr>
        <w:ind w:right="-143"/>
        <w:jc w:val="center"/>
      </w:pPr>
    </w:p>
    <w:p w14:paraId="43D4E10E" w14:textId="32A41819" w:rsidR="00F62BA2" w:rsidRDefault="00F62BA2">
      <w:pPr>
        <w:rPr>
          <w:color w:val="000000"/>
          <w:lang w:val="uk-UA"/>
        </w:rPr>
      </w:pPr>
    </w:p>
    <w:p w14:paraId="6085CB1C" w14:textId="77777777" w:rsidR="00476F58" w:rsidRPr="003B5142" w:rsidRDefault="00476F58" w:rsidP="00EE71B7">
      <w:pPr>
        <w:keepNext/>
        <w:widowControl w:val="0"/>
        <w:ind w:right="23"/>
        <w:jc w:val="right"/>
        <w:rPr>
          <w:color w:val="000000"/>
          <w:lang w:val="uk-UA"/>
        </w:rPr>
      </w:pPr>
    </w:p>
    <w:sectPr w:rsidR="00476F58" w:rsidRPr="003B5142" w:rsidSect="00F62BA2">
      <w:footerReference w:type="default" r:id="rId16"/>
      <w:pgSz w:w="11906" w:h="16838" w:code="9"/>
      <w:pgMar w:top="567" w:right="397" w:bottom="567" w:left="1418" w:header="709" w:footer="63"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D1B2E" w15:done="0"/>
  <w15:commentEx w15:paraId="37C8C2E6" w15:done="0"/>
  <w15:commentEx w15:paraId="2BE9CFE4" w15:done="0"/>
  <w15:commentEx w15:paraId="43D92B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4F8F7" w14:textId="77777777" w:rsidR="00B7302F" w:rsidRDefault="00B7302F">
      <w:r>
        <w:separator/>
      </w:r>
    </w:p>
  </w:endnote>
  <w:endnote w:type="continuationSeparator" w:id="0">
    <w:p w14:paraId="244940D5" w14:textId="77777777" w:rsidR="00B7302F" w:rsidRDefault="00B7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panose1 w:val="020B0604020202020204"/>
    <w:charset w:val="00"/>
    <w:family w:val="roman"/>
    <w:notTrueType/>
    <w:pitch w:val="default"/>
    <w:sig w:usb0="00000003" w:usb1="00000000" w:usb2="00000000" w:usb3="00000000" w:csb0="00000001" w:csb1="00000000"/>
  </w:font>
  <w:font w:name="WenQuanYi Micro Hei">
    <w:charset w:val="80"/>
    <w:family w:val="auto"/>
    <w:pitch w:val="variable"/>
  </w:font>
  <w:font w:name="Lohit Hindi">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sig w:usb0="00000003" w:usb1="00000000" w:usb2="00000000" w:usb3="00000000" w:csb0="00000001" w:csb1="00000000"/>
  </w:font>
  <w:font w:name="UkrainianBaltica">
    <w:altName w:val="Courier New"/>
    <w:panose1 w:val="00000000000000000000"/>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82324"/>
      <w:docPartObj>
        <w:docPartGallery w:val="Page Numbers (Bottom of Page)"/>
        <w:docPartUnique/>
      </w:docPartObj>
    </w:sdtPr>
    <w:sdtEndPr/>
    <w:sdtContent>
      <w:p w14:paraId="7079D11A" w14:textId="4071B738" w:rsidR="00B7302F" w:rsidRDefault="00B7302F">
        <w:pPr>
          <w:pStyle w:val="a7"/>
          <w:jc w:val="center"/>
        </w:pPr>
        <w:r>
          <w:fldChar w:fldCharType="begin"/>
        </w:r>
        <w:r>
          <w:instrText>PAGE   \* MERGEFORMAT</w:instrText>
        </w:r>
        <w:r>
          <w:fldChar w:fldCharType="separate"/>
        </w:r>
        <w:r w:rsidR="00AE64F4">
          <w:rPr>
            <w:noProof/>
          </w:rPr>
          <w:t>38</w:t>
        </w:r>
        <w:r>
          <w:fldChar w:fldCharType="end"/>
        </w:r>
      </w:p>
    </w:sdtContent>
  </w:sdt>
  <w:p w14:paraId="0C57BA60" w14:textId="77777777" w:rsidR="00B7302F" w:rsidRDefault="00B7302F">
    <w:pPr>
      <w:pStyle w:val="a7"/>
      <w:ind w:right="360"/>
      <w:rPr>
        <w:rFonts w:ascii="Arial" w:hAnsi="Arial" w:cs="Arial"/>
        <w:sz w:val="18"/>
        <w:lang w:val="uk-UA"/>
      </w:rPr>
    </w:pPr>
    <w:r>
      <w:rPr>
        <w:rFonts w:ascii="Arial" w:hAnsi="Arial" w:cs="Arial"/>
        <w:sz w:val="18"/>
        <w:lang w:val="uk-UA"/>
      </w:rPr>
      <w:t xml:space="preserve">       </w:t>
    </w:r>
  </w:p>
  <w:p w14:paraId="1C95A5F5" w14:textId="77777777" w:rsidR="00B7302F" w:rsidRDefault="00B730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6E8BC" w14:textId="77777777" w:rsidR="00B7302F" w:rsidRDefault="00B7302F">
      <w:r>
        <w:separator/>
      </w:r>
    </w:p>
  </w:footnote>
  <w:footnote w:type="continuationSeparator" w:id="0">
    <w:p w14:paraId="11C91BF9" w14:textId="77777777" w:rsidR="00B7302F" w:rsidRDefault="00B73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8F12C2F"/>
    <w:multiLevelType w:val="hybridMultilevel"/>
    <w:tmpl w:val="EF9CF7DC"/>
    <w:lvl w:ilvl="0" w:tplc="169255B2">
      <w:start w:val="1"/>
      <w:numFmt w:val="decimal"/>
      <w:lvlText w:val="%1."/>
      <w:lvlJc w:val="left"/>
      <w:pPr>
        <w:ind w:left="720" w:hanging="360"/>
      </w:pPr>
      <w:rPr>
        <w:rFonts w:eastAsia="MS Mincho"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5">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4B647243"/>
    <w:multiLevelType w:val="hybridMultilevel"/>
    <w:tmpl w:val="646CF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FB7359"/>
    <w:multiLevelType w:val="hybridMultilevel"/>
    <w:tmpl w:val="646CF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5"/>
  </w:num>
  <w:num w:numId="6">
    <w:abstractNumId w:val="4"/>
  </w:num>
  <w:num w:numId="7">
    <w:abstractNumId w:val="6"/>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mirrorMargins/>
  <w:defaultTabStop w:val="28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15138"/>
    <w:rsid w:val="0001692F"/>
    <w:rsid w:val="000302A6"/>
    <w:rsid w:val="00040741"/>
    <w:rsid w:val="00046C39"/>
    <w:rsid w:val="00046F89"/>
    <w:rsid w:val="00047A57"/>
    <w:rsid w:val="00052999"/>
    <w:rsid w:val="00057F5B"/>
    <w:rsid w:val="000609B3"/>
    <w:rsid w:val="0008025B"/>
    <w:rsid w:val="00081983"/>
    <w:rsid w:val="00084969"/>
    <w:rsid w:val="000900D8"/>
    <w:rsid w:val="0009237A"/>
    <w:rsid w:val="00092B11"/>
    <w:rsid w:val="000966BF"/>
    <w:rsid w:val="000A13B4"/>
    <w:rsid w:val="000C4559"/>
    <w:rsid w:val="000D4BF4"/>
    <w:rsid w:val="000E10E8"/>
    <w:rsid w:val="000F5609"/>
    <w:rsid w:val="00112263"/>
    <w:rsid w:val="001157B2"/>
    <w:rsid w:val="00120BFD"/>
    <w:rsid w:val="001211BE"/>
    <w:rsid w:val="00136958"/>
    <w:rsid w:val="001404A8"/>
    <w:rsid w:val="00141BEA"/>
    <w:rsid w:val="00152AF4"/>
    <w:rsid w:val="00160C11"/>
    <w:rsid w:val="00181620"/>
    <w:rsid w:val="00182E75"/>
    <w:rsid w:val="00193462"/>
    <w:rsid w:val="001A00EC"/>
    <w:rsid w:val="001A1E13"/>
    <w:rsid w:val="001B320D"/>
    <w:rsid w:val="001B33F5"/>
    <w:rsid w:val="001B4134"/>
    <w:rsid w:val="001C11E1"/>
    <w:rsid w:val="001C6589"/>
    <w:rsid w:val="001C7324"/>
    <w:rsid w:val="001D26CA"/>
    <w:rsid w:val="001E0F58"/>
    <w:rsid w:val="001F0241"/>
    <w:rsid w:val="0021654D"/>
    <w:rsid w:val="00216C8B"/>
    <w:rsid w:val="00222E4A"/>
    <w:rsid w:val="00234313"/>
    <w:rsid w:val="002425F5"/>
    <w:rsid w:val="0024342F"/>
    <w:rsid w:val="0024454B"/>
    <w:rsid w:val="002626A6"/>
    <w:rsid w:val="0027212F"/>
    <w:rsid w:val="002774F9"/>
    <w:rsid w:val="002A03B8"/>
    <w:rsid w:val="002A1ABB"/>
    <w:rsid w:val="002A7AB2"/>
    <w:rsid w:val="002C1220"/>
    <w:rsid w:val="002C34D9"/>
    <w:rsid w:val="002C7565"/>
    <w:rsid w:val="002D0D2B"/>
    <w:rsid w:val="002D7EF8"/>
    <w:rsid w:val="002E481D"/>
    <w:rsid w:val="003022C7"/>
    <w:rsid w:val="003158B5"/>
    <w:rsid w:val="00324DEB"/>
    <w:rsid w:val="00325AA1"/>
    <w:rsid w:val="00341DC0"/>
    <w:rsid w:val="003917BB"/>
    <w:rsid w:val="003A2DB4"/>
    <w:rsid w:val="003A5363"/>
    <w:rsid w:val="003B1DE6"/>
    <w:rsid w:val="003B4600"/>
    <w:rsid w:val="003B5142"/>
    <w:rsid w:val="003D7175"/>
    <w:rsid w:val="003D7F0A"/>
    <w:rsid w:val="003E5435"/>
    <w:rsid w:val="003E60CE"/>
    <w:rsid w:val="003F1C54"/>
    <w:rsid w:val="003F311F"/>
    <w:rsid w:val="003F3869"/>
    <w:rsid w:val="003F5433"/>
    <w:rsid w:val="003F7768"/>
    <w:rsid w:val="00401838"/>
    <w:rsid w:val="00401F64"/>
    <w:rsid w:val="00436226"/>
    <w:rsid w:val="0044581C"/>
    <w:rsid w:val="004517DB"/>
    <w:rsid w:val="00453C19"/>
    <w:rsid w:val="00454A47"/>
    <w:rsid w:val="00467C99"/>
    <w:rsid w:val="00476F58"/>
    <w:rsid w:val="004818EF"/>
    <w:rsid w:val="00490335"/>
    <w:rsid w:val="00492850"/>
    <w:rsid w:val="004951BF"/>
    <w:rsid w:val="00496FBA"/>
    <w:rsid w:val="004A0608"/>
    <w:rsid w:val="004B7AC5"/>
    <w:rsid w:val="004C1F57"/>
    <w:rsid w:val="004C243F"/>
    <w:rsid w:val="004C772A"/>
    <w:rsid w:val="004C7EB3"/>
    <w:rsid w:val="004D4F2F"/>
    <w:rsid w:val="004F29E2"/>
    <w:rsid w:val="004F32D7"/>
    <w:rsid w:val="004F39F9"/>
    <w:rsid w:val="004F72C1"/>
    <w:rsid w:val="00533665"/>
    <w:rsid w:val="005368A3"/>
    <w:rsid w:val="005466B6"/>
    <w:rsid w:val="00546885"/>
    <w:rsid w:val="00561172"/>
    <w:rsid w:val="0058510C"/>
    <w:rsid w:val="0059233E"/>
    <w:rsid w:val="00593827"/>
    <w:rsid w:val="005A79FD"/>
    <w:rsid w:val="005B2258"/>
    <w:rsid w:val="005C115F"/>
    <w:rsid w:val="005D17EB"/>
    <w:rsid w:val="005D5F1D"/>
    <w:rsid w:val="005D636B"/>
    <w:rsid w:val="005E607F"/>
    <w:rsid w:val="005F208F"/>
    <w:rsid w:val="005F3EDC"/>
    <w:rsid w:val="0060056B"/>
    <w:rsid w:val="00602ED0"/>
    <w:rsid w:val="00612382"/>
    <w:rsid w:val="006142F9"/>
    <w:rsid w:val="00615905"/>
    <w:rsid w:val="00621AFC"/>
    <w:rsid w:val="00626C0A"/>
    <w:rsid w:val="006568A5"/>
    <w:rsid w:val="00676829"/>
    <w:rsid w:val="006D61B7"/>
    <w:rsid w:val="006E1798"/>
    <w:rsid w:val="006E5733"/>
    <w:rsid w:val="006F7E2B"/>
    <w:rsid w:val="00711AF1"/>
    <w:rsid w:val="00735594"/>
    <w:rsid w:val="00757E83"/>
    <w:rsid w:val="0077665E"/>
    <w:rsid w:val="00776A1D"/>
    <w:rsid w:val="00776DCC"/>
    <w:rsid w:val="007772E1"/>
    <w:rsid w:val="00780403"/>
    <w:rsid w:val="00785C52"/>
    <w:rsid w:val="0079186C"/>
    <w:rsid w:val="00792B30"/>
    <w:rsid w:val="007941F9"/>
    <w:rsid w:val="00797A21"/>
    <w:rsid w:val="007A003F"/>
    <w:rsid w:val="007A3416"/>
    <w:rsid w:val="007B4590"/>
    <w:rsid w:val="007C05A6"/>
    <w:rsid w:val="007C7821"/>
    <w:rsid w:val="007C7C0E"/>
    <w:rsid w:val="007D481C"/>
    <w:rsid w:val="007D5C75"/>
    <w:rsid w:val="007E34D8"/>
    <w:rsid w:val="007F2094"/>
    <w:rsid w:val="007F6DEE"/>
    <w:rsid w:val="007F77A0"/>
    <w:rsid w:val="007F7FA9"/>
    <w:rsid w:val="00803650"/>
    <w:rsid w:val="00820741"/>
    <w:rsid w:val="00820DF8"/>
    <w:rsid w:val="0083371C"/>
    <w:rsid w:val="00836C0C"/>
    <w:rsid w:val="008377BF"/>
    <w:rsid w:val="00841A06"/>
    <w:rsid w:val="00841FC6"/>
    <w:rsid w:val="00843F0E"/>
    <w:rsid w:val="00855E18"/>
    <w:rsid w:val="00860B52"/>
    <w:rsid w:val="00861327"/>
    <w:rsid w:val="00865900"/>
    <w:rsid w:val="008665C1"/>
    <w:rsid w:val="0087466D"/>
    <w:rsid w:val="00883146"/>
    <w:rsid w:val="00883FCD"/>
    <w:rsid w:val="00884667"/>
    <w:rsid w:val="00885477"/>
    <w:rsid w:val="008879D5"/>
    <w:rsid w:val="008A1684"/>
    <w:rsid w:val="008A65E9"/>
    <w:rsid w:val="008C0C59"/>
    <w:rsid w:val="008C3518"/>
    <w:rsid w:val="008D57F4"/>
    <w:rsid w:val="008E136D"/>
    <w:rsid w:val="008F630B"/>
    <w:rsid w:val="00901C4B"/>
    <w:rsid w:val="00904E23"/>
    <w:rsid w:val="00914B06"/>
    <w:rsid w:val="00925D32"/>
    <w:rsid w:val="009267C2"/>
    <w:rsid w:val="00935F49"/>
    <w:rsid w:val="00954C1B"/>
    <w:rsid w:val="0096200E"/>
    <w:rsid w:val="00964C73"/>
    <w:rsid w:val="00972425"/>
    <w:rsid w:val="009726A6"/>
    <w:rsid w:val="0097786F"/>
    <w:rsid w:val="009904F2"/>
    <w:rsid w:val="009957B0"/>
    <w:rsid w:val="009A5CA6"/>
    <w:rsid w:val="009B2433"/>
    <w:rsid w:val="009C2B09"/>
    <w:rsid w:val="009C36E7"/>
    <w:rsid w:val="009E24D0"/>
    <w:rsid w:val="009F4947"/>
    <w:rsid w:val="00A1070E"/>
    <w:rsid w:val="00A171B0"/>
    <w:rsid w:val="00A17520"/>
    <w:rsid w:val="00A21D1B"/>
    <w:rsid w:val="00A27670"/>
    <w:rsid w:val="00A304AF"/>
    <w:rsid w:val="00A32AD3"/>
    <w:rsid w:val="00A4041D"/>
    <w:rsid w:val="00A46EBC"/>
    <w:rsid w:val="00A476B0"/>
    <w:rsid w:val="00A56F8E"/>
    <w:rsid w:val="00A70A89"/>
    <w:rsid w:val="00A849BF"/>
    <w:rsid w:val="00A85FC8"/>
    <w:rsid w:val="00A9409D"/>
    <w:rsid w:val="00AA48D7"/>
    <w:rsid w:val="00AB3F90"/>
    <w:rsid w:val="00AC5E65"/>
    <w:rsid w:val="00AE1A2A"/>
    <w:rsid w:val="00AE64F4"/>
    <w:rsid w:val="00B07772"/>
    <w:rsid w:val="00B07985"/>
    <w:rsid w:val="00B07A27"/>
    <w:rsid w:val="00B238AC"/>
    <w:rsid w:val="00B306BD"/>
    <w:rsid w:val="00B357A9"/>
    <w:rsid w:val="00B427A0"/>
    <w:rsid w:val="00B429D3"/>
    <w:rsid w:val="00B44BB3"/>
    <w:rsid w:val="00B50030"/>
    <w:rsid w:val="00B51415"/>
    <w:rsid w:val="00B53675"/>
    <w:rsid w:val="00B54B19"/>
    <w:rsid w:val="00B6205F"/>
    <w:rsid w:val="00B7302F"/>
    <w:rsid w:val="00B9078E"/>
    <w:rsid w:val="00BC64B8"/>
    <w:rsid w:val="00BD7AF7"/>
    <w:rsid w:val="00BD7FB9"/>
    <w:rsid w:val="00BE41BA"/>
    <w:rsid w:val="00BE77FE"/>
    <w:rsid w:val="00BF1584"/>
    <w:rsid w:val="00C01992"/>
    <w:rsid w:val="00C043FD"/>
    <w:rsid w:val="00C17E9F"/>
    <w:rsid w:val="00C265B1"/>
    <w:rsid w:val="00C3154C"/>
    <w:rsid w:val="00C3757A"/>
    <w:rsid w:val="00C66D55"/>
    <w:rsid w:val="00C718AA"/>
    <w:rsid w:val="00C84278"/>
    <w:rsid w:val="00C849CF"/>
    <w:rsid w:val="00CA55CB"/>
    <w:rsid w:val="00CD01CC"/>
    <w:rsid w:val="00CD030E"/>
    <w:rsid w:val="00CD738A"/>
    <w:rsid w:val="00D0134A"/>
    <w:rsid w:val="00D07B38"/>
    <w:rsid w:val="00D400E1"/>
    <w:rsid w:val="00D44D49"/>
    <w:rsid w:val="00D474C2"/>
    <w:rsid w:val="00D47ECC"/>
    <w:rsid w:val="00D53298"/>
    <w:rsid w:val="00D556CB"/>
    <w:rsid w:val="00D752CF"/>
    <w:rsid w:val="00D952B5"/>
    <w:rsid w:val="00DA0AE9"/>
    <w:rsid w:val="00DB1506"/>
    <w:rsid w:val="00DB599B"/>
    <w:rsid w:val="00DB74D8"/>
    <w:rsid w:val="00DC1C8E"/>
    <w:rsid w:val="00DC426E"/>
    <w:rsid w:val="00DF08CD"/>
    <w:rsid w:val="00DF3BA5"/>
    <w:rsid w:val="00E04BE4"/>
    <w:rsid w:val="00E0612C"/>
    <w:rsid w:val="00E12F21"/>
    <w:rsid w:val="00E23D0E"/>
    <w:rsid w:val="00E527B6"/>
    <w:rsid w:val="00E5317F"/>
    <w:rsid w:val="00E56111"/>
    <w:rsid w:val="00E6012B"/>
    <w:rsid w:val="00E64594"/>
    <w:rsid w:val="00E65E05"/>
    <w:rsid w:val="00E672E8"/>
    <w:rsid w:val="00E73341"/>
    <w:rsid w:val="00E746CF"/>
    <w:rsid w:val="00E82DB9"/>
    <w:rsid w:val="00E95CDE"/>
    <w:rsid w:val="00EA4FD2"/>
    <w:rsid w:val="00EC580C"/>
    <w:rsid w:val="00ED20A0"/>
    <w:rsid w:val="00ED687E"/>
    <w:rsid w:val="00ED7AB5"/>
    <w:rsid w:val="00EE71B7"/>
    <w:rsid w:val="00EE7F68"/>
    <w:rsid w:val="00EF6487"/>
    <w:rsid w:val="00EF7306"/>
    <w:rsid w:val="00F000FA"/>
    <w:rsid w:val="00F03430"/>
    <w:rsid w:val="00F03956"/>
    <w:rsid w:val="00F10651"/>
    <w:rsid w:val="00F267C1"/>
    <w:rsid w:val="00F40166"/>
    <w:rsid w:val="00F44B5E"/>
    <w:rsid w:val="00F62BA2"/>
    <w:rsid w:val="00F74E0F"/>
    <w:rsid w:val="00F86419"/>
    <w:rsid w:val="00F94941"/>
    <w:rsid w:val="00FA6F1D"/>
    <w:rsid w:val="00FD60F3"/>
    <w:rsid w:val="00FE2627"/>
    <w:rsid w:val="00FE6C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64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aliases w:val="Заголовок 1 Знак2 Знак,Заголовок 1 Знак Знак1 Знак,Heading 1 Char Знак Знак1 Знак,Заголовок 1 Знак1 Знак1 Знак,Заголовок 1 Знак Знак Знак1 Знак,Heading 1 Char Знак Знак Знак1 Знак,Заголовок 1 Знак1 Знак Знак Знак"/>
    <w:basedOn w:val="a0"/>
    <w:next w:val="a0"/>
    <w:link w:val="10"/>
    <w:qFormat/>
    <w:pPr>
      <w:keepNext/>
      <w:spacing w:before="240" w:after="60"/>
      <w:outlineLvl w:val="0"/>
    </w:pPr>
    <w:rPr>
      <w:rFonts w:ascii="Cambria" w:hAnsi="Cambria"/>
      <w:b/>
      <w:bCs/>
      <w:kern w:val="32"/>
      <w:sz w:val="32"/>
      <w:szCs w:val="32"/>
    </w:rPr>
  </w:style>
  <w:style w:type="paragraph" w:styleId="2">
    <w:name w:val="heading 2"/>
    <w:aliases w:val="Heading 2 Char,Heading 2 Char Знак,Заголовок 2 Знак1,Заголовок 2 Знак Знак,Heading 2 Char Знак Знак,Heading 2 Char Знак1"/>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Заголовок 4 Знак2 Знак,Заголовок 4 Знак Знак1 Знак,Heading 4 Char Знак Знак1 Знак,Заголовок 4 Знак Знак Знак Знак,Заголовок 4 Знак1 Знак Знак,Heading 4 Char Знак Знак Знак Знак,Heading 4 Char Знак1 Знак Знак"/>
    <w:basedOn w:val="a0"/>
    <w:next w:val="a0"/>
    <w:link w:val="40"/>
    <w:qFormat/>
    <w:pPr>
      <w:keepNext/>
      <w:jc w:val="center"/>
      <w:outlineLvl w:val="3"/>
    </w:pPr>
    <w:rPr>
      <w:rFonts w:ascii="Arial" w:hAnsi="Arial"/>
      <w:b/>
      <w:i/>
      <w:sz w:val="32"/>
      <w:szCs w:val="20"/>
      <w:lang w:val="uk-UA"/>
    </w:rPr>
  </w:style>
  <w:style w:type="paragraph" w:styleId="5">
    <w:name w:val="heading 5"/>
    <w:aliases w:val="Заголовок 5 Знак2,Heading 5 Char Знак2,Заголовок 5 Знак Знак1,Heading 5 Char Знак Знак1,Заголовок 5 Знак1 Знак,Заголовок 5 Знак Знак Знак,Heading 5 Char Знак Знак Знак,Heading 5 Char Знак1 Знак,Heading 5 Char,Heading 5 Char Знак"/>
    <w:basedOn w:val="a0"/>
    <w:next w:val="a0"/>
    <w:link w:val="50"/>
    <w:qFormat/>
    <w:pPr>
      <w:keepNext/>
      <w:spacing w:line="480" w:lineRule="auto"/>
      <w:outlineLvl w:val="4"/>
    </w:pPr>
    <w:rPr>
      <w:rFonts w:ascii="Arial" w:hAnsi="Arial"/>
      <w:b/>
      <w:sz w:val="32"/>
      <w:szCs w:val="20"/>
      <w:lang w:val="uk-UA"/>
    </w:rPr>
  </w:style>
  <w:style w:type="paragraph" w:styleId="6">
    <w:name w:val="heading 6"/>
    <w:aliases w:val="Заголовок 6 Знак2,Heading 6 Char Знак2,Заголовок 6 Знак Знак1,Heading 6 Char Знак Знак1,Заголовок 6 Знак1 Знак,Заголовок 6 Знак Знак Знак,Heading 6 Char Знак Знак Знак,Heading 6 Char Знак1 Знак,Заголовок 6 Знак1,Заголовок 6 Знак Знак"/>
    <w:basedOn w:val="a0"/>
    <w:next w:val="a0"/>
    <w:link w:val="60"/>
    <w:qFormat/>
    <w:rsid w:val="000302A6"/>
    <w:pPr>
      <w:spacing w:before="240" w:after="60"/>
      <w:ind w:left="709"/>
      <w:outlineLvl w:val="5"/>
    </w:pPr>
    <w:rPr>
      <w:rFonts w:ascii="Arial" w:hAnsi="Arial"/>
      <w:b/>
      <w:bCs/>
      <w:sz w:val="22"/>
      <w:szCs w:val="22"/>
      <w:lang w:eastAsia="uk-UA"/>
    </w:rPr>
  </w:style>
  <w:style w:type="paragraph" w:styleId="7">
    <w:name w:val="heading 7"/>
    <w:aliases w:val="Heading 7 Char,Heading 7 Char Знак,Заголовок 7 Знак1,Heading 7 Char Знак1,Заголовок 7 Знак Знак,Heading 7 Char Знак Знак"/>
    <w:basedOn w:val="a0"/>
    <w:next w:val="a0"/>
    <w:link w:val="72"/>
    <w:qFormat/>
    <w:rsid w:val="005A79FD"/>
    <w:pPr>
      <w:tabs>
        <w:tab w:val="num" w:pos="1296"/>
      </w:tabs>
      <w:spacing w:before="240" w:after="60"/>
      <w:ind w:left="1296" w:hanging="1296"/>
      <w:outlineLvl w:val="6"/>
    </w:pPr>
    <w:rPr>
      <w:rFonts w:ascii="Calibri" w:eastAsia="Calibri" w:hAnsi="Calibri"/>
      <w:lang w:val="uk-UA"/>
    </w:rPr>
  </w:style>
  <w:style w:type="paragraph" w:styleId="8">
    <w:name w:val="heading 8"/>
    <w:aliases w:val=" Знак11,Heading 8 Char,Heading 8 Char Знак,Заголовок 8 Знак1,Заголовок 8 Знак Знак,Heading 8 Char Знак Знак,Heading 8 Char Знак1"/>
    <w:basedOn w:val="a0"/>
    <w:next w:val="a0"/>
    <w:link w:val="82"/>
    <w:qFormat/>
    <w:rsid w:val="005A79FD"/>
    <w:pPr>
      <w:spacing w:before="240" w:after="60"/>
      <w:outlineLvl w:val="7"/>
    </w:pPr>
    <w:rPr>
      <w:i/>
      <w:iCs/>
      <w:lang w:val="x-none"/>
    </w:rPr>
  </w:style>
  <w:style w:type="paragraph" w:styleId="9">
    <w:name w:val="heading 9"/>
    <w:aliases w:val="Heading 9 Char,Heading 9 Char Знак,Заголовок 9 Знак1,Heading 9 Char Знак1,Заголовок 9 Знак Знак,Heading 9 Char Знак Знак"/>
    <w:basedOn w:val="a0"/>
    <w:next w:val="a0"/>
    <w:link w:val="92"/>
    <w:qFormat/>
    <w:rsid w:val="005A79FD"/>
    <w:pPr>
      <w:tabs>
        <w:tab w:val="num" w:pos="1584"/>
      </w:tabs>
      <w:spacing w:before="240" w:after="60"/>
      <w:ind w:left="1584" w:hanging="1584"/>
      <w:outlineLvl w:val="8"/>
    </w:pPr>
    <w:rPr>
      <w:rFonts w:ascii="Arial" w:eastAsia="Calibri" w:hAnsi="Arial" w:cs="Arial"/>
      <w:sz w:val="22"/>
      <w:szCs w:val="2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3,Heading 2 Char Знак Знак2,Заголовок 2 Знак1 Знак1,Заголовок 2 Знак Знак Знак1,Heading 2 Char Знак Знак Знак1,Heading 2 Char Знак1 Знак1"/>
    <w:link w:val="2"/>
    <w:uiPriority w:val="9"/>
    <w:rPr>
      <w:rFonts w:ascii="Arial" w:eastAsia="Times New Roman" w:hAnsi="Arial" w:cs="Arial"/>
      <w:b/>
      <w:bCs/>
      <w:i/>
      <w:iCs/>
      <w:sz w:val="28"/>
      <w:szCs w:val="28"/>
      <w:lang w:eastAsia="ru-RU"/>
    </w:rPr>
  </w:style>
  <w:style w:type="paragraph" w:styleId="a4">
    <w:name w:val="Body Text"/>
    <w:aliases w:val=" Знак10 Знак,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 Знак10 Знак Знак1,Основной текст Знак2 Знак Знак1,Основной текст Знак1 Знак1 Знак Знак1,Основной текст Знак Знак Знак1 Знак Знак1,Body Text Char Знак Знак Знак1 Знак Знак1,Body Text Char Знак1 Знак1 Знак Знак1"/>
    <w:link w:val="a4"/>
    <w:uiPriority w:val="99"/>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Нижний колонтитул Знак2"/>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2 Знак1"/>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iPriority w:val="99"/>
    <w:unhideWhenUsed/>
    <w:rPr>
      <w:sz w:val="16"/>
      <w:szCs w:val="16"/>
    </w:rPr>
  </w:style>
  <w:style w:type="paragraph" w:styleId="af">
    <w:name w:val="annotation text"/>
    <w:aliases w:val="Текст примечания Знак2 Знак,Текст примечания Знак1 Знак Знак,Текст примечания Знак Знак Знак Знак,Текст примечания Знак1 Знак Знак Знак Знак,Текст примечания Знак Знак Знак Знак Знак Знак"/>
    <w:basedOn w:val="a0"/>
    <w:link w:val="af0"/>
    <w:uiPriority w:val="99"/>
    <w:unhideWhenUsed/>
    <w:rPr>
      <w:sz w:val="20"/>
      <w:szCs w:val="20"/>
    </w:rPr>
  </w:style>
  <w:style w:type="character" w:customStyle="1" w:styleId="af0">
    <w:name w:val="Текст примечания Знак"/>
    <w:aliases w:val="Текст примечания Знак2 Знак Знак1,Текст примечания Знак1 Знак Знак Знак1,Текст примечания Знак Знак Знак Знак Знак1,Текст примечания Знак1 Знак Знак Знак Знак Знак1,Текст примечания Знак Знак Знак Знак Знак Знак Знак1"/>
    <w:link w:val="af"/>
    <w:uiPriority w:val="99"/>
    <w:rPr>
      <w:rFonts w:ascii="Times New Roman" w:eastAsia="Times New Roman" w:hAnsi="Times New Roman"/>
    </w:rPr>
  </w:style>
  <w:style w:type="paragraph" w:styleId="af1">
    <w:name w:val="annotation subject"/>
    <w:aliases w:val="Тема примечания Знак1 Знак,Тема примечания Знак Знак1 Знак,Тема примечания Знак1 Знак Знак Знак,Тема примечания Знак Знак1 Знак Знак Знак,Тема примечания Знак Знак Знак Знак Знак Знак"/>
    <w:basedOn w:val="af"/>
    <w:next w:val="af"/>
    <w:link w:val="af2"/>
    <w:uiPriority w:val="99"/>
    <w:unhideWhenUsed/>
    <w:rPr>
      <w:b/>
      <w:bCs/>
    </w:rPr>
  </w:style>
  <w:style w:type="character" w:customStyle="1" w:styleId="af2">
    <w:name w:val="Тема примечания Знак"/>
    <w:aliases w:val="Тема примечания Знак1 Знак Знак1,Тема примечания Знак Знак1 Знак Знак1,Тема примечания Знак1 Знак Знак Знак Знак1,Тема примечания Знак Знак1 Знак Знак Знак Знак1,Тема примечания Знак Знак Знак Знак Знак Знак Знак1"/>
    <w:link w:val="af1"/>
    <w:uiPriority w:val="99"/>
    <w:rPr>
      <w:rFonts w:ascii="Times New Roman" w:eastAsia="Times New Roman" w:hAnsi="Times New Roman"/>
      <w:b/>
      <w:bCs/>
    </w:rPr>
  </w:style>
  <w:style w:type="paragraph" w:styleId="af3">
    <w:name w:val="Balloon Text"/>
    <w:aliases w:val=" Знак5"/>
    <w:basedOn w:val="a0"/>
    <w:link w:val="af4"/>
    <w:uiPriority w:val="99"/>
    <w:semiHidden/>
    <w:unhideWhenUsed/>
    <w:rPr>
      <w:rFonts w:ascii="Tahoma" w:hAnsi="Tahoma" w:cs="Tahoma"/>
      <w:sz w:val="16"/>
      <w:szCs w:val="16"/>
    </w:rPr>
  </w:style>
  <w:style w:type="character" w:customStyle="1" w:styleId="af4">
    <w:name w:val="Текст выноски Знак"/>
    <w:aliases w:val=" Знак5 Знак"/>
    <w:link w:val="af3"/>
    <w:uiPriority w:val="99"/>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Верхний колонтитул Знак1,Верхний колонтитул Знак Знак2,Верхний колонтитул Знак Знак Знак,Верхний колонтитул Знак1 Знак Знак Знак,Верхний колонтитул Знак Знак Знак Знак Знак,Header Char Знак Знак Знак Знак Знак"/>
    <w:basedOn w:val="a0"/>
    <w:link w:val="afc"/>
    <w:unhideWhenUsed/>
    <w:pPr>
      <w:tabs>
        <w:tab w:val="center" w:pos="4819"/>
        <w:tab w:val="right" w:pos="9639"/>
      </w:tabs>
    </w:pPr>
  </w:style>
  <w:style w:type="character" w:customStyle="1" w:styleId="afc">
    <w:name w:val="Верхний колонтитул Знак"/>
    <w:aliases w:val="Верхний колонтитул Знак1 Знак,Верхний колонтитул Знак Знак2 Знак,Верхний колонтитул Знак Знак Знак Знак,Верхний колонтитул Знак1 Знак Знак Знак Знак,Верхний колонтитул Знак Знак Знак Знак Знак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0">
    <w:name w:val="Заголовок 1 Знак"/>
    <w:aliases w:val="Заголовок 1 Знак2 Знак Знак1,Заголовок 1 Знак Знак1 Знак Знак1,Heading 1 Char Знак Знак1 Знак Знак1,Заголовок 1 Знак1 Знак1 Знак Знак1,Заголовок 1 Знак Знак Знак1 Знак Знак1,Heading 1 Char Знак Знак Знак1 Знак Знак1"/>
    <w:link w:val="1"/>
    <w:uiPriority w:val="9"/>
    <w:rPr>
      <w:rFonts w:ascii="Cambria" w:eastAsia="Times New Roman" w:hAnsi="Cambria" w:cs="Times New Roman"/>
      <w:b/>
      <w:bCs/>
      <w:kern w:val="32"/>
      <w:sz w:val="32"/>
      <w:szCs w:val="32"/>
      <w:lang w:val="ru-RU" w:eastAsia="ru-RU"/>
    </w:rPr>
  </w:style>
  <w:style w:type="paragraph" w:styleId="afe">
    <w:name w:val="Body Text Indent"/>
    <w:aliases w:val="Основной текст с отступом Знак Знак,Основной текст с отступом Знак1 Знак1 Знак,Основной текст с отступом Знак Знак Знак1 Знак,Body Text 2 Char Знак Знак Знак1 Знак"/>
    <w:basedOn w:val="a0"/>
    <w:link w:val="aff"/>
    <w:unhideWhenUsed/>
    <w:pPr>
      <w:spacing w:after="120"/>
      <w:ind w:left="283"/>
    </w:pPr>
  </w:style>
  <w:style w:type="character" w:customStyle="1" w:styleId="aff">
    <w:name w:val="Основной текст с отступом Знак"/>
    <w:aliases w:val="Основной текст с отступом Знак Знак Знак1,Основной текст с отступом Знак1 Знак1 Знак Знак1,Основной текст с отступом Знак Знак Знак1 Знак Знак1,Body Text 2 Char Знак Знак Знак1 Знак Знак1"/>
    <w:link w:val="afe"/>
    <w:uiPriority w:val="99"/>
    <w:rPr>
      <w:rFonts w:ascii="Times New Roman" w:eastAsia="Times New Roman" w:hAnsi="Times New Roman"/>
      <w:sz w:val="24"/>
      <w:szCs w:val="24"/>
      <w:lang w:val="ru-RU" w:eastAsia="ru-RU"/>
    </w:rPr>
  </w:style>
  <w:style w:type="paragraph" w:customStyle="1" w:styleId="13">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aliases w:val="Стандартный HTML Знак1 Знак1,Стандартный HTML Знак Знак1 Знак1, Знак Знак Знак Знак Знак2,Стандартный HTML Знак Знак Знак Знак1,Стандартный HTML Знак1 Знак Знак,Стандартный HTML Знак Знак1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Стандартный HTML Знак1 Знак1 Знак1,Стандартный HTML Знак Знак1 Знак1 Знак1, Знак Знак Знак Знак Знак2 Знак1,Стандартный HTML Знак Знак Знак Знак1 Знак1,Стандартный HTML Знак1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Заголовок 4 Знак2 Знак Знак1,Заголовок 4 Знак Знак1 Знак Знак1,Heading 4 Char Знак Знак1 Знак Знак1,Заголовок 4 Знак Знак Знак Знак Знак1,Заголовок 4 Знак1 Знак Знак Знак1,Heading 4 Char Знак Знак Знак Знак Знак1"/>
    <w:basedOn w:val="a1"/>
    <w:link w:val="4"/>
    <w:uiPriority w:val="9"/>
    <w:rPr>
      <w:rFonts w:ascii="Arial" w:eastAsia="Times New Roman" w:hAnsi="Arial"/>
      <w:b/>
      <w:i/>
      <w:sz w:val="32"/>
      <w:lang w:val="uk-UA" w:eastAsia="ru-RU"/>
    </w:rPr>
  </w:style>
  <w:style w:type="character" w:customStyle="1" w:styleId="50">
    <w:name w:val="Заголовок 5 Знак"/>
    <w:aliases w:val="Заголовок 5 Знак2 Знак,Heading 5 Char Знак2 Знак,Заголовок 5 Знак Знак1 Знак,Heading 5 Char Знак Знак1 Знак,Заголовок 5 Знак1 Знак Знак,Заголовок 5 Знак Знак Знак Знак,Heading 5 Char Знак Знак Знак Знак,Heading 5 Char Знак1 Знак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aliases w:val="Заголовок 6 Знак2 Знак,Heading 6 Char Знак2 Знак,Заголовок 6 Знак Знак1 Знак,Heading 6 Char Знак Знак1 Знак,Заголовок 6 Знак1 Знак Знак,Заголовок 6 Знак Знак Знак Знак,Heading 6 Char Знак Знак Знак Знак,Heading 6 Char Знак1 Знак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uiPriority w:val="34"/>
    <w:qFormat/>
    <w:rsid w:val="000302A6"/>
    <w:pPr>
      <w:ind w:left="720"/>
    </w:pPr>
  </w:style>
  <w:style w:type="character" w:customStyle="1" w:styleId="90">
    <w:name w:val="Подпись к таблице (9)_"/>
    <w:link w:val="91"/>
    <w:locked/>
    <w:rsid w:val="000302A6"/>
    <w:rPr>
      <w:spacing w:val="10"/>
      <w:sz w:val="18"/>
      <w:szCs w:val="18"/>
      <w:shd w:val="clear" w:color="auto" w:fill="FFFFFF"/>
    </w:rPr>
  </w:style>
  <w:style w:type="paragraph" w:customStyle="1" w:styleId="91">
    <w:name w:val="Подпись к таблице (9)"/>
    <w:basedOn w:val="a0"/>
    <w:link w:val="90"/>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3"/>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nhideWhenUsed/>
    <w:rsid w:val="000302A6"/>
    <w:rPr>
      <w:rFonts w:ascii="Calibri" w:eastAsia="Calibri" w:hAnsi="Calibri" w:cs="Consolas"/>
      <w:sz w:val="22"/>
      <w:szCs w:val="21"/>
      <w:lang w:eastAsia="en-US"/>
    </w:rPr>
  </w:style>
  <w:style w:type="character" w:customStyle="1" w:styleId="afff1">
    <w:name w:val="Текст Знак"/>
    <w:basedOn w:val="a1"/>
    <w:link w:val="afff0"/>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71">
    <w:name w:val="Заголовок 7 Знак"/>
    <w:basedOn w:val="a1"/>
    <w:uiPriority w:val="9"/>
    <w:semiHidden/>
    <w:rsid w:val="005A79FD"/>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
    <w:basedOn w:val="a1"/>
    <w:uiPriority w:val="9"/>
    <w:semiHidden/>
    <w:rsid w:val="005A79FD"/>
    <w:rPr>
      <w:rFonts w:asciiTheme="majorHAnsi" w:eastAsiaTheme="majorEastAsia" w:hAnsiTheme="majorHAnsi" w:cstheme="majorBidi"/>
      <w:color w:val="404040" w:themeColor="text1" w:themeTint="BF"/>
      <w:lang w:eastAsia="ru-RU"/>
    </w:rPr>
  </w:style>
  <w:style w:type="character" w:customStyle="1" w:styleId="94">
    <w:name w:val="Заголовок 9 Знак"/>
    <w:basedOn w:val="a1"/>
    <w:uiPriority w:val="9"/>
    <w:semiHidden/>
    <w:rsid w:val="005A79FD"/>
    <w:rPr>
      <w:rFonts w:asciiTheme="majorHAnsi" w:eastAsiaTheme="majorEastAsia" w:hAnsiTheme="majorHAnsi" w:cstheme="majorBidi"/>
      <w:i/>
      <w:iCs/>
      <w:color w:val="404040" w:themeColor="text1" w:themeTint="BF"/>
      <w:lang w:eastAsia="ru-RU"/>
    </w:rPr>
  </w:style>
  <w:style w:type="character" w:customStyle="1" w:styleId="117">
    <w:name w:val="Заголовок 1 Знак1"/>
    <w:aliases w:val="Заголовок 1 Знак2 Знак Знак,Заголовок 1 Знак Знак1 Знак Знак,Heading 1 Char Знак Знак1 Знак Знак,Заголовок 1 Знак1 Знак1 Знак Знак,Заголовок 1 Знак Знак Знак1 Знак Знак,Heading 1 Char Знак Знак Знак1 Знак Знак"/>
    <w:rsid w:val="005A79FD"/>
    <w:rPr>
      <w:rFonts w:ascii="Arial" w:eastAsia="Times New Roman" w:hAnsi="Arial" w:cs="Times New Roman"/>
      <w:b/>
      <w:bCs/>
      <w:kern w:val="32"/>
      <w:sz w:val="32"/>
      <w:szCs w:val="32"/>
      <w:lang w:val="x-none" w:eastAsia="ru-RU"/>
    </w:rPr>
  </w:style>
  <w:style w:type="character" w:customStyle="1" w:styleId="220">
    <w:name w:val="Заголовок 2 Знак2"/>
    <w:aliases w:val="Heading 2 Char Знак2,Heading 2 Char Знак Знак1,Заголовок 2 Знак1 Знак,Заголовок 2 Знак Знак Знак,Heading 2 Char Знак Знак Знак,Heading 2 Char Знак1 Знак"/>
    <w:rsid w:val="005A79FD"/>
    <w:rPr>
      <w:rFonts w:ascii="Times New Roman" w:eastAsia="Times New Roman" w:hAnsi="Times New Roman" w:cs="Times New Roman"/>
      <w:b/>
      <w:sz w:val="24"/>
      <w:szCs w:val="20"/>
      <w:lang w:eastAsia="ru-RU"/>
    </w:rPr>
  </w:style>
  <w:style w:type="character" w:customStyle="1" w:styleId="310">
    <w:name w:val="Заголовок 3 Знак1"/>
    <w:aliases w:val="Заголовок 3 Знак1 Знак Знак, Знак Знак2 Знак Знак1,Заголовок 3 Знак2 Знак Знак Знак,Заголовок 3 Знак1 Знак Знак Знак Знак,Heading 3 Char Знак Знак Знак Знак Знак,Знак Char Знак Знак Знак Знак Знак,Heading 3 Char Знак1 Знак Знак Знак"/>
    <w:rsid w:val="005A79FD"/>
    <w:rPr>
      <w:rFonts w:ascii="Times New Roman" w:eastAsia="Times New Roman" w:hAnsi="Times New Roman" w:cs="Times New Roman"/>
      <w:bCs/>
      <w:sz w:val="24"/>
      <w:szCs w:val="24"/>
      <w:lang w:eastAsia="ru-RU"/>
    </w:rPr>
  </w:style>
  <w:style w:type="character" w:customStyle="1" w:styleId="410">
    <w:name w:val="Заголовок 4 Знак1"/>
    <w:aliases w:val="Заголовок 4 Знак2 Знак Знак,Заголовок 4 Знак Знак1 Знак Знак,Heading 4 Char Знак Знак1 Знак Знак,Заголовок 4 Знак Знак Знак Знак Знак,Заголовок 4 Знак1 Знак Знак Знак,Heading 4 Char Знак Знак Знак Знак Знак"/>
    <w:rsid w:val="005A79FD"/>
    <w:rPr>
      <w:rFonts w:ascii="Arial" w:eastAsia="Times New Roman" w:hAnsi="Arial" w:cs="Times New Roman"/>
      <w:b/>
      <w:i/>
      <w:sz w:val="32"/>
      <w:szCs w:val="20"/>
      <w:lang w:eastAsia="ru-RU"/>
    </w:rPr>
  </w:style>
  <w:style w:type="paragraph" w:customStyle="1" w:styleId="118">
    <w:name w:val="Знак1 Знак Знак Знак Знак Знак Знак Знак Знак Знак1 Знак Знак Знак"/>
    <w:basedOn w:val="a0"/>
    <w:rsid w:val="005A79FD"/>
    <w:rPr>
      <w:rFonts w:ascii="Verdana" w:hAnsi="Verdana" w:cs="Verdana"/>
      <w:sz w:val="20"/>
      <w:szCs w:val="20"/>
      <w:lang w:val="en-US" w:eastAsia="en-US"/>
    </w:rPr>
  </w:style>
  <w:style w:type="character" w:customStyle="1" w:styleId="72">
    <w:name w:val="Заголовок 7 Знак2"/>
    <w:aliases w:val="Heading 7 Char Знак2,Heading 7 Char Знак Знак1,Заголовок 7 Знак1 Знак1,Heading 7 Char Знак1 Знак1,Заголовок 7 Знак Знак Знак1,Heading 7 Char Знак Знак Знак1"/>
    <w:link w:val="7"/>
    <w:rsid w:val="005A79FD"/>
    <w:rPr>
      <w:rFonts w:eastAsia="Calibri"/>
      <w:sz w:val="24"/>
      <w:szCs w:val="24"/>
      <w:lang w:val="uk-UA" w:eastAsia="ru-RU"/>
    </w:rPr>
  </w:style>
  <w:style w:type="character" w:customStyle="1" w:styleId="82">
    <w:name w:val="Заголовок 8 Знак2"/>
    <w:aliases w:val=" Знак11 Знак,Heading 8 Char Знак2,Heading 8 Char Знак Знак1,Заголовок 8 Знак1 Знак,Заголовок 8 Знак Знак Знак,Heading 8 Char Знак Знак Знак,Heading 8 Char Знак1 Знак"/>
    <w:link w:val="8"/>
    <w:rsid w:val="005A79FD"/>
    <w:rPr>
      <w:rFonts w:ascii="Times New Roman" w:eastAsia="Times New Roman" w:hAnsi="Times New Roman"/>
      <w:i/>
      <w:iCs/>
      <w:sz w:val="24"/>
      <w:szCs w:val="24"/>
      <w:lang w:val="x-none" w:eastAsia="ru-RU"/>
    </w:rPr>
  </w:style>
  <w:style w:type="character" w:customStyle="1" w:styleId="92">
    <w:name w:val="Заголовок 9 Знак2"/>
    <w:aliases w:val="Heading 9 Char Знак2,Heading 9 Char Знак Знак1,Заголовок 9 Знак1 Знак,Heading 9 Char Знак1 Знак,Заголовок 9 Знак Знак Знак,Heading 9 Char Знак Знак Знак"/>
    <w:link w:val="9"/>
    <w:rsid w:val="005A79FD"/>
    <w:rPr>
      <w:rFonts w:ascii="Arial" w:eastAsia="Calibri" w:hAnsi="Arial" w:cs="Arial"/>
      <w:sz w:val="22"/>
      <w:szCs w:val="22"/>
      <w:lang w:val="uk-UA" w:eastAsia="ru-RU"/>
    </w:rPr>
  </w:style>
  <w:style w:type="character" w:customStyle="1" w:styleId="afff7">
    <w:name w:val="Обычный (веб) Знак Знак Знак Знак"/>
    <w:aliases w:val="Обычный (веб) Знак2 Знак Знак Знак Знак,Обычный (веб) Знак Знак1 Знак Знак Знак Знак,Обычный (веб) Знак1 Знак Знак Знак Знак Знак Знак"/>
    <w:uiPriority w:val="99"/>
    <w:rsid w:val="005A79FD"/>
    <w:rPr>
      <w:rFonts w:ascii="Times New Roman" w:eastAsia="Times New Roman" w:hAnsi="Times New Roman" w:cs="Times New Roman"/>
      <w:sz w:val="24"/>
      <w:szCs w:val="24"/>
      <w:lang w:val="x-none" w:eastAsia="ru-RU"/>
    </w:rPr>
  </w:style>
  <w:style w:type="paragraph" w:customStyle="1" w:styleId="afff8">
    <w:name w:val="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1f2">
    <w:name w:val="Основной текст Знак1"/>
    <w:aliases w:val=" Знак10 Знак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5A79FD"/>
    <w:rPr>
      <w:rFonts w:ascii="Times New Roman" w:eastAsia="Times New Roman" w:hAnsi="Times New Roman" w:cs="Times New Roman"/>
      <w:color w:val="800000"/>
      <w:sz w:val="24"/>
      <w:szCs w:val="24"/>
      <w:lang w:eastAsia="ru-RU"/>
    </w:rPr>
  </w:style>
  <w:style w:type="character" w:customStyle="1" w:styleId="311">
    <w:name w:val="Основной текст с отступом 3 Знак1 Знак Знак"/>
    <w:aliases w:val="Основной текст с отступом 3 Знак Знак Знак Знак,Body Text Indent 3 Char Знак Знак Знак Знак,Body Text Indent 3 Char Знак1 Знак Знак"/>
    <w:rsid w:val="005A79FD"/>
    <w:rPr>
      <w:rFonts w:ascii="Times New Roman" w:eastAsia="Times New Roman" w:hAnsi="Times New Roman" w:cs="Times New Roman"/>
      <w:sz w:val="16"/>
      <w:szCs w:val="16"/>
      <w:lang w:val="x-none" w:eastAsia="ru-RU"/>
    </w:rPr>
  </w:style>
  <w:style w:type="paragraph" w:customStyle="1" w:styleId="Preformatted">
    <w:name w:val="Preformatted"/>
    <w:basedOn w:val="a0"/>
    <w:rsid w:val="005A79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119">
    <w:name w:val="Нижний колонтитул Знак1 Знак1 Знак Знак"/>
    <w:aliases w:val="Нижний колонтитул Знак1 Знак Знак Знак1 Знак Знак,Нижний колонтитул Знак Знак Знак Знак Знак Знак Знак,Знак1 Знак Знак1 Знак Знак Знак Знак Знак,Нижний колонтитул Знак2 Знак"/>
    <w:locked/>
    <w:rsid w:val="005A79FD"/>
    <w:rPr>
      <w:sz w:val="24"/>
      <w:szCs w:val="24"/>
    </w:rPr>
  </w:style>
  <w:style w:type="character" w:customStyle="1" w:styleId="1f3">
    <w:name w:val="Основной текст с отступом Знак1"/>
    <w:aliases w:val="Основной текст с отступом Знак Знак Знак,Основной текст с отступом Знак1 Знак1 Знак Знак,Основной текст с отступом Знак Знак Знак1 Знак Знак,Body Text 2 Char Знак Знак Знак1 Знак Знак"/>
    <w:rsid w:val="005A79FD"/>
    <w:rPr>
      <w:rFonts w:ascii="Times New Roman" w:eastAsia="Times New Roman" w:hAnsi="Times New Roman" w:cs="Times New Roman"/>
      <w:sz w:val="24"/>
      <w:szCs w:val="24"/>
      <w:lang w:val="x-none" w:eastAsia="ru-RU"/>
    </w:rPr>
  </w:style>
  <w:style w:type="character" w:customStyle="1" w:styleId="content">
    <w:name w:val="content"/>
    <w:basedOn w:val="a1"/>
    <w:rsid w:val="005A79FD"/>
  </w:style>
  <w:style w:type="character" w:customStyle="1" w:styleId="InternetLink">
    <w:name w:val="Internet Link"/>
    <w:rsid w:val="005A79FD"/>
    <w:rPr>
      <w:color w:val="0000FF"/>
      <w:u w:val="single"/>
      <w:lang w:val="en-US" w:eastAsia="en-US" w:bidi="en-US"/>
    </w:rPr>
  </w:style>
  <w:style w:type="character" w:customStyle="1" w:styleId="StrongEmphasis">
    <w:name w:val="Strong Emphasis"/>
    <w:rsid w:val="005A79FD"/>
    <w:rPr>
      <w:b/>
      <w:bCs/>
    </w:rPr>
  </w:style>
  <w:style w:type="character" w:customStyle="1" w:styleId="afff9">
    <w:name w:val="Текст сноски Знак"/>
    <w:rsid w:val="005A79FD"/>
    <w:rPr>
      <w:sz w:val="20"/>
      <w:szCs w:val="20"/>
      <w:lang w:val="en-US"/>
    </w:rPr>
  </w:style>
  <w:style w:type="character" w:styleId="afffa">
    <w:name w:val="footnote reference"/>
    <w:rsid w:val="005A79FD"/>
    <w:rPr>
      <w:vertAlign w:val="superscript"/>
    </w:rPr>
  </w:style>
  <w:style w:type="character" w:customStyle="1" w:styleId="ListLabel1">
    <w:name w:val="ListLabel 1"/>
    <w:rsid w:val="005A79FD"/>
    <w:rPr>
      <w:sz w:val="24"/>
      <w:szCs w:val="24"/>
    </w:rPr>
  </w:style>
  <w:style w:type="character" w:customStyle="1" w:styleId="ListLabel2">
    <w:name w:val="ListLabel 2"/>
    <w:rsid w:val="005A79FD"/>
    <w:rPr>
      <w:rFonts w:cs="Courier New"/>
    </w:rPr>
  </w:style>
  <w:style w:type="character" w:customStyle="1" w:styleId="ListLabel3">
    <w:name w:val="ListLabel 3"/>
    <w:rsid w:val="005A79FD"/>
    <w:rPr>
      <w:sz w:val="20"/>
    </w:rPr>
  </w:style>
  <w:style w:type="character" w:customStyle="1" w:styleId="ListLabel4">
    <w:name w:val="ListLabel 4"/>
    <w:rsid w:val="005A79FD"/>
    <w:rPr>
      <w:sz w:val="24"/>
      <w:szCs w:val="24"/>
    </w:rPr>
  </w:style>
  <w:style w:type="character" w:customStyle="1" w:styleId="ListLabel5">
    <w:name w:val="ListLabel 5"/>
    <w:rsid w:val="005A79FD"/>
    <w:rPr>
      <w:rFonts w:cs="Wingdings"/>
    </w:rPr>
  </w:style>
  <w:style w:type="character" w:customStyle="1" w:styleId="ListLabel6">
    <w:name w:val="ListLabel 6"/>
    <w:rsid w:val="005A79FD"/>
    <w:rPr>
      <w:rFonts w:cs="Courier New"/>
    </w:rPr>
  </w:style>
  <w:style w:type="character" w:customStyle="1" w:styleId="ListLabel7">
    <w:name w:val="ListLabel 7"/>
    <w:rsid w:val="005A79FD"/>
    <w:rPr>
      <w:rFonts w:cs="Symbol"/>
    </w:rPr>
  </w:style>
  <w:style w:type="character" w:customStyle="1" w:styleId="ListLabel8">
    <w:name w:val="ListLabel 8"/>
    <w:rsid w:val="005A79FD"/>
    <w:rPr>
      <w:rFonts w:cs="Symbol"/>
      <w:sz w:val="20"/>
    </w:rPr>
  </w:style>
  <w:style w:type="character" w:customStyle="1" w:styleId="ListLabel9">
    <w:name w:val="ListLabel 9"/>
    <w:rsid w:val="005A79FD"/>
    <w:rPr>
      <w:rFonts w:cs="Wingdings"/>
      <w:sz w:val="20"/>
    </w:rPr>
  </w:style>
  <w:style w:type="character" w:customStyle="1" w:styleId="ListLabel10">
    <w:name w:val="ListLabel 10"/>
    <w:rsid w:val="005A79FD"/>
    <w:rPr>
      <w:rFonts w:cs="Courier New"/>
      <w:sz w:val="20"/>
    </w:rPr>
  </w:style>
  <w:style w:type="character" w:customStyle="1" w:styleId="ListLabel11">
    <w:name w:val="ListLabel 11"/>
    <w:rsid w:val="005A79FD"/>
    <w:rPr>
      <w:sz w:val="24"/>
      <w:szCs w:val="24"/>
    </w:rPr>
  </w:style>
  <w:style w:type="character" w:customStyle="1" w:styleId="ListLabel12">
    <w:name w:val="ListLabel 12"/>
    <w:rsid w:val="005A79FD"/>
    <w:rPr>
      <w:rFonts w:cs="Wingdings"/>
    </w:rPr>
  </w:style>
  <w:style w:type="character" w:customStyle="1" w:styleId="ListLabel13">
    <w:name w:val="ListLabel 13"/>
    <w:rsid w:val="005A79FD"/>
    <w:rPr>
      <w:rFonts w:cs="Courier New"/>
    </w:rPr>
  </w:style>
  <w:style w:type="character" w:customStyle="1" w:styleId="ListLabel14">
    <w:name w:val="ListLabel 14"/>
    <w:rsid w:val="005A79FD"/>
    <w:rPr>
      <w:rFonts w:cs="Symbol"/>
    </w:rPr>
  </w:style>
  <w:style w:type="character" w:customStyle="1" w:styleId="ListLabel15">
    <w:name w:val="ListLabel 15"/>
    <w:rsid w:val="005A79FD"/>
    <w:rPr>
      <w:rFonts w:cs="Symbol"/>
      <w:sz w:val="20"/>
    </w:rPr>
  </w:style>
  <w:style w:type="character" w:customStyle="1" w:styleId="ListLabel16">
    <w:name w:val="ListLabel 16"/>
    <w:rsid w:val="005A79FD"/>
    <w:rPr>
      <w:rFonts w:cs="Wingdings"/>
      <w:sz w:val="20"/>
    </w:rPr>
  </w:style>
  <w:style w:type="character" w:customStyle="1" w:styleId="ListLabel17">
    <w:name w:val="ListLabel 17"/>
    <w:rsid w:val="005A79FD"/>
    <w:rPr>
      <w:rFonts w:cs="Courier New"/>
      <w:sz w:val="20"/>
    </w:rPr>
  </w:style>
  <w:style w:type="paragraph" w:customStyle="1" w:styleId="Heading">
    <w:name w:val="Heading"/>
    <w:basedOn w:val="a0"/>
    <w:next w:val="Textbody"/>
    <w:rsid w:val="005A79FD"/>
    <w:pPr>
      <w:keepNext/>
      <w:tabs>
        <w:tab w:val="left" w:pos="708"/>
      </w:tabs>
      <w:suppressAutoHyphens/>
      <w:spacing w:before="240" w:after="120" w:line="100" w:lineRule="atLeast"/>
    </w:pPr>
    <w:rPr>
      <w:rFonts w:ascii="Liberation Sans" w:eastAsia="WenQuanYi Micro Hei" w:hAnsi="Liberation Sans" w:cs="Lohit Hindi"/>
      <w:color w:val="00000A"/>
      <w:sz w:val="28"/>
      <w:szCs w:val="28"/>
    </w:rPr>
  </w:style>
  <w:style w:type="paragraph" w:customStyle="1" w:styleId="Textbody">
    <w:name w:val="Text body"/>
    <w:basedOn w:val="a0"/>
    <w:rsid w:val="005A79FD"/>
    <w:pPr>
      <w:tabs>
        <w:tab w:val="left" w:pos="708"/>
      </w:tabs>
      <w:suppressAutoHyphens/>
      <w:spacing w:line="100" w:lineRule="atLeast"/>
      <w:jc w:val="both"/>
    </w:pPr>
    <w:rPr>
      <w:color w:val="800000"/>
      <w:lang w:val="uk-UA"/>
    </w:rPr>
  </w:style>
  <w:style w:type="paragraph" w:styleId="afffb">
    <w:name w:val="List"/>
    <w:basedOn w:val="Textbody"/>
    <w:rsid w:val="005A79FD"/>
    <w:rPr>
      <w:rFonts w:cs="Lohit Hindi"/>
    </w:rPr>
  </w:style>
  <w:style w:type="paragraph" w:customStyle="1" w:styleId="Index">
    <w:name w:val="Index"/>
    <w:basedOn w:val="a0"/>
    <w:rsid w:val="005A79FD"/>
    <w:pPr>
      <w:suppressLineNumbers/>
      <w:tabs>
        <w:tab w:val="left" w:pos="708"/>
      </w:tabs>
      <w:suppressAutoHyphens/>
      <w:spacing w:line="100" w:lineRule="atLeast"/>
    </w:pPr>
    <w:rPr>
      <w:rFonts w:cs="Lohit Hindi"/>
      <w:color w:val="00000A"/>
    </w:rPr>
  </w:style>
  <w:style w:type="paragraph" w:customStyle="1" w:styleId="29">
    <w:name w:val="Знак Знак Знак Знак Знак Знак Знак Знак Знак Знак2"/>
    <w:basedOn w:val="a0"/>
    <w:rsid w:val="005A79FD"/>
    <w:pPr>
      <w:tabs>
        <w:tab w:val="left" w:pos="708"/>
      </w:tabs>
      <w:suppressAutoHyphens/>
      <w:spacing w:line="100" w:lineRule="atLeast"/>
    </w:pPr>
    <w:rPr>
      <w:rFonts w:ascii="Verdana" w:hAnsi="Verdana" w:cs="Verdana"/>
      <w:color w:val="00000A"/>
      <w:sz w:val="20"/>
      <w:szCs w:val="20"/>
      <w:lang w:val="en-US" w:eastAsia="en-US"/>
    </w:rPr>
  </w:style>
  <w:style w:type="paragraph" w:customStyle="1" w:styleId="Textbodyindent">
    <w:name w:val="Text body indent"/>
    <w:basedOn w:val="a0"/>
    <w:rsid w:val="005A79FD"/>
    <w:pPr>
      <w:tabs>
        <w:tab w:val="left" w:pos="708"/>
      </w:tabs>
      <w:suppressAutoHyphens/>
      <w:spacing w:after="120" w:line="100" w:lineRule="atLeast"/>
      <w:ind w:left="283"/>
    </w:pPr>
    <w:rPr>
      <w:color w:val="00000A"/>
    </w:rPr>
  </w:style>
  <w:style w:type="paragraph" w:styleId="afffc">
    <w:name w:val="footnote text"/>
    <w:aliases w:val=" Знак6"/>
    <w:basedOn w:val="a0"/>
    <w:link w:val="1f4"/>
    <w:rsid w:val="005A79FD"/>
    <w:pPr>
      <w:tabs>
        <w:tab w:val="left" w:pos="708"/>
      </w:tabs>
      <w:suppressAutoHyphens/>
      <w:spacing w:line="100" w:lineRule="atLeast"/>
    </w:pPr>
    <w:rPr>
      <w:rFonts w:ascii="Calibri" w:hAnsi="Calibri"/>
      <w:color w:val="00000A"/>
      <w:sz w:val="20"/>
      <w:szCs w:val="20"/>
      <w:lang w:val="en-US" w:eastAsia="x-none"/>
    </w:rPr>
  </w:style>
  <w:style w:type="character" w:customStyle="1" w:styleId="1f4">
    <w:name w:val="Текст сноски Знак1"/>
    <w:aliases w:val=" Знак6 Знак"/>
    <w:basedOn w:val="a1"/>
    <w:link w:val="afffc"/>
    <w:rsid w:val="005A79FD"/>
    <w:rPr>
      <w:rFonts w:eastAsia="Times New Roman"/>
      <w:color w:val="00000A"/>
      <w:lang w:val="en-US" w:eastAsia="x-none"/>
    </w:rPr>
  </w:style>
  <w:style w:type="paragraph" w:customStyle="1" w:styleId="TableContents">
    <w:name w:val="Table Contents"/>
    <w:basedOn w:val="a0"/>
    <w:rsid w:val="005A79FD"/>
    <w:pPr>
      <w:suppressLineNumbers/>
      <w:tabs>
        <w:tab w:val="left" w:pos="708"/>
      </w:tabs>
      <w:suppressAutoHyphens/>
      <w:spacing w:line="100" w:lineRule="atLeast"/>
    </w:pPr>
    <w:rPr>
      <w:color w:val="00000A"/>
    </w:rPr>
  </w:style>
  <w:style w:type="paragraph" w:customStyle="1" w:styleId="TableHeading">
    <w:name w:val="Table Heading"/>
    <w:basedOn w:val="TableContents"/>
    <w:rsid w:val="005A79FD"/>
    <w:pPr>
      <w:jc w:val="center"/>
    </w:pPr>
    <w:rPr>
      <w:b/>
      <w:bCs/>
    </w:rPr>
  </w:style>
  <w:style w:type="paragraph" w:customStyle="1" w:styleId="1f5">
    <w:name w:val="Знак Знак Знак Знак Знак Знак Знак Знак Знак Знак1"/>
    <w:basedOn w:val="a0"/>
    <w:rsid w:val="005A79FD"/>
    <w:rPr>
      <w:rFonts w:ascii="Verdana" w:hAnsi="Verdana" w:cs="Verdana"/>
      <w:sz w:val="20"/>
      <w:szCs w:val="20"/>
      <w:lang w:val="en-US" w:eastAsia="en-US"/>
    </w:rPr>
  </w:style>
  <w:style w:type="character" w:styleId="afffd">
    <w:name w:val="line number"/>
    <w:basedOn w:val="a1"/>
    <w:uiPriority w:val="99"/>
    <w:semiHidden/>
    <w:unhideWhenUsed/>
    <w:rsid w:val="005A79FD"/>
  </w:style>
  <w:style w:type="paragraph" w:customStyle="1" w:styleId="1f6">
    <w:name w:val="Заголовок оглавления1"/>
    <w:basedOn w:val="1"/>
    <w:next w:val="a0"/>
    <w:uiPriority w:val="39"/>
    <w:qFormat/>
    <w:rsid w:val="005A79FD"/>
    <w:pPr>
      <w:keepLines/>
      <w:spacing w:before="480" w:after="0" w:line="276" w:lineRule="auto"/>
      <w:outlineLvl w:val="9"/>
    </w:pPr>
    <w:rPr>
      <w:color w:val="365F91"/>
      <w:kern w:val="0"/>
      <w:sz w:val="28"/>
      <w:szCs w:val="28"/>
      <w:lang w:val="x-none"/>
    </w:rPr>
  </w:style>
  <w:style w:type="paragraph" w:styleId="2a">
    <w:name w:val="toc 2"/>
    <w:basedOn w:val="a0"/>
    <w:next w:val="a0"/>
    <w:autoRedefine/>
    <w:uiPriority w:val="39"/>
    <w:unhideWhenUsed/>
    <w:qFormat/>
    <w:rsid w:val="005A79FD"/>
    <w:pPr>
      <w:tabs>
        <w:tab w:val="right" w:leader="dot" w:pos="9345"/>
      </w:tabs>
      <w:ind w:left="220"/>
    </w:pPr>
    <w:rPr>
      <w:b/>
      <w:noProof/>
    </w:rPr>
  </w:style>
  <w:style w:type="paragraph" w:styleId="1f7">
    <w:name w:val="toc 1"/>
    <w:basedOn w:val="a0"/>
    <w:next w:val="a0"/>
    <w:autoRedefine/>
    <w:uiPriority w:val="39"/>
    <w:unhideWhenUsed/>
    <w:qFormat/>
    <w:rsid w:val="005A79FD"/>
    <w:pPr>
      <w:spacing w:after="100" w:line="276" w:lineRule="auto"/>
    </w:pPr>
    <w:rPr>
      <w:rFonts w:ascii="Calibri" w:hAnsi="Calibri"/>
      <w:sz w:val="22"/>
      <w:szCs w:val="22"/>
    </w:rPr>
  </w:style>
  <w:style w:type="paragraph" w:styleId="35">
    <w:name w:val="toc 3"/>
    <w:basedOn w:val="a0"/>
    <w:next w:val="a0"/>
    <w:autoRedefine/>
    <w:uiPriority w:val="39"/>
    <w:unhideWhenUsed/>
    <w:qFormat/>
    <w:rsid w:val="005A79FD"/>
    <w:pPr>
      <w:tabs>
        <w:tab w:val="right" w:leader="dot" w:pos="9345"/>
      </w:tabs>
      <w:ind w:left="440"/>
    </w:pPr>
    <w:rPr>
      <w:noProof/>
      <w:sz w:val="23"/>
      <w:szCs w:val="23"/>
    </w:rPr>
  </w:style>
  <w:style w:type="character" w:customStyle="1" w:styleId="1f8">
    <w:name w:val="Текст примечания Знак1"/>
    <w:aliases w:val="Текст примечания Знак2 Знак Знак,Текст примечания Знак1 Знак Знак Знак,Текст примечания Знак Знак Знак Знак Знак,Текст примечания Знак1 Знак Знак Знак Знак Знак,Текст примечания Знак Знак Знак Знак Знак Знак Знак"/>
    <w:uiPriority w:val="99"/>
    <w:semiHidden/>
    <w:rsid w:val="005A79FD"/>
    <w:rPr>
      <w:rFonts w:ascii="Times New Roman" w:eastAsia="Times New Roman" w:hAnsi="Times New Roman" w:cs="Times New Roman"/>
      <w:sz w:val="20"/>
      <w:szCs w:val="20"/>
      <w:lang w:val="x-none" w:eastAsia="ru-RU"/>
    </w:rPr>
  </w:style>
  <w:style w:type="character" w:customStyle="1" w:styleId="1f9">
    <w:name w:val="Тема примечания Знак1"/>
    <w:aliases w:val="Тема примечания Знак1 Знак Знак,Тема примечания Знак Знак1 Знак Знак,Тема примечания Знак1 Знак Знак Знак Знак,Тема примечания Знак Знак1 Знак Знак Знак Знак,Тема примечания Знак Знак Знак Знак Знак Знак Знак"/>
    <w:uiPriority w:val="99"/>
    <w:semiHidden/>
    <w:rsid w:val="005A79FD"/>
    <w:rPr>
      <w:rFonts w:ascii="Times New Roman" w:eastAsia="Times New Roman" w:hAnsi="Times New Roman" w:cs="Times New Roman"/>
      <w:b/>
      <w:bCs/>
      <w:sz w:val="20"/>
      <w:szCs w:val="20"/>
      <w:lang w:val="x-none" w:eastAsia="ru-RU"/>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1"/>
    <w:basedOn w:val="a0"/>
    <w:rsid w:val="005A79FD"/>
    <w:rPr>
      <w:rFonts w:ascii="Verdana" w:hAnsi="Verdana" w:cs="Verdana"/>
      <w:sz w:val="20"/>
      <w:szCs w:val="20"/>
      <w:lang w:val="en-US" w:eastAsia="en-US"/>
    </w:rPr>
  </w:style>
  <w:style w:type="paragraph" w:customStyle="1" w:styleId="1fa">
    <w:name w:val="Рецензия1"/>
    <w:hidden/>
    <w:uiPriority w:val="99"/>
    <w:semiHidden/>
    <w:rsid w:val="005A79FD"/>
    <w:rPr>
      <w:rFonts w:ascii="Times New Roman" w:eastAsia="Times New Roman" w:hAnsi="Times New Roman"/>
      <w:sz w:val="24"/>
      <w:szCs w:val="24"/>
      <w:lang w:eastAsia="ru-RU"/>
    </w:rPr>
  </w:style>
  <w:style w:type="paragraph" w:customStyle="1" w:styleId="1fb">
    <w:name w:val="Знак1 Знак Знак Знак Знак Знак Знак Знак"/>
    <w:basedOn w:val="a0"/>
    <w:rsid w:val="005A79FD"/>
    <w:rPr>
      <w:rFonts w:ascii="Verdana" w:hAnsi="Verdana" w:cs="Verdana"/>
      <w:sz w:val="20"/>
      <w:szCs w:val="20"/>
      <w:lang w:val="en-US" w:eastAsia="en-US"/>
    </w:rPr>
  </w:style>
  <w:style w:type="paragraph" w:customStyle="1" w:styleId="ListParagraph1">
    <w:name w:val="List Paragraph1"/>
    <w:basedOn w:val="a0"/>
    <w:rsid w:val="005A79FD"/>
    <w:pPr>
      <w:ind w:left="720"/>
    </w:pPr>
    <w:rPr>
      <w:rFonts w:eastAsia="Calibri"/>
    </w:rPr>
  </w:style>
  <w:style w:type="paragraph" w:customStyle="1" w:styleId="1fc">
    <w:name w:val="Знак1 Знак Знак Знак Знак Знак Знак"/>
    <w:basedOn w:val="a0"/>
    <w:rsid w:val="005A79FD"/>
    <w:rPr>
      <w:rFonts w:ascii="Verdana" w:hAnsi="Verdana" w:cs="Verdana"/>
      <w:sz w:val="20"/>
      <w:szCs w:val="20"/>
      <w:lang w:val="en-US" w:eastAsia="en-US"/>
    </w:rPr>
  </w:style>
  <w:style w:type="character" w:customStyle="1" w:styleId="Heading4Char2">
    <w:name w:val="Heading 4 Char Знак2 Знак"/>
    <w:rsid w:val="005A79FD"/>
    <w:rPr>
      <w:b/>
      <w:sz w:val="32"/>
      <w:lang w:val="uk-UA" w:eastAsia="ru-RU"/>
    </w:rPr>
  </w:style>
  <w:style w:type="character" w:customStyle="1" w:styleId="BodyTextChar1">
    <w:name w:val="Body Text Char Знак1 Знак Знак Знак"/>
    <w:rsid w:val="005A79FD"/>
    <w:rPr>
      <w:rFonts w:ascii="Arial" w:hAnsi="Arial"/>
      <w:lang w:val="en-GB" w:eastAsia="en-US" w:bidi="ar-SA"/>
    </w:rPr>
  </w:style>
  <w:style w:type="table" w:customStyle="1" w:styleId="1fd">
    <w:name w:val="Обычная таблица1"/>
    <w:next w:val="a2"/>
    <w:semiHidden/>
    <w:rsid w:val="005A79F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styleId="36">
    <w:name w:val="Body Text 3"/>
    <w:basedOn w:val="a0"/>
    <w:link w:val="37"/>
    <w:rsid w:val="005A79FD"/>
    <w:pPr>
      <w:jc w:val="center"/>
    </w:pPr>
    <w:rPr>
      <w:rFonts w:eastAsia="MS Mincho"/>
      <w:b/>
      <w:szCs w:val="20"/>
      <w:lang w:val="uk-UA"/>
    </w:rPr>
  </w:style>
  <w:style w:type="character" w:customStyle="1" w:styleId="37">
    <w:name w:val="Основной текст 3 Знак"/>
    <w:basedOn w:val="a1"/>
    <w:link w:val="36"/>
    <w:rsid w:val="005A79FD"/>
    <w:rPr>
      <w:rFonts w:ascii="Times New Roman" w:eastAsia="MS Mincho" w:hAnsi="Times New Roman"/>
      <w:b/>
      <w:sz w:val="24"/>
      <w:lang w:val="uk-UA" w:eastAsia="ru-RU"/>
    </w:rPr>
  </w:style>
  <w:style w:type="paragraph" w:customStyle="1" w:styleId="FR1">
    <w:name w:val="FR1"/>
    <w:rsid w:val="005A79FD"/>
    <w:pPr>
      <w:widowControl w:val="0"/>
      <w:spacing w:before="660"/>
      <w:ind w:left="400"/>
    </w:pPr>
    <w:rPr>
      <w:rFonts w:ascii="Times New Roman" w:eastAsia="MS Mincho" w:hAnsi="Times New Roman"/>
      <w:lang w:val="uk-UA" w:eastAsia="ru-RU"/>
    </w:rPr>
  </w:style>
  <w:style w:type="paragraph" w:customStyle="1" w:styleId="Normal6">
    <w:name w:val="Normal6"/>
    <w:rsid w:val="005A79FD"/>
    <w:rPr>
      <w:rFonts w:ascii="Times New Roman" w:eastAsia="MS Mincho" w:hAnsi="Times New Roman"/>
      <w:snapToGrid w:val="0"/>
      <w:lang w:eastAsia="ru-RU"/>
    </w:rPr>
  </w:style>
  <w:style w:type="paragraph" w:customStyle="1" w:styleId="xl22">
    <w:name w:val="xl22"/>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lang w:val="uk-UA"/>
    </w:rPr>
  </w:style>
  <w:style w:type="paragraph" w:customStyle="1" w:styleId="xl23">
    <w:name w:val="xl23"/>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val="uk-UA"/>
    </w:rPr>
  </w:style>
  <w:style w:type="paragraph" w:customStyle="1" w:styleId="xl24">
    <w:name w:val="xl24"/>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val="uk-UA"/>
    </w:rPr>
  </w:style>
  <w:style w:type="paragraph" w:customStyle="1" w:styleId="xl25">
    <w:name w:val="xl25"/>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lang w:val="uk-UA"/>
    </w:rPr>
  </w:style>
  <w:style w:type="paragraph" w:customStyle="1" w:styleId="xl26">
    <w:name w:val="xl26"/>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7">
    <w:name w:val="xl27"/>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8">
    <w:name w:val="xl28"/>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9">
    <w:name w:val="xl29"/>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lang w:val="uk-UA"/>
    </w:rPr>
  </w:style>
  <w:style w:type="paragraph" w:customStyle="1" w:styleId="xl30">
    <w:name w:val="xl30"/>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32">
    <w:name w:val="xl32"/>
    <w:basedOn w:val="a0"/>
    <w:rsid w:val="005A79FD"/>
    <w:pPr>
      <w:spacing w:before="100" w:beforeAutospacing="1" w:after="100" w:afterAutospacing="1"/>
      <w:jc w:val="center"/>
      <w:textAlignment w:val="top"/>
    </w:pPr>
    <w:rPr>
      <w:rFonts w:eastAsia="Arial Unicode MS"/>
      <w:lang w:val="uk-UA"/>
    </w:rPr>
  </w:style>
  <w:style w:type="paragraph" w:customStyle="1" w:styleId="xl33">
    <w:name w:val="xl33"/>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lang w:val="uk-UA"/>
    </w:rPr>
  </w:style>
  <w:style w:type="paragraph" w:customStyle="1" w:styleId="xl34">
    <w:name w:val="xl34"/>
    <w:basedOn w:val="a0"/>
    <w:rsid w:val="005A79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lang w:val="uk-UA"/>
    </w:rPr>
  </w:style>
  <w:style w:type="paragraph" w:customStyle="1" w:styleId="xl35">
    <w:name w:val="xl35"/>
    <w:basedOn w:val="a0"/>
    <w:rsid w:val="005A79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rFonts w:eastAsia="Arial Unicode MS"/>
      <w:lang w:val="uk-UA"/>
    </w:rPr>
  </w:style>
  <w:style w:type="paragraph" w:customStyle="1" w:styleId="BodyText7">
    <w:name w:val="Body Text7"/>
    <w:basedOn w:val="a0"/>
    <w:rsid w:val="005A79FD"/>
    <w:pPr>
      <w:widowControl w:val="0"/>
    </w:pPr>
    <w:rPr>
      <w:rFonts w:ascii="Arial" w:eastAsia="MS Mincho" w:hAnsi="Arial"/>
      <w:snapToGrid w:val="0"/>
      <w:szCs w:val="20"/>
      <w:lang w:val="uk-UA"/>
    </w:rPr>
  </w:style>
  <w:style w:type="character" w:customStyle="1" w:styleId="BodyText">
    <w:name w:val="Body Text Знак"/>
    <w:rsid w:val="005A79FD"/>
    <w:rPr>
      <w:rFonts w:ascii="Arial" w:hAnsi="Arial"/>
      <w:snapToGrid w:val="0"/>
      <w:sz w:val="24"/>
      <w:lang w:val="ru-RU" w:eastAsia="ru-RU" w:bidi="ar-SA"/>
    </w:rPr>
  </w:style>
  <w:style w:type="paragraph" w:customStyle="1" w:styleId="1fe">
    <w:name w:val="Знак1 Знак Знак"/>
    <w:basedOn w:val="a0"/>
    <w:rsid w:val="005A79FD"/>
    <w:rPr>
      <w:rFonts w:ascii="Verdana" w:eastAsia="MS Mincho" w:hAnsi="Verdana"/>
      <w:lang w:val="en-US" w:eastAsia="en-US"/>
    </w:rPr>
  </w:style>
  <w:style w:type="paragraph" w:customStyle="1" w:styleId="1ff">
    <w:name w:val="Обычный (веб)1"/>
    <w:basedOn w:val="a0"/>
    <w:rsid w:val="005A79FD"/>
    <w:pPr>
      <w:ind w:firstLine="480"/>
      <w:jc w:val="both"/>
    </w:pPr>
    <w:rPr>
      <w:rFonts w:eastAsia="MS Mincho"/>
      <w:sz w:val="18"/>
      <w:szCs w:val="18"/>
      <w:lang w:val="uk-UA"/>
    </w:rPr>
  </w:style>
  <w:style w:type="paragraph" w:customStyle="1" w:styleId="BodyText25">
    <w:name w:val="Body Text 25"/>
    <w:basedOn w:val="a0"/>
    <w:rsid w:val="005A79FD"/>
    <w:rPr>
      <w:rFonts w:eastAsia="MS Mincho"/>
      <w:szCs w:val="20"/>
      <w:lang w:val="uk-UA"/>
    </w:rPr>
  </w:style>
  <w:style w:type="paragraph" w:customStyle="1" w:styleId="afffe">
    <w:name w:val="А простой"/>
    <w:basedOn w:val="a0"/>
    <w:rsid w:val="005A79FD"/>
    <w:pPr>
      <w:ind w:firstLine="709"/>
      <w:jc w:val="both"/>
    </w:pPr>
    <w:rPr>
      <w:rFonts w:eastAsia="MS Mincho"/>
      <w:sz w:val="28"/>
      <w:lang w:val="uk-UA"/>
    </w:rPr>
  </w:style>
  <w:style w:type="paragraph" w:customStyle="1" w:styleId="11a">
    <w:name w:val="Знак1 Знак Знак Знак Знак Знак Знак Знак Знак Знак1 Знак"/>
    <w:basedOn w:val="a0"/>
    <w:rsid w:val="005A79FD"/>
    <w:rPr>
      <w:rFonts w:ascii="Verdana" w:eastAsia="MS Mincho" w:hAnsi="Verdana" w:cs="Verdana"/>
      <w:lang w:val="en-US" w:eastAsia="en-US"/>
    </w:rPr>
  </w:style>
  <w:style w:type="paragraph" w:customStyle="1" w:styleId="affff">
    <w:name w:val="Таблица шапка"/>
    <w:basedOn w:val="a0"/>
    <w:rsid w:val="005A79FD"/>
    <w:pPr>
      <w:keepNext/>
      <w:spacing w:before="40" w:after="40"/>
      <w:ind w:left="57" w:right="57"/>
    </w:pPr>
    <w:rPr>
      <w:rFonts w:eastAsia="MS Mincho"/>
      <w:sz w:val="18"/>
      <w:szCs w:val="18"/>
      <w:lang w:val="uk-UA"/>
    </w:rPr>
  </w:style>
  <w:style w:type="paragraph" w:customStyle="1" w:styleId="affff0">
    <w:name w:val="Знак Знак Знак"/>
    <w:basedOn w:val="a0"/>
    <w:rsid w:val="005A79FD"/>
    <w:rPr>
      <w:rFonts w:ascii="Verdana" w:eastAsia="MS Mincho" w:hAnsi="Verdana"/>
      <w:lang w:val="en-US" w:eastAsia="en-US"/>
    </w:rPr>
  </w:style>
  <w:style w:type="paragraph" w:customStyle="1" w:styleId="1ff0">
    <w:name w:val="Знак Знак1"/>
    <w:basedOn w:val="a0"/>
    <w:rsid w:val="005A79FD"/>
    <w:rPr>
      <w:rFonts w:ascii="Verdana" w:eastAsia="MS Mincho" w:hAnsi="Verdana"/>
      <w:lang w:val="en-US" w:eastAsia="en-US"/>
    </w:rPr>
  </w:style>
  <w:style w:type="paragraph" w:customStyle="1" w:styleId="1ff1">
    <w:name w:val="заголовок 1"/>
    <w:basedOn w:val="a0"/>
    <w:next w:val="a0"/>
    <w:rsid w:val="005A79FD"/>
    <w:pPr>
      <w:keepNext/>
      <w:widowControl w:val="0"/>
      <w:autoSpaceDE w:val="0"/>
      <w:autoSpaceDN w:val="0"/>
    </w:pPr>
    <w:rPr>
      <w:rFonts w:ascii="Arial" w:eastAsia="MS Mincho" w:hAnsi="Arial" w:cs="Arial"/>
      <w:b/>
      <w:bCs/>
      <w:sz w:val="20"/>
      <w:szCs w:val="20"/>
      <w:lang w:val="en-AU" w:eastAsia="en-US"/>
    </w:rPr>
  </w:style>
  <w:style w:type="paragraph" w:customStyle="1" w:styleId="Seitenzahl1">
    <w:name w:val="Seitenzahl1"/>
    <w:basedOn w:val="a0"/>
    <w:next w:val="a0"/>
    <w:rsid w:val="005A79FD"/>
    <w:rPr>
      <w:rFonts w:ascii="Times" w:eastAsia="MS Mincho" w:hAnsi="Times"/>
      <w:sz w:val="20"/>
      <w:szCs w:val="20"/>
      <w:lang w:val="uk-UA" w:eastAsia="en-US"/>
    </w:rPr>
  </w:style>
  <w:style w:type="character" w:customStyle="1" w:styleId="HTML1">
    <w:name w:val="Стандартный HTML Знак1"/>
    <w:aliases w:val="Стандартный HTML Знак1 Знак1 Знак,Стандартный HTML Знак Знак1 Знак1 Знак, Знак Знак Знак Знак Знак2 Знак,Стандартный HTML Знак Знак Знак Знак1 Знак,Стандартный HTML Знак1 Знак Знак Знак,Стандартный HTML Знак Знак1 Знак Знак Знак"/>
    <w:rsid w:val="005A79FD"/>
    <w:rPr>
      <w:rFonts w:ascii="Courier New" w:eastAsia="MS Mincho" w:hAnsi="Courier New" w:cs="Courier New"/>
      <w:color w:val="000000"/>
      <w:sz w:val="21"/>
      <w:szCs w:val="21"/>
      <w:lang w:eastAsia="ru-RU"/>
    </w:rPr>
  </w:style>
  <w:style w:type="paragraph" w:customStyle="1" w:styleId="1ff2">
    <w:name w:val="Знак1 Знак Знак Знак Знак Знак Знак Знак Знак Знак"/>
    <w:basedOn w:val="a0"/>
    <w:rsid w:val="005A79FD"/>
    <w:rPr>
      <w:rFonts w:ascii="Verdana" w:eastAsia="MS Mincho" w:hAnsi="Verdana" w:cs="Verdana"/>
      <w:lang w:val="en-US" w:eastAsia="en-US"/>
    </w:rPr>
  </w:style>
  <w:style w:type="character" w:customStyle="1" w:styleId="text">
    <w:name w:val="text"/>
    <w:basedOn w:val="a1"/>
    <w:rsid w:val="005A79FD"/>
  </w:style>
  <w:style w:type="paragraph" w:customStyle="1" w:styleId="CharChar0">
    <w:name w:val="Char Знак Знак Char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ff3">
    <w:name w:val="Знак1 Знак Знак Знак Знак Знак Знак Знак Знак Знак Знак"/>
    <w:basedOn w:val="a0"/>
    <w:rsid w:val="005A79FD"/>
    <w:rPr>
      <w:rFonts w:ascii="Verdana" w:eastAsia="MS Mincho" w:hAnsi="Verdana" w:cs="Verdana"/>
      <w:lang w:val="en-US" w:eastAsia="en-US"/>
    </w:rPr>
  </w:style>
  <w:style w:type="paragraph" w:customStyle="1" w:styleId="affff1">
    <w:name w:val="Знак Знак Знак 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character" w:customStyle="1" w:styleId="affff2">
    <w:name w:val="номер страницы"/>
    <w:basedOn w:val="a1"/>
    <w:rsid w:val="005A79FD"/>
  </w:style>
  <w:style w:type="character" w:customStyle="1" w:styleId="320">
    <w:name w:val="Гиперссылка32"/>
    <w:rsid w:val="005A79FD"/>
    <w:rPr>
      <w:strike w:val="0"/>
      <w:dstrike w:val="0"/>
      <w:color w:val="448AD2"/>
      <w:u w:val="none"/>
      <w:effect w:val="none"/>
    </w:rPr>
  </w:style>
  <w:style w:type="paragraph" w:customStyle="1" w:styleId="Normal1">
    <w:name w:val="Normal1"/>
    <w:rsid w:val="005A79FD"/>
    <w:rPr>
      <w:rFonts w:ascii="Times New Roman" w:eastAsia="MS Mincho" w:hAnsi="Times New Roman"/>
      <w:snapToGrid w:val="0"/>
      <w:lang w:eastAsia="ru-RU"/>
    </w:rPr>
  </w:style>
  <w:style w:type="paragraph" w:customStyle="1" w:styleId="73">
    <w:name w:val="заголовок 7"/>
    <w:basedOn w:val="a0"/>
    <w:next w:val="a0"/>
    <w:rsid w:val="005A79FD"/>
    <w:pPr>
      <w:keepNext/>
      <w:jc w:val="both"/>
    </w:pPr>
    <w:rPr>
      <w:rFonts w:ascii="Arial" w:eastAsia="MS Mincho" w:hAnsi="Arial"/>
      <w:b/>
      <w:i/>
      <w:szCs w:val="20"/>
      <w:lang w:val="uk-UA"/>
    </w:rPr>
  </w:style>
  <w:style w:type="paragraph" w:customStyle="1" w:styleId="1ff4">
    <w:name w:val="Заголовок1"/>
    <w:basedOn w:val="a0"/>
    <w:next w:val="a4"/>
    <w:rsid w:val="005A79FD"/>
    <w:pPr>
      <w:keepNext/>
      <w:suppressAutoHyphens/>
      <w:spacing w:before="240" w:after="120"/>
    </w:pPr>
    <w:rPr>
      <w:rFonts w:ascii="Albany" w:eastAsia="HG Mincho Light J" w:hAnsi="Albany"/>
      <w:sz w:val="28"/>
      <w:szCs w:val="20"/>
      <w:lang w:val="uk-UA"/>
    </w:rPr>
  </w:style>
  <w:style w:type="paragraph" w:customStyle="1" w:styleId="WW-2">
    <w:name w:val="WW-Основной текст с отступом 2"/>
    <w:basedOn w:val="a0"/>
    <w:rsid w:val="005A79FD"/>
    <w:pPr>
      <w:suppressAutoHyphens/>
      <w:ind w:left="288" w:firstLine="1"/>
      <w:jc w:val="both"/>
    </w:pPr>
    <w:rPr>
      <w:rFonts w:eastAsia="MS Mincho"/>
      <w:szCs w:val="20"/>
      <w:lang w:val="uk-UA"/>
    </w:rPr>
  </w:style>
  <w:style w:type="paragraph" w:customStyle="1" w:styleId="WW-3">
    <w:name w:val="WW-Основной текст с отступом 3"/>
    <w:basedOn w:val="a0"/>
    <w:rsid w:val="005A79FD"/>
    <w:pPr>
      <w:suppressAutoHyphens/>
      <w:ind w:left="288" w:firstLine="1"/>
      <w:jc w:val="both"/>
    </w:pPr>
    <w:rPr>
      <w:rFonts w:eastAsia="MS Mincho"/>
      <w:szCs w:val="20"/>
      <w:lang w:val="uk-UA"/>
    </w:rPr>
  </w:style>
  <w:style w:type="paragraph" w:customStyle="1" w:styleId="WW-20">
    <w:name w:val="WW-Основной текст 2"/>
    <w:basedOn w:val="a0"/>
    <w:rsid w:val="005A79FD"/>
    <w:pPr>
      <w:suppressAutoHyphens/>
      <w:spacing w:line="360" w:lineRule="auto"/>
      <w:jc w:val="center"/>
    </w:pPr>
    <w:rPr>
      <w:rFonts w:eastAsia="MS Mincho"/>
      <w:b/>
      <w:sz w:val="28"/>
      <w:szCs w:val="20"/>
      <w:lang w:val="uk-UA"/>
    </w:rPr>
  </w:style>
  <w:style w:type="character" w:customStyle="1" w:styleId="keyfeatures1">
    <w:name w:val="keyfeatures1"/>
    <w:rsid w:val="005A79FD"/>
    <w:rPr>
      <w:rFonts w:ascii="Arial" w:hAnsi="Arial" w:cs="Arial" w:hint="default"/>
      <w:strike w:val="0"/>
      <w:dstrike w:val="0"/>
      <w:vanish w:val="0"/>
      <w:webHidden w:val="0"/>
      <w:color w:val="003366"/>
      <w:sz w:val="17"/>
      <w:szCs w:val="17"/>
      <w:u w:val="none"/>
      <w:effect w:val="none"/>
      <w:specVanish w:val="0"/>
    </w:rPr>
  </w:style>
  <w:style w:type="paragraph" w:customStyle="1" w:styleId="1ff5">
    <w:name w:val="Îáû÷íûé1"/>
    <w:basedOn w:val="a0"/>
    <w:rsid w:val="005A79FD"/>
    <w:rPr>
      <w:rFonts w:eastAsia="MS Mincho"/>
      <w:sz w:val="22"/>
      <w:szCs w:val="20"/>
      <w:lang w:val="uk-UA"/>
    </w:rPr>
  </w:style>
  <w:style w:type="paragraph" w:customStyle="1" w:styleId="caaieiaie1">
    <w:name w:val="caaieiaie 1"/>
    <w:basedOn w:val="a0"/>
    <w:next w:val="a0"/>
    <w:rsid w:val="005A79FD"/>
    <w:pPr>
      <w:keepNext/>
      <w:spacing w:before="240" w:after="60"/>
    </w:pPr>
    <w:rPr>
      <w:rFonts w:ascii="Arial" w:eastAsia="MS Mincho" w:hAnsi="Arial"/>
      <w:b/>
      <w:kern w:val="28"/>
      <w:sz w:val="28"/>
      <w:szCs w:val="20"/>
      <w:lang w:val="uk-UA"/>
    </w:rPr>
  </w:style>
  <w:style w:type="paragraph" w:customStyle="1" w:styleId="font5">
    <w:name w:val="font5"/>
    <w:basedOn w:val="a0"/>
    <w:rsid w:val="005A79FD"/>
    <w:pPr>
      <w:spacing w:before="100" w:beforeAutospacing="1" w:after="100" w:afterAutospacing="1"/>
    </w:pPr>
    <w:rPr>
      <w:rFonts w:ascii="Arial" w:eastAsia="Arial Unicode MS" w:hAnsi="Arial" w:cs="Arial"/>
      <w:sz w:val="22"/>
      <w:szCs w:val="22"/>
      <w:lang w:val="uk-UA"/>
    </w:rPr>
  </w:style>
  <w:style w:type="paragraph" w:customStyle="1" w:styleId="xl36">
    <w:name w:val="xl36"/>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37">
    <w:name w:val="xl37"/>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38">
    <w:name w:val="xl38"/>
    <w:basedOn w:val="a0"/>
    <w:rsid w:val="005A79FD"/>
    <w:pPr>
      <w:spacing w:before="100" w:beforeAutospacing="1" w:after="100" w:afterAutospacing="1"/>
      <w:textAlignment w:val="center"/>
    </w:pPr>
    <w:rPr>
      <w:rFonts w:ascii="Arial" w:eastAsia="Arial Unicode MS" w:hAnsi="Arial" w:cs="Arial"/>
      <w:lang w:val="uk-UA"/>
    </w:rPr>
  </w:style>
  <w:style w:type="paragraph" w:customStyle="1" w:styleId="xl39">
    <w:name w:val="xl39"/>
    <w:basedOn w:val="a0"/>
    <w:rsid w:val="005A79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0">
    <w:name w:val="xl40"/>
    <w:basedOn w:val="a0"/>
    <w:rsid w:val="005A79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1">
    <w:name w:val="xl41"/>
    <w:basedOn w:val="a0"/>
    <w:rsid w:val="005A79FD"/>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2">
    <w:name w:val="xl42"/>
    <w:basedOn w:val="a0"/>
    <w:rsid w:val="005A79FD"/>
    <w:pPr>
      <w:pBdr>
        <w:top w:val="single" w:sz="8"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xl43">
    <w:name w:val="xl43"/>
    <w:basedOn w:val="a0"/>
    <w:rsid w:val="005A79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lang w:val="uk-UA"/>
    </w:rPr>
  </w:style>
  <w:style w:type="paragraph" w:customStyle="1" w:styleId="xl44">
    <w:name w:val="xl44"/>
    <w:basedOn w:val="a0"/>
    <w:rsid w:val="005A79F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5">
    <w:name w:val="xl45"/>
    <w:basedOn w:val="a0"/>
    <w:rsid w:val="005A79FD"/>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6">
    <w:name w:val="xl46"/>
    <w:basedOn w:val="a0"/>
    <w:rsid w:val="005A79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7">
    <w:name w:val="xl47"/>
    <w:basedOn w:val="a0"/>
    <w:rsid w:val="005A79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48">
    <w:name w:val="xl48"/>
    <w:basedOn w:val="a0"/>
    <w:rsid w:val="005A79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49">
    <w:name w:val="xl49"/>
    <w:basedOn w:val="a0"/>
    <w:rsid w:val="005A79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50">
    <w:name w:val="xl50"/>
    <w:basedOn w:val="a0"/>
    <w:rsid w:val="005A79FD"/>
    <w:pPr>
      <w:spacing w:before="100" w:beforeAutospacing="1" w:after="100" w:afterAutospacing="1"/>
    </w:pPr>
    <w:rPr>
      <w:rFonts w:ascii="Arial" w:eastAsia="Arial Unicode MS" w:hAnsi="Arial" w:cs="Arial"/>
      <w:lang w:val="uk-UA"/>
    </w:rPr>
  </w:style>
  <w:style w:type="paragraph" w:customStyle="1" w:styleId="xl51">
    <w:name w:val="xl51"/>
    <w:basedOn w:val="a0"/>
    <w:rsid w:val="005A79F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lang w:val="uk-UA"/>
    </w:rPr>
  </w:style>
  <w:style w:type="paragraph" w:customStyle="1" w:styleId="xl52">
    <w:name w:val="xl52"/>
    <w:basedOn w:val="a0"/>
    <w:rsid w:val="005A79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uk-UA"/>
    </w:rPr>
  </w:style>
  <w:style w:type="paragraph" w:customStyle="1" w:styleId="xl53">
    <w:name w:val="xl53"/>
    <w:basedOn w:val="a0"/>
    <w:rsid w:val="005A79FD"/>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xl54">
    <w:name w:val="xl54"/>
    <w:basedOn w:val="a0"/>
    <w:rsid w:val="005A79FD"/>
    <w:pPr>
      <w:pBdr>
        <w:top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BodyText1">
    <w:name w:val="Body Text1"/>
    <w:basedOn w:val="a0"/>
    <w:rsid w:val="005A79FD"/>
    <w:pPr>
      <w:widowControl w:val="0"/>
    </w:pPr>
    <w:rPr>
      <w:rFonts w:ascii="Arial" w:eastAsia="MS Mincho" w:hAnsi="Arial"/>
      <w:snapToGrid w:val="0"/>
      <w:szCs w:val="20"/>
      <w:lang w:val="uk-UA"/>
    </w:rPr>
  </w:style>
  <w:style w:type="paragraph" w:customStyle="1" w:styleId="affff3">
    <w:name w:val="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Char">
    <w:name w:val="Знак Знак1 Char"/>
    <w:basedOn w:val="a0"/>
    <w:rsid w:val="005A79FD"/>
    <w:rPr>
      <w:rFonts w:ascii="Verdana" w:eastAsia="MS Mincho" w:hAnsi="Verdana" w:cs="Verdana"/>
      <w:sz w:val="20"/>
      <w:szCs w:val="20"/>
      <w:lang w:val="en-US" w:eastAsia="en-US"/>
    </w:rPr>
  </w:style>
  <w:style w:type="paragraph" w:customStyle="1" w:styleId="1ff6">
    <w:name w:val="Знак1 Знак Знак Знак Знак Знак Знак Знак Знак"/>
    <w:basedOn w:val="a0"/>
    <w:rsid w:val="005A79FD"/>
    <w:rPr>
      <w:rFonts w:ascii="Verdana" w:eastAsia="MS Mincho" w:hAnsi="Verdana"/>
      <w:lang w:val="en-US" w:eastAsia="en-US"/>
    </w:rPr>
  </w:style>
  <w:style w:type="paragraph" w:customStyle="1" w:styleId="BodyText2">
    <w:name w:val="Body Text2"/>
    <w:basedOn w:val="a0"/>
    <w:rsid w:val="005A79FD"/>
    <w:pPr>
      <w:widowControl w:val="0"/>
    </w:pPr>
    <w:rPr>
      <w:rFonts w:ascii="Arial" w:eastAsia="MS Mincho" w:hAnsi="Arial"/>
      <w:snapToGrid w:val="0"/>
      <w:szCs w:val="20"/>
      <w:lang w:val="uk-UA"/>
    </w:rPr>
  </w:style>
  <w:style w:type="character" w:customStyle="1" w:styleId="regtitle1">
    <w:name w:val="regtitle1"/>
    <w:rsid w:val="005A79FD"/>
    <w:rPr>
      <w:rFonts w:ascii="Verdana" w:hAnsi="Verdana" w:hint="default"/>
      <w:color w:val="000000"/>
      <w:sz w:val="24"/>
      <w:szCs w:val="24"/>
    </w:rPr>
  </w:style>
  <w:style w:type="paragraph" w:customStyle="1" w:styleId="PlainText5">
    <w:name w:val="Plain Text5"/>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pchartbodycmt">
    <w:name w:val="pchart_bodycmt"/>
    <w:basedOn w:val="a0"/>
    <w:rsid w:val="005A79FD"/>
    <w:pPr>
      <w:spacing w:after="225"/>
      <w:ind w:left="90"/>
    </w:pPr>
    <w:rPr>
      <w:rFonts w:eastAsia="MS Mincho"/>
      <w:color w:val="000000"/>
      <w:lang w:val="uk-UA"/>
    </w:rPr>
  </w:style>
  <w:style w:type="paragraph" w:customStyle="1" w:styleId="column21">
    <w:name w:val="column_21"/>
    <w:basedOn w:val="a0"/>
    <w:rsid w:val="005A79FD"/>
    <w:pPr>
      <w:ind w:left="240"/>
    </w:pPr>
    <w:rPr>
      <w:rFonts w:ascii="UkrainianBaltica" w:eastAsia="MS Mincho" w:hAnsi="UkrainianBaltica"/>
      <w:sz w:val="20"/>
      <w:szCs w:val="20"/>
      <w:lang w:val="uk-UA"/>
    </w:rPr>
  </w:style>
  <w:style w:type="paragraph" w:customStyle="1" w:styleId="420">
    <w:name w:val="Заголовок 42"/>
    <w:basedOn w:val="a0"/>
    <w:rsid w:val="005A79FD"/>
    <w:pPr>
      <w:spacing w:line="288" w:lineRule="atLeast"/>
      <w:outlineLvl w:val="4"/>
    </w:pPr>
    <w:rPr>
      <w:rFonts w:ascii="Tahoma" w:eastAsia="MS Mincho" w:hAnsi="Tahoma" w:cs="Tahoma"/>
      <w:b/>
      <w:bCs/>
      <w:sz w:val="14"/>
      <w:szCs w:val="14"/>
      <w:lang w:val="uk-UA"/>
    </w:rPr>
  </w:style>
  <w:style w:type="paragraph" w:customStyle="1" w:styleId="83">
    <w:name w:val="Обычный (веб)8"/>
    <w:basedOn w:val="a0"/>
    <w:rsid w:val="005A79FD"/>
    <w:pPr>
      <w:spacing w:line="288" w:lineRule="atLeast"/>
    </w:pPr>
    <w:rPr>
      <w:rFonts w:ascii="Tahoma" w:eastAsia="MS Mincho" w:hAnsi="Tahoma" w:cs="Tahoma"/>
      <w:sz w:val="14"/>
      <w:szCs w:val="14"/>
      <w:lang w:val="uk-UA"/>
    </w:rPr>
  </w:style>
  <w:style w:type="paragraph" w:customStyle="1" w:styleId="a10">
    <w:name w:val="a1"/>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20">
    <w:name w:val="a2"/>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ffff4">
    <w:name w:val="a"/>
    <w:basedOn w:val="a0"/>
    <w:rsid w:val="005A79FD"/>
    <w:pPr>
      <w:spacing w:before="100" w:beforeAutospacing="1" w:after="100" w:afterAutospacing="1"/>
    </w:pPr>
    <w:rPr>
      <w:rFonts w:ascii="UkrainianBaltica" w:eastAsia="MS Mincho" w:hAnsi="UkrainianBaltica"/>
      <w:color w:val="000000"/>
      <w:sz w:val="20"/>
      <w:szCs w:val="20"/>
      <w:lang w:val="uk-UA"/>
    </w:rPr>
  </w:style>
  <w:style w:type="character" w:customStyle="1" w:styleId="grame">
    <w:name w:val="grame"/>
    <w:basedOn w:val="a1"/>
    <w:rsid w:val="005A79FD"/>
  </w:style>
  <w:style w:type="paragraph" w:customStyle="1" w:styleId="a00">
    <w:name w:val="a0"/>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30">
    <w:name w:val="a3"/>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70">
    <w:name w:val="a7"/>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40">
    <w:name w:val="a4"/>
    <w:basedOn w:val="a0"/>
    <w:rsid w:val="005A79FD"/>
    <w:pPr>
      <w:spacing w:before="100" w:beforeAutospacing="1" w:after="100" w:afterAutospacing="1"/>
    </w:pPr>
    <w:rPr>
      <w:rFonts w:ascii="UkrainianBaltica" w:eastAsia="MS Mincho" w:hAnsi="UkrainianBaltica"/>
      <w:color w:val="000000"/>
      <w:sz w:val="20"/>
      <w:szCs w:val="20"/>
      <w:lang w:val="uk-UA"/>
    </w:rPr>
  </w:style>
  <w:style w:type="character" w:customStyle="1" w:styleId="wind">
    <w:name w:val="wind"/>
    <w:rsid w:val="005A79FD"/>
    <w:rPr>
      <w:bdr w:val="none" w:sz="0" w:space="0" w:color="auto" w:frame="1"/>
      <w:shd w:val="clear" w:color="auto" w:fill="FFFFFF"/>
    </w:rPr>
  </w:style>
  <w:style w:type="character" w:customStyle="1" w:styleId="textheader1">
    <w:name w:val="textheader1"/>
    <w:rsid w:val="005A79FD"/>
    <w:rPr>
      <w:rFonts w:ascii="Tahoma" w:hAnsi="Tahoma" w:cs="Tahoma" w:hint="default"/>
      <w:color w:val="CC9999"/>
      <w:sz w:val="13"/>
      <w:szCs w:val="13"/>
    </w:rPr>
  </w:style>
  <w:style w:type="character" w:customStyle="1" w:styleId="textheader21">
    <w:name w:val="textheader21"/>
    <w:rsid w:val="005A79FD"/>
    <w:rPr>
      <w:rFonts w:ascii="Tahoma" w:hAnsi="Tahoma" w:cs="Tahoma" w:hint="default"/>
      <w:b/>
      <w:bCs/>
      <w:caps/>
      <w:color w:val="333366"/>
      <w:sz w:val="13"/>
      <w:szCs w:val="13"/>
    </w:rPr>
  </w:style>
  <w:style w:type="paragraph" w:customStyle="1" w:styleId="affff5">
    <w:name w:val="Знак 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1CharChar">
    <w:name w:val="Знак1 Знак Знак Знак Знак Знак Знак Знак Знак Знак1 Знак Знак Знак Знак Char Char"/>
    <w:basedOn w:val="a0"/>
    <w:rsid w:val="005A79FD"/>
    <w:rPr>
      <w:rFonts w:ascii="Verdana" w:eastAsia="MS Mincho" w:hAnsi="Verdana" w:cs="Verdana"/>
      <w:sz w:val="20"/>
      <w:szCs w:val="20"/>
      <w:lang w:val="en-US" w:eastAsia="en-US"/>
    </w:rPr>
  </w:style>
  <w:style w:type="paragraph" w:customStyle="1" w:styleId="11CharChar1CharChar">
    <w:name w:val="Знак1 Знак Знак Знак Знак Знак Знак Знак Знак Знак1 Знак Знак Знак Знак Char Char1 Знак Знак Char Char Знак Знак"/>
    <w:basedOn w:val="a0"/>
    <w:rsid w:val="005A79FD"/>
    <w:rPr>
      <w:rFonts w:ascii="Verdana" w:eastAsia="MS Mincho" w:hAnsi="Verdana" w:cs="Verdana"/>
      <w:sz w:val="20"/>
      <w:szCs w:val="20"/>
      <w:lang w:val="en-US" w:eastAsia="en-US"/>
    </w:rPr>
  </w:style>
  <w:style w:type="paragraph" w:customStyle="1" w:styleId="Normal2">
    <w:name w:val="Normal2"/>
    <w:rsid w:val="005A79FD"/>
    <w:rPr>
      <w:rFonts w:ascii="Times New Roman" w:eastAsia="MS Mincho" w:hAnsi="Times New Roman"/>
      <w:snapToGrid w:val="0"/>
      <w:lang w:eastAsia="ru-RU"/>
    </w:rPr>
  </w:style>
  <w:style w:type="paragraph" w:customStyle="1" w:styleId="BodyText3">
    <w:name w:val="Body Text3"/>
    <w:basedOn w:val="a0"/>
    <w:rsid w:val="005A79FD"/>
    <w:pPr>
      <w:widowControl w:val="0"/>
    </w:pPr>
    <w:rPr>
      <w:rFonts w:ascii="Arial" w:eastAsia="MS Mincho" w:hAnsi="Arial"/>
      <w:snapToGrid w:val="0"/>
      <w:szCs w:val="20"/>
      <w:lang w:val="uk-UA"/>
    </w:rPr>
  </w:style>
  <w:style w:type="paragraph" w:customStyle="1" w:styleId="BodyText21">
    <w:name w:val="Body Text 21"/>
    <w:basedOn w:val="a0"/>
    <w:rsid w:val="005A79FD"/>
    <w:rPr>
      <w:rFonts w:eastAsia="MS Mincho"/>
      <w:szCs w:val="20"/>
      <w:lang w:val="uk-UA"/>
    </w:rPr>
  </w:style>
  <w:style w:type="paragraph" w:customStyle="1" w:styleId="PlainText1">
    <w:name w:val="Plain Text1"/>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affff6">
    <w:name w:val="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Default">
    <w:name w:val="Default"/>
    <w:rsid w:val="005A79FD"/>
    <w:pPr>
      <w:autoSpaceDE w:val="0"/>
      <w:autoSpaceDN w:val="0"/>
      <w:adjustRightInd w:val="0"/>
    </w:pPr>
    <w:rPr>
      <w:rFonts w:ascii="Arial" w:eastAsia="Times New Roman" w:hAnsi="Arial" w:cs="Arial"/>
      <w:color w:val="000000"/>
      <w:sz w:val="24"/>
      <w:szCs w:val="24"/>
      <w:lang w:eastAsia="ru-RU"/>
    </w:rPr>
  </w:style>
  <w:style w:type="character" w:customStyle="1" w:styleId="apple-converted-space">
    <w:name w:val="apple-converted-space"/>
    <w:rsid w:val="005A79FD"/>
  </w:style>
  <w:style w:type="paragraph" w:customStyle="1" w:styleId="2b">
    <w:name w:val="Обычный2"/>
    <w:basedOn w:val="a0"/>
    <w:rsid w:val="005A79FD"/>
    <w:rPr>
      <w:rFonts w:eastAsia="Calibri"/>
      <w:color w:val="000000"/>
      <w:lang w:val="en-US" w:eastAsia="en-US"/>
    </w:rPr>
  </w:style>
  <w:style w:type="table" w:customStyle="1" w:styleId="2c">
    <w:name w:val="Обычная таблица2"/>
    <w:next w:val="a2"/>
    <w:semiHidden/>
    <w:rsid w:val="005A79FD"/>
    <w:rPr>
      <w:rFonts w:ascii="Times New Roman" w:eastAsia="Times New Roman" w:hAnsi="Times New Roman"/>
      <w:lang w:val="en-US" w:eastAsia="en-US"/>
    </w:rPr>
    <w:tblPr>
      <w:tblInd w:w="0" w:type="dxa"/>
      <w:tblCellMar>
        <w:top w:w="0" w:type="dxa"/>
        <w:left w:w="108" w:type="dxa"/>
        <w:bottom w:w="0" w:type="dxa"/>
        <w:right w:w="108" w:type="dxa"/>
      </w:tblCellMar>
    </w:tblPr>
  </w:style>
  <w:style w:type="character" w:customStyle="1" w:styleId="62">
    <w:name w:val="Заголовок 6 Знак2 Знак Знак"/>
    <w:aliases w:val="Heading 6 Char Знак2 Знак Знак,Заголовок 6 Знак Знак1 Знак Знак,Heading 6 Char Знак Знак1 Знак Знак,Заголовок 6 Знак1 Знак Знак Знак,Заголовок 6 Знак Знак Знак Знак Знак"/>
    <w:rsid w:val="005A79FD"/>
    <w:rPr>
      <w:b/>
      <w:bCs/>
      <w:sz w:val="22"/>
      <w:szCs w:val="22"/>
      <w:lang w:val="uk-UA" w:eastAsia="ru-RU" w:bidi="ar-SA"/>
    </w:rPr>
  </w:style>
  <w:style w:type="paragraph" w:customStyle="1" w:styleId="2d">
    <w:name w:val="Знак2 Знак Знак"/>
    <w:basedOn w:val="a0"/>
    <w:rsid w:val="005A79FD"/>
    <w:rPr>
      <w:rFonts w:ascii="Verdana" w:hAnsi="Verdana" w:cs="Verdana"/>
      <w:sz w:val="20"/>
      <w:szCs w:val="20"/>
      <w:lang w:val="en-US" w:eastAsia="en-US"/>
    </w:rPr>
  </w:style>
  <w:style w:type="character" w:customStyle="1" w:styleId="312">
    <w:name w:val="Обычный (веб) Знак3 Знак Знак Знак1"/>
    <w:aliases w:val="Обычный (веб) Знак1 Знак Знак Знак Знак2,Обычный (веб) Знак Знак1 Знак Знак1 Знак Знак1,Обычный (Web) Знак Знак Знак Знак Знак Знак Знак Знак1"/>
    <w:rsid w:val="005A79FD"/>
    <w:rPr>
      <w:sz w:val="24"/>
      <w:szCs w:val="24"/>
      <w:lang w:val="ru-RU" w:eastAsia="ru-RU" w:bidi="ar-SA"/>
    </w:rPr>
  </w:style>
  <w:style w:type="paragraph" w:customStyle="1" w:styleId="11b">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ff7">
    <w:name w:val="Знак Знак Знак1"/>
    <w:basedOn w:val="a0"/>
    <w:rsid w:val="005A79FD"/>
    <w:rPr>
      <w:rFonts w:ascii="Verdana" w:hAnsi="Verdana" w:cs="Verdana"/>
      <w:sz w:val="20"/>
      <w:szCs w:val="20"/>
      <w:lang w:val="en-US" w:eastAsia="en-US"/>
    </w:rPr>
  </w:style>
  <w:style w:type="paragraph" w:customStyle="1" w:styleId="CharChar1">
    <w:name w:val="Знак Char Char"/>
    <w:basedOn w:val="a0"/>
    <w:rsid w:val="005A79FD"/>
    <w:rPr>
      <w:rFonts w:ascii="Verdana" w:hAnsi="Verdana" w:cs="Verdana"/>
      <w:sz w:val="20"/>
      <w:szCs w:val="20"/>
      <w:lang w:val="en-US" w:eastAsia="en-US"/>
    </w:rPr>
  </w:style>
  <w:style w:type="character" w:customStyle="1" w:styleId="74">
    <w:name w:val="Знак7 Знак"/>
    <w:rsid w:val="005A79FD"/>
    <w:rPr>
      <w:sz w:val="24"/>
      <w:szCs w:val="24"/>
      <w:lang w:val="uk-UA" w:eastAsia="ru-RU" w:bidi="ar-SA"/>
    </w:rPr>
  </w:style>
  <w:style w:type="paragraph" w:customStyle="1" w:styleId="caaieiaie8">
    <w:name w:val="caaieiaie 8"/>
    <w:basedOn w:val="a0"/>
    <w:next w:val="a0"/>
    <w:rsid w:val="005A79FD"/>
    <w:pPr>
      <w:keepNext/>
      <w:widowControl w:val="0"/>
      <w:spacing w:before="60" w:after="60"/>
      <w:ind w:firstLine="720"/>
      <w:jc w:val="right"/>
    </w:pPr>
    <w:rPr>
      <w:b/>
      <w:szCs w:val="20"/>
      <w:lang w:val="uk-UA"/>
    </w:rPr>
  </w:style>
  <w:style w:type="paragraph" w:customStyle="1" w:styleId="CellBody">
    <w:name w:val="CellBody"/>
    <w:basedOn w:val="a0"/>
    <w:rsid w:val="005A79FD"/>
    <w:pPr>
      <w:spacing w:before="60" w:after="60"/>
      <w:jc w:val="both"/>
    </w:pPr>
    <w:rPr>
      <w:rFonts w:ascii="Arial" w:hAnsi="Arial"/>
      <w:sz w:val="22"/>
      <w:szCs w:val="20"/>
      <w:lang w:val="uk-UA" w:eastAsia="en-US"/>
    </w:rPr>
  </w:style>
  <w:style w:type="paragraph" w:customStyle="1" w:styleId="210">
    <w:name w:val="Основной текст с отступом 21"/>
    <w:basedOn w:val="a0"/>
    <w:rsid w:val="005A79FD"/>
    <w:pPr>
      <w:suppressAutoHyphens/>
      <w:ind w:left="705"/>
    </w:pPr>
    <w:rPr>
      <w:szCs w:val="20"/>
      <w:lang w:val="uk-UA" w:eastAsia="ar-SA"/>
    </w:rPr>
  </w:style>
  <w:style w:type="paragraph" w:customStyle="1" w:styleId="11c">
    <w:name w:val="Знак1 Знак Знак Знак Знак Знак Знак Знак Знак Знак1 Знак Знак Знак Знак Знак Знак"/>
    <w:basedOn w:val="a0"/>
    <w:rsid w:val="005A79FD"/>
    <w:rPr>
      <w:rFonts w:ascii="Verdana" w:eastAsia="MS Mincho" w:hAnsi="Verdana" w:cs="Verdana"/>
      <w:sz w:val="20"/>
      <w:szCs w:val="20"/>
      <w:lang w:val="en-US" w:eastAsia="en-US"/>
    </w:rPr>
  </w:style>
  <w:style w:type="paragraph" w:customStyle="1" w:styleId="affff7">
    <w:name w:val="Знак Знак Знак Знак Знак Знак Знак Знак Знак"/>
    <w:basedOn w:val="a0"/>
    <w:rsid w:val="005A79FD"/>
    <w:rPr>
      <w:rFonts w:ascii="Verdana" w:hAnsi="Verdana" w:cs="Verdana"/>
      <w:sz w:val="20"/>
      <w:szCs w:val="20"/>
      <w:lang w:val="en-US" w:eastAsia="en-US"/>
    </w:rPr>
  </w:style>
  <w:style w:type="paragraph" w:customStyle="1" w:styleId="1ff8">
    <w:name w:val="Знак1 Знак Знак Знак Знак Знак Знак Знак Знак Знак Знак Знак Знак"/>
    <w:basedOn w:val="a0"/>
    <w:rsid w:val="005A79FD"/>
    <w:rPr>
      <w:rFonts w:ascii="Verdana" w:hAnsi="Verdana" w:cs="Verdana"/>
      <w:lang w:val="en-US" w:eastAsia="en-US"/>
    </w:rPr>
  </w:style>
  <w:style w:type="character" w:customStyle="1" w:styleId="38">
    <w:name w:val="Текст концевой сноски Знак3"/>
    <w:aliases w:val="Текст концевой сноски Знак1 Знак,Знак Знак2 Знак1 Знак"/>
    <w:link w:val="affff8"/>
    <w:semiHidden/>
    <w:rsid w:val="005A79FD"/>
    <w:rPr>
      <w:sz w:val="24"/>
      <w:szCs w:val="24"/>
      <w:lang w:eastAsia="ru-RU"/>
    </w:rPr>
  </w:style>
  <w:style w:type="paragraph" w:styleId="affff8">
    <w:name w:val="endnote text"/>
    <w:aliases w:val="Текст концевой сноски Знак1,Знак Знак2 Знак1"/>
    <w:basedOn w:val="a0"/>
    <w:link w:val="38"/>
    <w:semiHidden/>
    <w:unhideWhenUsed/>
    <w:rsid w:val="005A79FD"/>
    <w:rPr>
      <w:rFonts w:ascii="Calibri" w:eastAsiaTheme="minorEastAsia" w:hAnsi="Calibri"/>
    </w:rPr>
  </w:style>
  <w:style w:type="character" w:customStyle="1" w:styleId="affff9">
    <w:name w:val="Текст концевой сноски Знак"/>
    <w:aliases w:val=" Знак Знак2 Знак Знак, Знак Знак2 Знак1,Знак Знак2 Знак"/>
    <w:basedOn w:val="a1"/>
    <w:semiHidden/>
    <w:rsid w:val="005A79FD"/>
    <w:rPr>
      <w:rFonts w:ascii="Times New Roman" w:eastAsia="Times New Roman" w:hAnsi="Times New Roman"/>
      <w:lang w:eastAsia="ru-RU"/>
    </w:rPr>
  </w:style>
  <w:style w:type="paragraph" w:customStyle="1" w:styleId="1ff9">
    <w:name w:val="Стиль1"/>
    <w:basedOn w:val="a0"/>
    <w:rsid w:val="005A79FD"/>
    <w:pPr>
      <w:jc w:val="both"/>
    </w:pPr>
    <w:rPr>
      <w:rFonts w:ascii="UkrainianBaltica" w:hAnsi="UkrainianBaltica"/>
      <w:szCs w:val="20"/>
      <w:lang w:val="uk-UA"/>
    </w:rPr>
  </w:style>
  <w:style w:type="paragraph" w:customStyle="1" w:styleId="11d">
    <w:name w:val="Знак1 Знак Знак Знак Знак Знак Знак Знак Знак Знак1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e">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14">
    <w:name w:val="Знак1 Знак Знак Знак Знак Знак Знак Знак Знак Знак1 Знак Знак Знак Знак Знак Знак1"/>
    <w:basedOn w:val="a0"/>
    <w:rsid w:val="005A79FD"/>
    <w:rPr>
      <w:rFonts w:ascii="Verdana" w:hAnsi="Verdana" w:cs="Verdana"/>
      <w:sz w:val="20"/>
      <w:szCs w:val="20"/>
      <w:lang w:val="en-US" w:eastAsia="en-US"/>
    </w:rPr>
  </w:style>
  <w:style w:type="character" w:customStyle="1" w:styleId="apple-style-span">
    <w:name w:val="apple-style-span"/>
    <w:basedOn w:val="a1"/>
    <w:rsid w:val="005A79FD"/>
  </w:style>
  <w:style w:type="paragraph" w:customStyle="1" w:styleId="1ffa">
    <w:name w:val="Знак1 Знак Знак Знак Знак Знак Знак Знак Знак Знак Знак Знак Знак Знак"/>
    <w:basedOn w:val="a0"/>
    <w:rsid w:val="005A79FD"/>
    <w:rPr>
      <w:rFonts w:ascii="Verdana" w:hAnsi="Verdana" w:cs="Verdana"/>
      <w:lang w:val="en-US" w:eastAsia="en-US"/>
    </w:rPr>
  </w:style>
  <w:style w:type="paragraph" w:customStyle="1" w:styleId="11CharCharCharCharCharCharCharChar">
    <w:name w:val="Знак1 Знак Знак Знак Знак Знак Знак Знак Знак Знак1 Знак Знак Знак Знак Знак Знак Знак Char Char Знак Знак Char Char Знак Знак Char Char Знак Char Char Знак"/>
    <w:basedOn w:val="a0"/>
    <w:rsid w:val="005A79FD"/>
    <w:rPr>
      <w:rFonts w:ascii="Verdana" w:eastAsia="MS Mincho" w:hAnsi="Verdana" w:cs="Verdana"/>
      <w:sz w:val="20"/>
      <w:szCs w:val="20"/>
      <w:lang w:val="en-US" w:eastAsia="en-US"/>
    </w:rPr>
  </w:style>
  <w:style w:type="paragraph" w:customStyle="1" w:styleId="211">
    <w:name w:val="Знак2 Знак Знак Знак1 Знак Знак1"/>
    <w:basedOn w:val="a0"/>
    <w:rsid w:val="005A79FD"/>
    <w:rPr>
      <w:rFonts w:ascii="Verdana" w:hAnsi="Verdana" w:cs="Verdana"/>
      <w:sz w:val="20"/>
      <w:szCs w:val="20"/>
      <w:lang w:val="en-US" w:eastAsia="en-US"/>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0"/>
    <w:rsid w:val="005A79FD"/>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CharCharCharCharCharChar">
    <w:name w:val="Знак1 Знак Знак Знак Знак Знак Знак Знак Знак Знак1 Знак Знак Знак Знак Знак Знак Знак Char Char Знак Знак Char Char Знак Знак Char Char"/>
    <w:basedOn w:val="a0"/>
    <w:rsid w:val="005A79FD"/>
    <w:rPr>
      <w:rFonts w:ascii="Verdana" w:eastAsia="MS Mincho" w:hAnsi="Verdana" w:cs="Verdana"/>
      <w:sz w:val="20"/>
      <w:szCs w:val="20"/>
      <w:lang w:val="en-US" w:eastAsia="en-US"/>
    </w:rPr>
  </w:style>
  <w:style w:type="paragraph" w:customStyle="1" w:styleId="44">
    <w:name w:val="Основной текст 4"/>
    <w:basedOn w:val="afe"/>
    <w:rsid w:val="005A79FD"/>
    <w:pPr>
      <w:ind w:left="360" w:firstLine="567"/>
      <w:jc w:val="both"/>
    </w:pPr>
    <w:rPr>
      <w:rFonts w:ascii="@Antiqua" w:hAnsi="@Antiqua"/>
      <w:szCs w:val="20"/>
      <w:lang w:val="uk-UA"/>
    </w:rPr>
  </w:style>
  <w:style w:type="paragraph" w:customStyle="1" w:styleId="1ffb">
    <w:name w:val="Знак Знак Знак1 Знак Знак Знак"/>
    <w:basedOn w:val="a0"/>
    <w:rsid w:val="005A79FD"/>
    <w:rPr>
      <w:rFonts w:ascii="Verdana" w:hAnsi="Verdana" w:cs="Verdana"/>
      <w:sz w:val="20"/>
      <w:szCs w:val="20"/>
      <w:lang w:val="en-US" w:eastAsia="en-US"/>
    </w:rPr>
  </w:style>
  <w:style w:type="paragraph" w:customStyle="1" w:styleId="Punkt">
    <w:name w:val="Punkt"/>
    <w:basedOn w:val="a0"/>
    <w:rsid w:val="005A79FD"/>
    <w:pPr>
      <w:spacing w:after="120"/>
      <w:jc w:val="both"/>
    </w:pPr>
    <w:rPr>
      <w:rFonts w:ascii="Pragmatica" w:eastAsia="Pragmatica" w:hAnsi="Pragmatica"/>
      <w:sz w:val="20"/>
      <w:szCs w:val="20"/>
      <w:lang w:val="en-US"/>
    </w:rPr>
  </w:style>
  <w:style w:type="paragraph" w:customStyle="1" w:styleId="11CharCharCharCharCharChar0">
    <w:name w:val="Знак1 Знак Знак Знак Знак Знак Знак Знак Знак Знак1 Знак Знак Знак Знак Знак Знак Знак Char Char Знак Знак Char Char Знак Знак Char Char Знак"/>
    <w:basedOn w:val="a0"/>
    <w:rsid w:val="005A79FD"/>
    <w:rPr>
      <w:rFonts w:ascii="Verdana" w:eastAsia="MS Mincho" w:hAnsi="Verdana" w:cs="Verdana"/>
      <w:sz w:val="20"/>
      <w:szCs w:val="20"/>
      <w:lang w:val="en-US" w:eastAsia="en-US"/>
    </w:rPr>
  </w:style>
  <w:style w:type="paragraph" w:customStyle="1" w:styleId="Normal3">
    <w:name w:val="Normal3"/>
    <w:rsid w:val="005A79FD"/>
    <w:rPr>
      <w:rFonts w:ascii="Times New Roman" w:eastAsia="MS Mincho" w:hAnsi="Times New Roman"/>
      <w:snapToGrid w:val="0"/>
      <w:lang w:eastAsia="ru-RU"/>
    </w:rPr>
  </w:style>
  <w:style w:type="paragraph" w:customStyle="1" w:styleId="BodyText4">
    <w:name w:val="Body Text4"/>
    <w:basedOn w:val="a0"/>
    <w:rsid w:val="005A79FD"/>
    <w:pPr>
      <w:widowControl w:val="0"/>
    </w:pPr>
    <w:rPr>
      <w:rFonts w:ascii="Arial" w:eastAsia="MS Mincho" w:hAnsi="Arial"/>
      <w:snapToGrid w:val="0"/>
      <w:szCs w:val="20"/>
    </w:rPr>
  </w:style>
  <w:style w:type="paragraph" w:customStyle="1" w:styleId="BodyText22">
    <w:name w:val="Body Text 22"/>
    <w:basedOn w:val="a0"/>
    <w:rsid w:val="005A79FD"/>
    <w:rPr>
      <w:rFonts w:eastAsia="MS Mincho"/>
      <w:szCs w:val="20"/>
      <w:lang w:val="uk-UA"/>
    </w:rPr>
  </w:style>
  <w:style w:type="paragraph" w:customStyle="1" w:styleId="PlainText2">
    <w:name w:val="Plain Text2"/>
    <w:basedOn w:val="a0"/>
    <w:rsid w:val="005A79FD"/>
    <w:pPr>
      <w:overflowPunct w:val="0"/>
      <w:autoSpaceDE w:val="0"/>
      <w:autoSpaceDN w:val="0"/>
      <w:adjustRightInd w:val="0"/>
      <w:textAlignment w:val="baseline"/>
    </w:pPr>
    <w:rPr>
      <w:rFonts w:ascii="Courier New" w:eastAsia="MS Mincho" w:hAnsi="Courier New"/>
      <w:sz w:val="20"/>
      <w:szCs w:val="20"/>
    </w:rPr>
  </w:style>
  <w:style w:type="paragraph" w:customStyle="1" w:styleId="Normal4">
    <w:name w:val="Normal4"/>
    <w:rsid w:val="005A79FD"/>
    <w:rPr>
      <w:rFonts w:ascii="Times New Roman" w:eastAsia="MS Mincho" w:hAnsi="Times New Roman"/>
      <w:snapToGrid w:val="0"/>
      <w:lang w:eastAsia="ru-RU"/>
    </w:rPr>
  </w:style>
  <w:style w:type="paragraph" w:customStyle="1" w:styleId="BodyText5">
    <w:name w:val="Body Text5"/>
    <w:basedOn w:val="a0"/>
    <w:rsid w:val="005A79FD"/>
    <w:pPr>
      <w:widowControl w:val="0"/>
    </w:pPr>
    <w:rPr>
      <w:rFonts w:ascii="Arial" w:eastAsia="MS Mincho" w:hAnsi="Arial"/>
      <w:snapToGrid w:val="0"/>
      <w:szCs w:val="20"/>
    </w:rPr>
  </w:style>
  <w:style w:type="paragraph" w:customStyle="1" w:styleId="BodyText23">
    <w:name w:val="Body Text 23"/>
    <w:basedOn w:val="a0"/>
    <w:rsid w:val="005A79FD"/>
    <w:rPr>
      <w:rFonts w:eastAsia="MS Mincho"/>
      <w:szCs w:val="20"/>
      <w:lang w:val="uk-UA"/>
    </w:rPr>
  </w:style>
  <w:style w:type="paragraph" w:customStyle="1" w:styleId="PlainText3">
    <w:name w:val="Plain Text3"/>
    <w:basedOn w:val="a0"/>
    <w:rsid w:val="005A79FD"/>
    <w:pPr>
      <w:overflowPunct w:val="0"/>
      <w:autoSpaceDE w:val="0"/>
      <w:autoSpaceDN w:val="0"/>
      <w:adjustRightInd w:val="0"/>
      <w:textAlignment w:val="baseline"/>
    </w:pPr>
    <w:rPr>
      <w:rFonts w:ascii="Courier New" w:eastAsia="MS Mincho" w:hAnsi="Courier New"/>
      <w:sz w:val="20"/>
      <w:szCs w:val="20"/>
    </w:rPr>
  </w:style>
  <w:style w:type="paragraph" w:customStyle="1" w:styleId="11CharCharCharChar">
    <w:name w:val="Знак1 Знак Знак Знак Знак Знак Знак Знак Знак Знак1 Знак Знак Знак Знак Знак Знак Знак Char Char Знак Знак Char Char Знак Знак"/>
    <w:basedOn w:val="a0"/>
    <w:rsid w:val="005A79FD"/>
    <w:rPr>
      <w:rFonts w:ascii="Verdana" w:eastAsia="MS Mincho"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45">
    <w:name w:val="Знак4 Знак"/>
    <w:rsid w:val="005A79FD"/>
    <w:rPr>
      <w:sz w:val="24"/>
      <w:szCs w:val="24"/>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w:basedOn w:val="a0"/>
    <w:rsid w:val="005A79FD"/>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sid w:val="005A79FD"/>
    <w:rPr>
      <w:rFonts w:ascii="Verdana" w:hAnsi="Verdana" w:cs="Verdana"/>
      <w:sz w:val="20"/>
      <w:szCs w:val="20"/>
      <w:lang w:val="en-US" w:eastAsia="en-US"/>
    </w:rPr>
  </w:style>
  <w:style w:type="character" w:customStyle="1" w:styleId="HTMLPreformattedChar">
    <w:name w:val="HTML Preformatted Char"/>
    <w:aliases w:val="Стандартный HTML Знак Char,Знак Знак Знак Char,Стандартный HTML Знак Знак Char"/>
    <w:rsid w:val="005A79FD"/>
    <w:rPr>
      <w:rFonts w:ascii="Courier New" w:eastAsia="Times New Roman" w:hAnsi="Courier New" w:cs="Courier New"/>
      <w:sz w:val="24"/>
      <w:szCs w:val="24"/>
      <w:lang w:val="ru-RU" w:eastAsia="ru-RU" w:bidi="ar-SA"/>
    </w:rPr>
  </w:style>
  <w:style w:type="character" w:customStyle="1" w:styleId="NormalWebChar">
    <w:name w:val="Normal (Web) Char"/>
    <w:aliases w:val="Обычный (веб) Знак3 Char,Обычный (веб) Знак1 Знак Char,Обычный (веб) Знак Знак1 Знак Char,Обычный (Web) Знак Знак Знак Знак Знак Char,Обычный (веб) Знак Знак Знак Знак Char,Обычный (веб) Знак2 Знак Char"/>
    <w:rsid w:val="005A79FD"/>
    <w:rPr>
      <w:rFonts w:cs="Times New Roman"/>
      <w:sz w:val="24"/>
      <w:szCs w:val="24"/>
      <w:lang w:val="ru-RU" w:eastAsia="ru-RU" w:bidi="ar-SA"/>
    </w:rPr>
  </w:style>
  <w:style w:type="paragraph" w:customStyle="1" w:styleId="BodyTextIndent1">
    <w:name w:val="Body Text Indent1"/>
    <w:basedOn w:val="a0"/>
    <w:rsid w:val="005A79FD"/>
    <w:pPr>
      <w:spacing w:after="120"/>
      <w:ind w:left="283"/>
    </w:pPr>
    <w:rPr>
      <w:lang w:val="uk-UA"/>
    </w:rPr>
  </w:style>
  <w:style w:type="character" w:customStyle="1" w:styleId="FooterChar">
    <w:name w:val="Footer Char"/>
    <w:rsid w:val="005A79FD"/>
    <w:rPr>
      <w:rFonts w:cs="Times New Roman"/>
      <w:sz w:val="24"/>
      <w:szCs w:val="24"/>
    </w:rPr>
  </w:style>
  <w:style w:type="paragraph" w:customStyle="1" w:styleId="BodyText24">
    <w:name w:val="Body Text 24"/>
    <w:basedOn w:val="a0"/>
    <w:rsid w:val="005A79FD"/>
    <w:rPr>
      <w:szCs w:val="20"/>
      <w:lang w:val="uk-UA"/>
    </w:rPr>
  </w:style>
  <w:style w:type="paragraph" w:customStyle="1" w:styleId="1118">
    <w:name w:val="Знак1 Знак Знак Знак Знак Знак Знак Знак Знак Знак1 Знак Знак Знак1"/>
    <w:basedOn w:val="a0"/>
    <w:rsid w:val="005A79FD"/>
    <w:rPr>
      <w:rFonts w:ascii="Verdana" w:eastAsia="MS Mincho" w:hAnsi="Verdana" w:cs="Verdana"/>
      <w:sz w:val="20"/>
      <w:szCs w:val="20"/>
      <w:lang w:val="en-US" w:eastAsia="en-US"/>
    </w:rPr>
  </w:style>
  <w:style w:type="paragraph" w:customStyle="1" w:styleId="11f0">
    <w:name w:val="Знак1 Знак Знак1"/>
    <w:basedOn w:val="a0"/>
    <w:rsid w:val="005A79FD"/>
    <w:rPr>
      <w:rFonts w:ascii="Verdana" w:eastAsia="MS Mincho" w:hAnsi="Verdana"/>
      <w:lang w:val="en-US" w:eastAsia="en-US"/>
    </w:rPr>
  </w:style>
  <w:style w:type="paragraph" w:customStyle="1" w:styleId="1119">
    <w:name w:val="Знак1 Знак Знак Знак Знак Знак Знак Знак Знак Знак1 Знак1"/>
    <w:basedOn w:val="a0"/>
    <w:rsid w:val="005A79FD"/>
    <w:rPr>
      <w:rFonts w:ascii="Verdana" w:eastAsia="MS Mincho" w:hAnsi="Verdana" w:cs="Verdana"/>
      <w:lang w:val="en-US" w:eastAsia="en-US"/>
    </w:rPr>
  </w:style>
  <w:style w:type="paragraph" w:customStyle="1" w:styleId="1ffc">
    <w:name w:val="Знак Знак Знак Знак Знак1"/>
    <w:basedOn w:val="a0"/>
    <w:rsid w:val="005A79FD"/>
    <w:rPr>
      <w:rFonts w:ascii="Verdana" w:eastAsia="MS Mincho" w:hAnsi="Verdana"/>
      <w:sz w:val="20"/>
      <w:szCs w:val="20"/>
      <w:lang w:val="en-US" w:eastAsia="en-US"/>
    </w:rPr>
  </w:style>
  <w:style w:type="paragraph" w:customStyle="1" w:styleId="1ffd">
    <w:name w:val="Знак Знак Знак Знак Знак Знак Знак Знак1"/>
    <w:basedOn w:val="a0"/>
    <w:rsid w:val="005A79FD"/>
    <w:rPr>
      <w:rFonts w:ascii="Verdana" w:eastAsia="MS Mincho" w:hAnsi="Verdana"/>
      <w:sz w:val="20"/>
      <w:szCs w:val="20"/>
      <w:lang w:val="en-US" w:eastAsia="en-US"/>
    </w:rPr>
  </w:style>
  <w:style w:type="paragraph" w:customStyle="1" w:styleId="39">
    <w:name w:val="Знак Знак3"/>
    <w:basedOn w:val="a0"/>
    <w:rsid w:val="005A79FD"/>
    <w:rPr>
      <w:rFonts w:ascii="Verdana" w:eastAsia="MS Mincho" w:hAnsi="Verdana"/>
      <w:sz w:val="20"/>
      <w:szCs w:val="20"/>
      <w:lang w:val="en-US" w:eastAsia="en-US"/>
    </w:rPr>
  </w:style>
  <w:style w:type="paragraph" w:customStyle="1" w:styleId="11f1">
    <w:name w:val="Знак Знак11"/>
    <w:basedOn w:val="a0"/>
    <w:rsid w:val="005A79FD"/>
    <w:rPr>
      <w:rFonts w:ascii="Verdana" w:eastAsia="MS Mincho" w:hAnsi="Verdana"/>
      <w:lang w:val="en-US" w:eastAsia="en-US"/>
    </w:rPr>
  </w:style>
  <w:style w:type="paragraph" w:customStyle="1" w:styleId="11f2">
    <w:name w:val="Знак1 Знак Знак Знак Знак Знак Знак Знак Знак Знак1"/>
    <w:basedOn w:val="a0"/>
    <w:rsid w:val="005A79FD"/>
    <w:rPr>
      <w:rFonts w:ascii="Verdana" w:eastAsia="MS Mincho" w:hAnsi="Verdana" w:cs="Verdana"/>
      <w:lang w:val="en-US" w:eastAsia="en-US"/>
    </w:rPr>
  </w:style>
  <w:style w:type="paragraph" w:customStyle="1" w:styleId="11f3">
    <w:name w:val="Знак1 Знак Знак Знак Знак Знак Знак1"/>
    <w:basedOn w:val="a0"/>
    <w:rsid w:val="005A79FD"/>
    <w:rPr>
      <w:rFonts w:ascii="Verdana" w:eastAsia="MS Mincho" w:hAnsi="Verdana"/>
      <w:lang w:val="en-US" w:eastAsia="en-US"/>
    </w:rPr>
  </w:style>
  <w:style w:type="paragraph" w:customStyle="1" w:styleId="11f4">
    <w:name w:val="Знак1 Знак Знак Знак Знак Знак Знак Знак Знак Знак Знак1"/>
    <w:basedOn w:val="a0"/>
    <w:rsid w:val="005A79FD"/>
    <w:rPr>
      <w:rFonts w:ascii="Verdana" w:eastAsia="MS Mincho" w:hAnsi="Verdana" w:cs="Verdana"/>
      <w:lang w:val="en-US" w:eastAsia="en-US"/>
    </w:rPr>
  </w:style>
  <w:style w:type="paragraph" w:customStyle="1" w:styleId="1ffe">
    <w:name w:val="Знак Знак Знак 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1fff">
    <w:name w:val="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1Char1">
    <w:name w:val="Знак Знак1 Char1"/>
    <w:basedOn w:val="a0"/>
    <w:rsid w:val="005A79FD"/>
    <w:rPr>
      <w:rFonts w:ascii="Verdana" w:eastAsia="MS Mincho" w:hAnsi="Verdana" w:cs="Verdana"/>
      <w:sz w:val="20"/>
      <w:szCs w:val="20"/>
      <w:lang w:val="en-US" w:eastAsia="en-US"/>
    </w:rPr>
  </w:style>
  <w:style w:type="paragraph" w:customStyle="1" w:styleId="11f5">
    <w:name w:val="Знак1 Знак Знак Знак Знак Знак Знак Знак Знак1"/>
    <w:basedOn w:val="a0"/>
    <w:rsid w:val="005A79FD"/>
    <w:rPr>
      <w:rFonts w:ascii="Verdana" w:eastAsia="MS Mincho" w:hAnsi="Verdana"/>
      <w:lang w:val="en-US" w:eastAsia="en-US"/>
    </w:rPr>
  </w:style>
  <w:style w:type="paragraph" w:customStyle="1" w:styleId="1fff0">
    <w:name w:val="Знак 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Normal5">
    <w:name w:val="Normal5"/>
    <w:rsid w:val="005A79FD"/>
    <w:rPr>
      <w:rFonts w:ascii="Times New Roman" w:eastAsia="MS Mincho" w:hAnsi="Times New Roman"/>
      <w:lang w:eastAsia="ru-RU"/>
    </w:rPr>
  </w:style>
  <w:style w:type="paragraph" w:customStyle="1" w:styleId="BodyText6">
    <w:name w:val="Body Text6"/>
    <w:basedOn w:val="a0"/>
    <w:rsid w:val="005A79FD"/>
    <w:pPr>
      <w:widowControl w:val="0"/>
    </w:pPr>
    <w:rPr>
      <w:rFonts w:ascii="Arial" w:eastAsia="MS Mincho" w:hAnsi="Arial"/>
      <w:szCs w:val="20"/>
      <w:lang w:val="uk-UA"/>
    </w:rPr>
  </w:style>
  <w:style w:type="paragraph" w:customStyle="1" w:styleId="PlainText4">
    <w:name w:val="Plain Text4"/>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character" w:customStyle="1" w:styleId="2e">
    <w:name w:val="Знак2"/>
    <w:rsid w:val="005A79FD"/>
    <w:rPr>
      <w:rFonts w:ascii="Courier New" w:eastAsia="Times New Roman" w:hAnsi="Courier New" w:cs="Courier New"/>
      <w:sz w:val="24"/>
      <w:szCs w:val="24"/>
      <w:lang w:val="ru-RU" w:eastAsia="ru-RU" w:bidi="ar-SA"/>
    </w:rPr>
  </w:style>
  <w:style w:type="character" w:customStyle="1" w:styleId="Heading4Char1">
    <w:name w:val="Heading 4 Char1"/>
    <w:aliases w:val="Heading 4 Char Char"/>
    <w:rsid w:val="005A79FD"/>
    <w:rPr>
      <w:b/>
      <w:sz w:val="32"/>
      <w:lang w:val="uk-UA" w:eastAsia="ru-RU" w:bidi="ar-SA"/>
    </w:rPr>
  </w:style>
  <w:style w:type="character" w:customStyle="1" w:styleId="fontstyle18">
    <w:name w:val="fontstyle18"/>
    <w:basedOn w:val="a1"/>
    <w:rsid w:val="005A79FD"/>
  </w:style>
  <w:style w:type="character" w:customStyle="1" w:styleId="FontStyle58">
    <w:name w:val="Font Style58"/>
    <w:rsid w:val="005A79FD"/>
    <w:rPr>
      <w:rFonts w:ascii="Times New Roman" w:hAnsi="Times New Roman" w:cs="Times New Roman"/>
      <w:sz w:val="20"/>
      <w:szCs w:val="20"/>
    </w:rPr>
  </w:style>
  <w:style w:type="character" w:customStyle="1" w:styleId="2f">
    <w:name w:val="Текст концевой сноски Знак2"/>
    <w:aliases w:val="Текст концевой сноски Знак Знак, Знак Знак2 Знак Знак Знак, Знак Знак2 Знак1 Знак,Знак Знак2 Знак Знак, Знак Знак2 Знак2,Знак Знак2 Знак2"/>
    <w:rsid w:val="005A79FD"/>
    <w:rPr>
      <w:sz w:val="24"/>
      <w:szCs w:val="24"/>
      <w:lang w:val="ru-RU" w:eastAsia="ru-RU"/>
    </w:rPr>
  </w:style>
  <w:style w:type="character" w:customStyle="1" w:styleId="710">
    <w:name w:val="Заголовок 7 Знак1 Знак"/>
    <w:aliases w:val="Заголовок 7 Знак Знак Знак,Heading 7 Char Знак Знак Знак,Heading 7 Char Знак1 Знак"/>
    <w:rsid w:val="005A79FD"/>
    <w:rPr>
      <w:sz w:val="24"/>
      <w:szCs w:val="24"/>
      <w:lang w:val="uk-UA" w:eastAsia="ru-RU" w:bidi="ar-SA"/>
    </w:rPr>
  </w:style>
  <w:style w:type="paragraph" w:customStyle="1" w:styleId="111a">
    <w:name w:val="Знак1 Знак Знак Знак Знак Знак Знак Знак Знак Знак1 Знак Знак Знак Знак Знак Знак Знак Знак Знак1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5A79FD"/>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Знак Знак"/>
    <w:basedOn w:val="a0"/>
    <w:rsid w:val="005A79FD"/>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1 Знак Знак Знак"/>
    <w:basedOn w:val="a0"/>
    <w:rsid w:val="005A79FD"/>
    <w:rPr>
      <w:rFonts w:ascii="Verdana" w:hAnsi="Verdana" w:cs="Verdana"/>
      <w:sz w:val="20"/>
      <w:szCs w:val="20"/>
      <w:lang w:val="en-US" w:eastAsia="en-US"/>
    </w:rPr>
  </w:style>
  <w:style w:type="paragraph" w:customStyle="1" w:styleId="1fff1">
    <w:name w:val="Основной текст1"/>
    <w:basedOn w:val="a0"/>
    <w:rsid w:val="005A79FD"/>
    <w:pPr>
      <w:widowControl w:val="0"/>
    </w:pPr>
    <w:rPr>
      <w:rFonts w:ascii="Arial" w:eastAsia="MS Mincho" w:hAnsi="Arial"/>
      <w:snapToGrid w:val="0"/>
      <w:szCs w:val="20"/>
      <w:lang w:val="uk-UA"/>
    </w:rPr>
  </w:style>
  <w:style w:type="paragraph" w:customStyle="1" w:styleId="212">
    <w:name w:val="Основной текст 21"/>
    <w:basedOn w:val="a0"/>
    <w:rsid w:val="005A79FD"/>
    <w:rPr>
      <w:rFonts w:eastAsia="MS Mincho"/>
      <w:szCs w:val="20"/>
      <w:lang w:val="uk-UA"/>
    </w:rPr>
  </w:style>
  <w:style w:type="paragraph" w:customStyle="1" w:styleId="1fff2">
    <w:name w:val="Текст1"/>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11f6">
    <w:name w:val="Знак1 Знак Знак Знак Знак Знак Знак Знак Знак Знак1 Знак Знак Знак Знак Знак Знак Знак"/>
    <w:basedOn w:val="a0"/>
    <w:rsid w:val="005A79FD"/>
    <w:rPr>
      <w:rFonts w:ascii="Verdana" w:hAnsi="Verdana" w:cs="Verdana"/>
      <w:sz w:val="20"/>
      <w:szCs w:val="20"/>
      <w:lang w:val="en-US" w:eastAsia="en-US"/>
    </w:rPr>
  </w:style>
  <w:style w:type="paragraph" w:customStyle="1" w:styleId="1fff3">
    <w:name w:val="Знак1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lang w:val="en-US" w:eastAsia="en-US"/>
    </w:rPr>
  </w:style>
  <w:style w:type="paragraph" w:customStyle="1" w:styleId="151">
    <w:name w:val="Знак15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52">
    <w:name w:val="Знак15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name">
    <w:name w:val="name"/>
    <w:basedOn w:val="a1"/>
    <w:rsid w:val="005A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aliases w:val="Заголовок 1 Знак2 Знак,Заголовок 1 Знак Знак1 Знак,Heading 1 Char Знак Знак1 Знак,Заголовок 1 Знак1 Знак1 Знак,Заголовок 1 Знак Знак Знак1 Знак,Heading 1 Char Знак Знак Знак1 Знак,Заголовок 1 Знак1 Знак Знак Знак"/>
    <w:basedOn w:val="a0"/>
    <w:next w:val="a0"/>
    <w:link w:val="10"/>
    <w:qFormat/>
    <w:pPr>
      <w:keepNext/>
      <w:spacing w:before="240" w:after="60"/>
      <w:outlineLvl w:val="0"/>
    </w:pPr>
    <w:rPr>
      <w:rFonts w:ascii="Cambria" w:hAnsi="Cambria"/>
      <w:b/>
      <w:bCs/>
      <w:kern w:val="32"/>
      <w:sz w:val="32"/>
      <w:szCs w:val="32"/>
    </w:rPr>
  </w:style>
  <w:style w:type="paragraph" w:styleId="2">
    <w:name w:val="heading 2"/>
    <w:aliases w:val="Heading 2 Char,Heading 2 Char Знак,Заголовок 2 Знак1,Заголовок 2 Знак Знак,Heading 2 Char Знак Знак,Heading 2 Char Знак1"/>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Заголовок 4 Знак2 Знак,Заголовок 4 Знак Знак1 Знак,Heading 4 Char Знак Знак1 Знак,Заголовок 4 Знак Знак Знак Знак,Заголовок 4 Знак1 Знак Знак,Heading 4 Char Знак Знак Знак Знак,Heading 4 Char Знак1 Знак Знак"/>
    <w:basedOn w:val="a0"/>
    <w:next w:val="a0"/>
    <w:link w:val="40"/>
    <w:qFormat/>
    <w:pPr>
      <w:keepNext/>
      <w:jc w:val="center"/>
      <w:outlineLvl w:val="3"/>
    </w:pPr>
    <w:rPr>
      <w:rFonts w:ascii="Arial" w:hAnsi="Arial"/>
      <w:b/>
      <w:i/>
      <w:sz w:val="32"/>
      <w:szCs w:val="20"/>
      <w:lang w:val="uk-UA"/>
    </w:rPr>
  </w:style>
  <w:style w:type="paragraph" w:styleId="5">
    <w:name w:val="heading 5"/>
    <w:aliases w:val="Заголовок 5 Знак2,Heading 5 Char Знак2,Заголовок 5 Знак Знак1,Heading 5 Char Знак Знак1,Заголовок 5 Знак1 Знак,Заголовок 5 Знак Знак Знак,Heading 5 Char Знак Знак Знак,Heading 5 Char Знак1 Знак,Heading 5 Char,Heading 5 Char Знак"/>
    <w:basedOn w:val="a0"/>
    <w:next w:val="a0"/>
    <w:link w:val="50"/>
    <w:qFormat/>
    <w:pPr>
      <w:keepNext/>
      <w:spacing w:line="480" w:lineRule="auto"/>
      <w:outlineLvl w:val="4"/>
    </w:pPr>
    <w:rPr>
      <w:rFonts w:ascii="Arial" w:hAnsi="Arial"/>
      <w:b/>
      <w:sz w:val="32"/>
      <w:szCs w:val="20"/>
      <w:lang w:val="uk-UA"/>
    </w:rPr>
  </w:style>
  <w:style w:type="paragraph" w:styleId="6">
    <w:name w:val="heading 6"/>
    <w:aliases w:val="Заголовок 6 Знак2,Heading 6 Char Знак2,Заголовок 6 Знак Знак1,Heading 6 Char Знак Знак1,Заголовок 6 Знак1 Знак,Заголовок 6 Знак Знак Знак,Heading 6 Char Знак Знак Знак,Heading 6 Char Знак1 Знак,Заголовок 6 Знак1,Заголовок 6 Знак Знак"/>
    <w:basedOn w:val="a0"/>
    <w:next w:val="a0"/>
    <w:link w:val="60"/>
    <w:qFormat/>
    <w:rsid w:val="000302A6"/>
    <w:pPr>
      <w:spacing w:before="240" w:after="60"/>
      <w:ind w:left="709"/>
      <w:outlineLvl w:val="5"/>
    </w:pPr>
    <w:rPr>
      <w:rFonts w:ascii="Arial" w:hAnsi="Arial"/>
      <w:b/>
      <w:bCs/>
      <w:sz w:val="22"/>
      <w:szCs w:val="22"/>
      <w:lang w:eastAsia="uk-UA"/>
    </w:rPr>
  </w:style>
  <w:style w:type="paragraph" w:styleId="7">
    <w:name w:val="heading 7"/>
    <w:aliases w:val="Heading 7 Char,Heading 7 Char Знак,Заголовок 7 Знак1,Heading 7 Char Знак1,Заголовок 7 Знак Знак,Heading 7 Char Знак Знак"/>
    <w:basedOn w:val="a0"/>
    <w:next w:val="a0"/>
    <w:link w:val="72"/>
    <w:qFormat/>
    <w:rsid w:val="005A79FD"/>
    <w:pPr>
      <w:tabs>
        <w:tab w:val="num" w:pos="1296"/>
      </w:tabs>
      <w:spacing w:before="240" w:after="60"/>
      <w:ind w:left="1296" w:hanging="1296"/>
      <w:outlineLvl w:val="6"/>
    </w:pPr>
    <w:rPr>
      <w:rFonts w:ascii="Calibri" w:eastAsia="Calibri" w:hAnsi="Calibri"/>
      <w:lang w:val="uk-UA"/>
    </w:rPr>
  </w:style>
  <w:style w:type="paragraph" w:styleId="8">
    <w:name w:val="heading 8"/>
    <w:aliases w:val=" Знак11,Heading 8 Char,Heading 8 Char Знак,Заголовок 8 Знак1,Заголовок 8 Знак Знак,Heading 8 Char Знак Знак,Heading 8 Char Знак1"/>
    <w:basedOn w:val="a0"/>
    <w:next w:val="a0"/>
    <w:link w:val="82"/>
    <w:qFormat/>
    <w:rsid w:val="005A79FD"/>
    <w:pPr>
      <w:spacing w:before="240" w:after="60"/>
      <w:outlineLvl w:val="7"/>
    </w:pPr>
    <w:rPr>
      <w:i/>
      <w:iCs/>
      <w:lang w:val="x-none"/>
    </w:rPr>
  </w:style>
  <w:style w:type="paragraph" w:styleId="9">
    <w:name w:val="heading 9"/>
    <w:aliases w:val="Heading 9 Char,Heading 9 Char Знак,Заголовок 9 Знак1,Heading 9 Char Знак1,Заголовок 9 Знак Знак,Heading 9 Char Знак Знак"/>
    <w:basedOn w:val="a0"/>
    <w:next w:val="a0"/>
    <w:link w:val="92"/>
    <w:qFormat/>
    <w:rsid w:val="005A79FD"/>
    <w:pPr>
      <w:tabs>
        <w:tab w:val="num" w:pos="1584"/>
      </w:tabs>
      <w:spacing w:before="240" w:after="60"/>
      <w:ind w:left="1584" w:hanging="1584"/>
      <w:outlineLvl w:val="8"/>
    </w:pPr>
    <w:rPr>
      <w:rFonts w:ascii="Arial" w:eastAsia="Calibri" w:hAnsi="Arial" w:cs="Arial"/>
      <w:sz w:val="22"/>
      <w:szCs w:val="2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3,Heading 2 Char Знак Знак2,Заголовок 2 Знак1 Знак1,Заголовок 2 Знак Знак Знак1,Heading 2 Char Знак Знак Знак1,Heading 2 Char Знак1 Знак1"/>
    <w:link w:val="2"/>
    <w:uiPriority w:val="9"/>
    <w:rPr>
      <w:rFonts w:ascii="Arial" w:eastAsia="Times New Roman" w:hAnsi="Arial" w:cs="Arial"/>
      <w:b/>
      <w:bCs/>
      <w:i/>
      <w:iCs/>
      <w:sz w:val="28"/>
      <w:szCs w:val="28"/>
      <w:lang w:eastAsia="ru-RU"/>
    </w:rPr>
  </w:style>
  <w:style w:type="paragraph" w:styleId="a4">
    <w:name w:val="Body Text"/>
    <w:aliases w:val=" Знак10 Знак,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 Знак10 Знак Знак1,Основной текст Знак2 Знак Знак1,Основной текст Знак1 Знак1 Знак Знак1,Основной текст Знак Знак Знак1 Знак Знак1,Body Text Char Знак Знак Знак1 Знак Знак1,Body Text Char Знак1 Знак1 Знак Знак1"/>
    <w:link w:val="a4"/>
    <w:uiPriority w:val="99"/>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Нижний колонтитул Знак2"/>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2 Знак1"/>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iPriority w:val="99"/>
    <w:unhideWhenUsed/>
    <w:rPr>
      <w:sz w:val="16"/>
      <w:szCs w:val="16"/>
    </w:rPr>
  </w:style>
  <w:style w:type="paragraph" w:styleId="af">
    <w:name w:val="annotation text"/>
    <w:aliases w:val="Текст примечания Знак2 Знак,Текст примечания Знак1 Знак Знак,Текст примечания Знак Знак Знак Знак,Текст примечания Знак1 Знак Знак Знак Знак,Текст примечания Знак Знак Знак Знак Знак Знак"/>
    <w:basedOn w:val="a0"/>
    <w:link w:val="af0"/>
    <w:uiPriority w:val="99"/>
    <w:unhideWhenUsed/>
    <w:rPr>
      <w:sz w:val="20"/>
      <w:szCs w:val="20"/>
    </w:rPr>
  </w:style>
  <w:style w:type="character" w:customStyle="1" w:styleId="af0">
    <w:name w:val="Текст примечания Знак"/>
    <w:aliases w:val="Текст примечания Знак2 Знак Знак1,Текст примечания Знак1 Знак Знак Знак1,Текст примечания Знак Знак Знак Знак Знак1,Текст примечания Знак1 Знак Знак Знак Знак Знак1,Текст примечания Знак Знак Знак Знак Знак Знак Знак1"/>
    <w:link w:val="af"/>
    <w:uiPriority w:val="99"/>
    <w:rPr>
      <w:rFonts w:ascii="Times New Roman" w:eastAsia="Times New Roman" w:hAnsi="Times New Roman"/>
    </w:rPr>
  </w:style>
  <w:style w:type="paragraph" w:styleId="af1">
    <w:name w:val="annotation subject"/>
    <w:aliases w:val="Тема примечания Знак1 Знак,Тема примечания Знак Знак1 Знак,Тема примечания Знак1 Знак Знак Знак,Тема примечания Знак Знак1 Знак Знак Знак,Тема примечания Знак Знак Знак Знак Знак Знак"/>
    <w:basedOn w:val="af"/>
    <w:next w:val="af"/>
    <w:link w:val="af2"/>
    <w:uiPriority w:val="99"/>
    <w:unhideWhenUsed/>
    <w:rPr>
      <w:b/>
      <w:bCs/>
    </w:rPr>
  </w:style>
  <w:style w:type="character" w:customStyle="1" w:styleId="af2">
    <w:name w:val="Тема примечания Знак"/>
    <w:aliases w:val="Тема примечания Знак1 Знак Знак1,Тема примечания Знак Знак1 Знак Знак1,Тема примечания Знак1 Знак Знак Знак Знак1,Тема примечания Знак Знак1 Знак Знак Знак Знак1,Тема примечания Знак Знак Знак Знак Знак Знак Знак1"/>
    <w:link w:val="af1"/>
    <w:uiPriority w:val="99"/>
    <w:rPr>
      <w:rFonts w:ascii="Times New Roman" w:eastAsia="Times New Roman" w:hAnsi="Times New Roman"/>
      <w:b/>
      <w:bCs/>
    </w:rPr>
  </w:style>
  <w:style w:type="paragraph" w:styleId="af3">
    <w:name w:val="Balloon Text"/>
    <w:aliases w:val=" Знак5"/>
    <w:basedOn w:val="a0"/>
    <w:link w:val="af4"/>
    <w:uiPriority w:val="99"/>
    <w:semiHidden/>
    <w:unhideWhenUsed/>
    <w:rPr>
      <w:rFonts w:ascii="Tahoma" w:hAnsi="Tahoma" w:cs="Tahoma"/>
      <w:sz w:val="16"/>
      <w:szCs w:val="16"/>
    </w:rPr>
  </w:style>
  <w:style w:type="character" w:customStyle="1" w:styleId="af4">
    <w:name w:val="Текст выноски Знак"/>
    <w:aliases w:val=" Знак5 Знак"/>
    <w:link w:val="af3"/>
    <w:uiPriority w:val="99"/>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Верхний колонтитул Знак1,Верхний колонтитул Знак Знак2,Верхний колонтитул Знак Знак Знак,Верхний колонтитул Знак1 Знак Знак Знак,Верхний колонтитул Знак Знак Знак Знак Знак,Header Char Знак Знак Знак Знак Знак"/>
    <w:basedOn w:val="a0"/>
    <w:link w:val="afc"/>
    <w:unhideWhenUsed/>
    <w:pPr>
      <w:tabs>
        <w:tab w:val="center" w:pos="4819"/>
        <w:tab w:val="right" w:pos="9639"/>
      </w:tabs>
    </w:pPr>
  </w:style>
  <w:style w:type="character" w:customStyle="1" w:styleId="afc">
    <w:name w:val="Верхний колонтитул Знак"/>
    <w:aliases w:val="Верхний колонтитул Знак1 Знак,Верхний колонтитул Знак Знак2 Знак,Верхний колонтитул Знак Знак Знак Знак,Верхний колонтитул Знак1 Знак Знак Знак Знак,Верхний колонтитул Знак Знак Знак Знак Знак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0">
    <w:name w:val="Заголовок 1 Знак"/>
    <w:aliases w:val="Заголовок 1 Знак2 Знак Знак1,Заголовок 1 Знак Знак1 Знак Знак1,Heading 1 Char Знак Знак1 Знак Знак1,Заголовок 1 Знак1 Знак1 Знак Знак1,Заголовок 1 Знак Знак Знак1 Знак Знак1,Heading 1 Char Знак Знак Знак1 Знак Знак1"/>
    <w:link w:val="1"/>
    <w:uiPriority w:val="9"/>
    <w:rPr>
      <w:rFonts w:ascii="Cambria" w:eastAsia="Times New Roman" w:hAnsi="Cambria" w:cs="Times New Roman"/>
      <w:b/>
      <w:bCs/>
      <w:kern w:val="32"/>
      <w:sz w:val="32"/>
      <w:szCs w:val="32"/>
      <w:lang w:val="ru-RU" w:eastAsia="ru-RU"/>
    </w:rPr>
  </w:style>
  <w:style w:type="paragraph" w:styleId="afe">
    <w:name w:val="Body Text Indent"/>
    <w:aliases w:val="Основной текст с отступом Знак Знак,Основной текст с отступом Знак1 Знак1 Знак,Основной текст с отступом Знак Знак Знак1 Знак,Body Text 2 Char Знак Знак Знак1 Знак"/>
    <w:basedOn w:val="a0"/>
    <w:link w:val="aff"/>
    <w:unhideWhenUsed/>
    <w:pPr>
      <w:spacing w:after="120"/>
      <w:ind w:left="283"/>
    </w:pPr>
  </w:style>
  <w:style w:type="character" w:customStyle="1" w:styleId="aff">
    <w:name w:val="Основной текст с отступом Знак"/>
    <w:aliases w:val="Основной текст с отступом Знак Знак Знак1,Основной текст с отступом Знак1 Знак1 Знак Знак1,Основной текст с отступом Знак Знак Знак1 Знак Знак1,Body Text 2 Char Знак Знак Знак1 Знак Знак1"/>
    <w:link w:val="afe"/>
    <w:uiPriority w:val="99"/>
    <w:rPr>
      <w:rFonts w:ascii="Times New Roman" w:eastAsia="Times New Roman" w:hAnsi="Times New Roman"/>
      <w:sz w:val="24"/>
      <w:szCs w:val="24"/>
      <w:lang w:val="ru-RU" w:eastAsia="ru-RU"/>
    </w:rPr>
  </w:style>
  <w:style w:type="paragraph" w:customStyle="1" w:styleId="13">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aliases w:val="Стандартный HTML Знак1 Знак1,Стандартный HTML Знак Знак1 Знак1, Знак Знак Знак Знак Знак2,Стандартный HTML Знак Знак Знак Знак1,Стандартный HTML Знак1 Знак Знак,Стандартный HTML Знак Знак1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Стандартный HTML Знак1 Знак1 Знак1,Стандартный HTML Знак Знак1 Знак1 Знак1, Знак Знак Знак Знак Знак2 Знак1,Стандартный HTML Знак Знак Знак Знак1 Знак1,Стандартный HTML Знак1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Заголовок 4 Знак2 Знак Знак1,Заголовок 4 Знак Знак1 Знак Знак1,Heading 4 Char Знак Знак1 Знак Знак1,Заголовок 4 Знак Знак Знак Знак Знак1,Заголовок 4 Знак1 Знак Знак Знак1,Heading 4 Char Знак Знак Знак Знак Знак1"/>
    <w:basedOn w:val="a1"/>
    <w:link w:val="4"/>
    <w:uiPriority w:val="9"/>
    <w:rPr>
      <w:rFonts w:ascii="Arial" w:eastAsia="Times New Roman" w:hAnsi="Arial"/>
      <w:b/>
      <w:i/>
      <w:sz w:val="32"/>
      <w:lang w:val="uk-UA" w:eastAsia="ru-RU"/>
    </w:rPr>
  </w:style>
  <w:style w:type="character" w:customStyle="1" w:styleId="50">
    <w:name w:val="Заголовок 5 Знак"/>
    <w:aliases w:val="Заголовок 5 Знак2 Знак,Heading 5 Char Знак2 Знак,Заголовок 5 Знак Знак1 Знак,Heading 5 Char Знак Знак1 Знак,Заголовок 5 Знак1 Знак Знак,Заголовок 5 Знак Знак Знак Знак,Heading 5 Char Знак Знак Знак Знак,Heading 5 Char Знак1 Знак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aliases w:val="Заголовок 6 Знак2 Знак,Heading 6 Char Знак2 Знак,Заголовок 6 Знак Знак1 Знак,Heading 6 Char Знак Знак1 Знак,Заголовок 6 Знак1 Знак Знак,Заголовок 6 Знак Знак Знак Знак,Heading 6 Char Знак Знак Знак Знак,Heading 6 Char Знак1 Знак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uiPriority w:val="34"/>
    <w:qFormat/>
    <w:rsid w:val="000302A6"/>
    <w:pPr>
      <w:ind w:left="720"/>
    </w:pPr>
  </w:style>
  <w:style w:type="character" w:customStyle="1" w:styleId="90">
    <w:name w:val="Подпись к таблице (9)_"/>
    <w:link w:val="91"/>
    <w:locked/>
    <w:rsid w:val="000302A6"/>
    <w:rPr>
      <w:spacing w:val="10"/>
      <w:sz w:val="18"/>
      <w:szCs w:val="18"/>
      <w:shd w:val="clear" w:color="auto" w:fill="FFFFFF"/>
    </w:rPr>
  </w:style>
  <w:style w:type="paragraph" w:customStyle="1" w:styleId="91">
    <w:name w:val="Подпись к таблице (9)"/>
    <w:basedOn w:val="a0"/>
    <w:link w:val="90"/>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3"/>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nhideWhenUsed/>
    <w:rsid w:val="000302A6"/>
    <w:rPr>
      <w:rFonts w:ascii="Calibri" w:eastAsia="Calibri" w:hAnsi="Calibri" w:cs="Consolas"/>
      <w:sz w:val="22"/>
      <w:szCs w:val="21"/>
      <w:lang w:eastAsia="en-US"/>
    </w:rPr>
  </w:style>
  <w:style w:type="character" w:customStyle="1" w:styleId="afff1">
    <w:name w:val="Текст Знак"/>
    <w:basedOn w:val="a1"/>
    <w:link w:val="afff0"/>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71">
    <w:name w:val="Заголовок 7 Знак"/>
    <w:basedOn w:val="a1"/>
    <w:uiPriority w:val="9"/>
    <w:semiHidden/>
    <w:rsid w:val="005A79FD"/>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
    <w:basedOn w:val="a1"/>
    <w:uiPriority w:val="9"/>
    <w:semiHidden/>
    <w:rsid w:val="005A79FD"/>
    <w:rPr>
      <w:rFonts w:asciiTheme="majorHAnsi" w:eastAsiaTheme="majorEastAsia" w:hAnsiTheme="majorHAnsi" w:cstheme="majorBidi"/>
      <w:color w:val="404040" w:themeColor="text1" w:themeTint="BF"/>
      <w:lang w:eastAsia="ru-RU"/>
    </w:rPr>
  </w:style>
  <w:style w:type="character" w:customStyle="1" w:styleId="94">
    <w:name w:val="Заголовок 9 Знак"/>
    <w:basedOn w:val="a1"/>
    <w:uiPriority w:val="9"/>
    <w:semiHidden/>
    <w:rsid w:val="005A79FD"/>
    <w:rPr>
      <w:rFonts w:asciiTheme="majorHAnsi" w:eastAsiaTheme="majorEastAsia" w:hAnsiTheme="majorHAnsi" w:cstheme="majorBidi"/>
      <w:i/>
      <w:iCs/>
      <w:color w:val="404040" w:themeColor="text1" w:themeTint="BF"/>
      <w:lang w:eastAsia="ru-RU"/>
    </w:rPr>
  </w:style>
  <w:style w:type="character" w:customStyle="1" w:styleId="117">
    <w:name w:val="Заголовок 1 Знак1"/>
    <w:aliases w:val="Заголовок 1 Знак2 Знак Знак,Заголовок 1 Знак Знак1 Знак Знак,Heading 1 Char Знак Знак1 Знак Знак,Заголовок 1 Знак1 Знак1 Знак Знак,Заголовок 1 Знак Знак Знак1 Знак Знак,Heading 1 Char Знак Знак Знак1 Знак Знак"/>
    <w:rsid w:val="005A79FD"/>
    <w:rPr>
      <w:rFonts w:ascii="Arial" w:eastAsia="Times New Roman" w:hAnsi="Arial" w:cs="Times New Roman"/>
      <w:b/>
      <w:bCs/>
      <w:kern w:val="32"/>
      <w:sz w:val="32"/>
      <w:szCs w:val="32"/>
      <w:lang w:val="x-none" w:eastAsia="ru-RU"/>
    </w:rPr>
  </w:style>
  <w:style w:type="character" w:customStyle="1" w:styleId="220">
    <w:name w:val="Заголовок 2 Знак2"/>
    <w:aliases w:val="Heading 2 Char Знак2,Heading 2 Char Знак Знак1,Заголовок 2 Знак1 Знак,Заголовок 2 Знак Знак Знак,Heading 2 Char Знак Знак Знак,Heading 2 Char Знак1 Знак"/>
    <w:rsid w:val="005A79FD"/>
    <w:rPr>
      <w:rFonts w:ascii="Times New Roman" w:eastAsia="Times New Roman" w:hAnsi="Times New Roman" w:cs="Times New Roman"/>
      <w:b/>
      <w:sz w:val="24"/>
      <w:szCs w:val="20"/>
      <w:lang w:eastAsia="ru-RU"/>
    </w:rPr>
  </w:style>
  <w:style w:type="character" w:customStyle="1" w:styleId="310">
    <w:name w:val="Заголовок 3 Знак1"/>
    <w:aliases w:val="Заголовок 3 Знак1 Знак Знак, Знак Знак2 Знак Знак1,Заголовок 3 Знак2 Знак Знак Знак,Заголовок 3 Знак1 Знак Знак Знак Знак,Heading 3 Char Знак Знак Знак Знак Знак,Знак Char Знак Знак Знак Знак Знак,Heading 3 Char Знак1 Знак Знак Знак"/>
    <w:rsid w:val="005A79FD"/>
    <w:rPr>
      <w:rFonts w:ascii="Times New Roman" w:eastAsia="Times New Roman" w:hAnsi="Times New Roman" w:cs="Times New Roman"/>
      <w:bCs/>
      <w:sz w:val="24"/>
      <w:szCs w:val="24"/>
      <w:lang w:eastAsia="ru-RU"/>
    </w:rPr>
  </w:style>
  <w:style w:type="character" w:customStyle="1" w:styleId="410">
    <w:name w:val="Заголовок 4 Знак1"/>
    <w:aliases w:val="Заголовок 4 Знак2 Знак Знак,Заголовок 4 Знак Знак1 Знак Знак,Heading 4 Char Знак Знак1 Знак Знак,Заголовок 4 Знак Знак Знак Знак Знак,Заголовок 4 Знак1 Знак Знак Знак,Heading 4 Char Знак Знак Знак Знак Знак"/>
    <w:rsid w:val="005A79FD"/>
    <w:rPr>
      <w:rFonts w:ascii="Arial" w:eastAsia="Times New Roman" w:hAnsi="Arial" w:cs="Times New Roman"/>
      <w:b/>
      <w:i/>
      <w:sz w:val="32"/>
      <w:szCs w:val="20"/>
      <w:lang w:eastAsia="ru-RU"/>
    </w:rPr>
  </w:style>
  <w:style w:type="paragraph" w:customStyle="1" w:styleId="118">
    <w:name w:val="Знак1 Знак Знак Знак Знак Знак Знак Знак Знак Знак1 Знак Знак Знак"/>
    <w:basedOn w:val="a0"/>
    <w:rsid w:val="005A79FD"/>
    <w:rPr>
      <w:rFonts w:ascii="Verdana" w:hAnsi="Verdana" w:cs="Verdana"/>
      <w:sz w:val="20"/>
      <w:szCs w:val="20"/>
      <w:lang w:val="en-US" w:eastAsia="en-US"/>
    </w:rPr>
  </w:style>
  <w:style w:type="character" w:customStyle="1" w:styleId="72">
    <w:name w:val="Заголовок 7 Знак2"/>
    <w:aliases w:val="Heading 7 Char Знак2,Heading 7 Char Знак Знак1,Заголовок 7 Знак1 Знак1,Heading 7 Char Знак1 Знак1,Заголовок 7 Знак Знак Знак1,Heading 7 Char Знак Знак Знак1"/>
    <w:link w:val="7"/>
    <w:rsid w:val="005A79FD"/>
    <w:rPr>
      <w:rFonts w:eastAsia="Calibri"/>
      <w:sz w:val="24"/>
      <w:szCs w:val="24"/>
      <w:lang w:val="uk-UA" w:eastAsia="ru-RU"/>
    </w:rPr>
  </w:style>
  <w:style w:type="character" w:customStyle="1" w:styleId="82">
    <w:name w:val="Заголовок 8 Знак2"/>
    <w:aliases w:val=" Знак11 Знак,Heading 8 Char Знак2,Heading 8 Char Знак Знак1,Заголовок 8 Знак1 Знак,Заголовок 8 Знак Знак Знак,Heading 8 Char Знак Знак Знак,Heading 8 Char Знак1 Знак"/>
    <w:link w:val="8"/>
    <w:rsid w:val="005A79FD"/>
    <w:rPr>
      <w:rFonts w:ascii="Times New Roman" w:eastAsia="Times New Roman" w:hAnsi="Times New Roman"/>
      <w:i/>
      <w:iCs/>
      <w:sz w:val="24"/>
      <w:szCs w:val="24"/>
      <w:lang w:val="x-none" w:eastAsia="ru-RU"/>
    </w:rPr>
  </w:style>
  <w:style w:type="character" w:customStyle="1" w:styleId="92">
    <w:name w:val="Заголовок 9 Знак2"/>
    <w:aliases w:val="Heading 9 Char Знак2,Heading 9 Char Знак Знак1,Заголовок 9 Знак1 Знак,Heading 9 Char Знак1 Знак,Заголовок 9 Знак Знак Знак,Heading 9 Char Знак Знак Знак"/>
    <w:link w:val="9"/>
    <w:rsid w:val="005A79FD"/>
    <w:rPr>
      <w:rFonts w:ascii="Arial" w:eastAsia="Calibri" w:hAnsi="Arial" w:cs="Arial"/>
      <w:sz w:val="22"/>
      <w:szCs w:val="22"/>
      <w:lang w:val="uk-UA" w:eastAsia="ru-RU"/>
    </w:rPr>
  </w:style>
  <w:style w:type="character" w:customStyle="1" w:styleId="afff7">
    <w:name w:val="Обычный (веб) Знак Знак Знак Знак"/>
    <w:aliases w:val="Обычный (веб) Знак2 Знак Знак Знак Знак,Обычный (веб) Знак Знак1 Знак Знак Знак Знак,Обычный (веб) Знак1 Знак Знак Знак Знак Знак Знак"/>
    <w:uiPriority w:val="99"/>
    <w:rsid w:val="005A79FD"/>
    <w:rPr>
      <w:rFonts w:ascii="Times New Roman" w:eastAsia="Times New Roman" w:hAnsi="Times New Roman" w:cs="Times New Roman"/>
      <w:sz w:val="24"/>
      <w:szCs w:val="24"/>
      <w:lang w:val="x-none" w:eastAsia="ru-RU"/>
    </w:rPr>
  </w:style>
  <w:style w:type="paragraph" w:customStyle="1" w:styleId="afff8">
    <w:name w:val="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1f2">
    <w:name w:val="Основной текст Знак1"/>
    <w:aliases w:val=" Знак10 Знак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5A79FD"/>
    <w:rPr>
      <w:rFonts w:ascii="Times New Roman" w:eastAsia="Times New Roman" w:hAnsi="Times New Roman" w:cs="Times New Roman"/>
      <w:color w:val="800000"/>
      <w:sz w:val="24"/>
      <w:szCs w:val="24"/>
      <w:lang w:eastAsia="ru-RU"/>
    </w:rPr>
  </w:style>
  <w:style w:type="character" w:customStyle="1" w:styleId="311">
    <w:name w:val="Основной текст с отступом 3 Знак1 Знак Знак"/>
    <w:aliases w:val="Основной текст с отступом 3 Знак Знак Знак Знак,Body Text Indent 3 Char Знак Знак Знак Знак,Body Text Indent 3 Char Знак1 Знак Знак"/>
    <w:rsid w:val="005A79FD"/>
    <w:rPr>
      <w:rFonts w:ascii="Times New Roman" w:eastAsia="Times New Roman" w:hAnsi="Times New Roman" w:cs="Times New Roman"/>
      <w:sz w:val="16"/>
      <w:szCs w:val="16"/>
      <w:lang w:val="x-none" w:eastAsia="ru-RU"/>
    </w:rPr>
  </w:style>
  <w:style w:type="paragraph" w:customStyle="1" w:styleId="Preformatted">
    <w:name w:val="Preformatted"/>
    <w:basedOn w:val="a0"/>
    <w:rsid w:val="005A79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119">
    <w:name w:val="Нижний колонтитул Знак1 Знак1 Знак Знак"/>
    <w:aliases w:val="Нижний колонтитул Знак1 Знак Знак Знак1 Знак Знак,Нижний колонтитул Знак Знак Знак Знак Знак Знак Знак,Знак1 Знак Знак1 Знак Знак Знак Знак Знак,Нижний колонтитул Знак2 Знак"/>
    <w:locked/>
    <w:rsid w:val="005A79FD"/>
    <w:rPr>
      <w:sz w:val="24"/>
      <w:szCs w:val="24"/>
    </w:rPr>
  </w:style>
  <w:style w:type="character" w:customStyle="1" w:styleId="1f3">
    <w:name w:val="Основной текст с отступом Знак1"/>
    <w:aliases w:val="Основной текст с отступом Знак Знак Знак,Основной текст с отступом Знак1 Знак1 Знак Знак,Основной текст с отступом Знак Знак Знак1 Знак Знак,Body Text 2 Char Знак Знак Знак1 Знак Знак"/>
    <w:rsid w:val="005A79FD"/>
    <w:rPr>
      <w:rFonts w:ascii="Times New Roman" w:eastAsia="Times New Roman" w:hAnsi="Times New Roman" w:cs="Times New Roman"/>
      <w:sz w:val="24"/>
      <w:szCs w:val="24"/>
      <w:lang w:val="x-none" w:eastAsia="ru-RU"/>
    </w:rPr>
  </w:style>
  <w:style w:type="character" w:customStyle="1" w:styleId="content">
    <w:name w:val="content"/>
    <w:basedOn w:val="a1"/>
    <w:rsid w:val="005A79FD"/>
  </w:style>
  <w:style w:type="character" w:customStyle="1" w:styleId="InternetLink">
    <w:name w:val="Internet Link"/>
    <w:rsid w:val="005A79FD"/>
    <w:rPr>
      <w:color w:val="0000FF"/>
      <w:u w:val="single"/>
      <w:lang w:val="en-US" w:eastAsia="en-US" w:bidi="en-US"/>
    </w:rPr>
  </w:style>
  <w:style w:type="character" w:customStyle="1" w:styleId="StrongEmphasis">
    <w:name w:val="Strong Emphasis"/>
    <w:rsid w:val="005A79FD"/>
    <w:rPr>
      <w:b/>
      <w:bCs/>
    </w:rPr>
  </w:style>
  <w:style w:type="character" w:customStyle="1" w:styleId="afff9">
    <w:name w:val="Текст сноски Знак"/>
    <w:rsid w:val="005A79FD"/>
    <w:rPr>
      <w:sz w:val="20"/>
      <w:szCs w:val="20"/>
      <w:lang w:val="en-US"/>
    </w:rPr>
  </w:style>
  <w:style w:type="character" w:styleId="afffa">
    <w:name w:val="footnote reference"/>
    <w:rsid w:val="005A79FD"/>
    <w:rPr>
      <w:vertAlign w:val="superscript"/>
    </w:rPr>
  </w:style>
  <w:style w:type="character" w:customStyle="1" w:styleId="ListLabel1">
    <w:name w:val="ListLabel 1"/>
    <w:rsid w:val="005A79FD"/>
    <w:rPr>
      <w:sz w:val="24"/>
      <w:szCs w:val="24"/>
    </w:rPr>
  </w:style>
  <w:style w:type="character" w:customStyle="1" w:styleId="ListLabel2">
    <w:name w:val="ListLabel 2"/>
    <w:rsid w:val="005A79FD"/>
    <w:rPr>
      <w:rFonts w:cs="Courier New"/>
    </w:rPr>
  </w:style>
  <w:style w:type="character" w:customStyle="1" w:styleId="ListLabel3">
    <w:name w:val="ListLabel 3"/>
    <w:rsid w:val="005A79FD"/>
    <w:rPr>
      <w:sz w:val="20"/>
    </w:rPr>
  </w:style>
  <w:style w:type="character" w:customStyle="1" w:styleId="ListLabel4">
    <w:name w:val="ListLabel 4"/>
    <w:rsid w:val="005A79FD"/>
    <w:rPr>
      <w:sz w:val="24"/>
      <w:szCs w:val="24"/>
    </w:rPr>
  </w:style>
  <w:style w:type="character" w:customStyle="1" w:styleId="ListLabel5">
    <w:name w:val="ListLabel 5"/>
    <w:rsid w:val="005A79FD"/>
    <w:rPr>
      <w:rFonts w:cs="Wingdings"/>
    </w:rPr>
  </w:style>
  <w:style w:type="character" w:customStyle="1" w:styleId="ListLabel6">
    <w:name w:val="ListLabel 6"/>
    <w:rsid w:val="005A79FD"/>
    <w:rPr>
      <w:rFonts w:cs="Courier New"/>
    </w:rPr>
  </w:style>
  <w:style w:type="character" w:customStyle="1" w:styleId="ListLabel7">
    <w:name w:val="ListLabel 7"/>
    <w:rsid w:val="005A79FD"/>
    <w:rPr>
      <w:rFonts w:cs="Symbol"/>
    </w:rPr>
  </w:style>
  <w:style w:type="character" w:customStyle="1" w:styleId="ListLabel8">
    <w:name w:val="ListLabel 8"/>
    <w:rsid w:val="005A79FD"/>
    <w:rPr>
      <w:rFonts w:cs="Symbol"/>
      <w:sz w:val="20"/>
    </w:rPr>
  </w:style>
  <w:style w:type="character" w:customStyle="1" w:styleId="ListLabel9">
    <w:name w:val="ListLabel 9"/>
    <w:rsid w:val="005A79FD"/>
    <w:rPr>
      <w:rFonts w:cs="Wingdings"/>
      <w:sz w:val="20"/>
    </w:rPr>
  </w:style>
  <w:style w:type="character" w:customStyle="1" w:styleId="ListLabel10">
    <w:name w:val="ListLabel 10"/>
    <w:rsid w:val="005A79FD"/>
    <w:rPr>
      <w:rFonts w:cs="Courier New"/>
      <w:sz w:val="20"/>
    </w:rPr>
  </w:style>
  <w:style w:type="character" w:customStyle="1" w:styleId="ListLabel11">
    <w:name w:val="ListLabel 11"/>
    <w:rsid w:val="005A79FD"/>
    <w:rPr>
      <w:sz w:val="24"/>
      <w:szCs w:val="24"/>
    </w:rPr>
  </w:style>
  <w:style w:type="character" w:customStyle="1" w:styleId="ListLabel12">
    <w:name w:val="ListLabel 12"/>
    <w:rsid w:val="005A79FD"/>
    <w:rPr>
      <w:rFonts w:cs="Wingdings"/>
    </w:rPr>
  </w:style>
  <w:style w:type="character" w:customStyle="1" w:styleId="ListLabel13">
    <w:name w:val="ListLabel 13"/>
    <w:rsid w:val="005A79FD"/>
    <w:rPr>
      <w:rFonts w:cs="Courier New"/>
    </w:rPr>
  </w:style>
  <w:style w:type="character" w:customStyle="1" w:styleId="ListLabel14">
    <w:name w:val="ListLabel 14"/>
    <w:rsid w:val="005A79FD"/>
    <w:rPr>
      <w:rFonts w:cs="Symbol"/>
    </w:rPr>
  </w:style>
  <w:style w:type="character" w:customStyle="1" w:styleId="ListLabel15">
    <w:name w:val="ListLabel 15"/>
    <w:rsid w:val="005A79FD"/>
    <w:rPr>
      <w:rFonts w:cs="Symbol"/>
      <w:sz w:val="20"/>
    </w:rPr>
  </w:style>
  <w:style w:type="character" w:customStyle="1" w:styleId="ListLabel16">
    <w:name w:val="ListLabel 16"/>
    <w:rsid w:val="005A79FD"/>
    <w:rPr>
      <w:rFonts w:cs="Wingdings"/>
      <w:sz w:val="20"/>
    </w:rPr>
  </w:style>
  <w:style w:type="character" w:customStyle="1" w:styleId="ListLabel17">
    <w:name w:val="ListLabel 17"/>
    <w:rsid w:val="005A79FD"/>
    <w:rPr>
      <w:rFonts w:cs="Courier New"/>
      <w:sz w:val="20"/>
    </w:rPr>
  </w:style>
  <w:style w:type="paragraph" w:customStyle="1" w:styleId="Heading">
    <w:name w:val="Heading"/>
    <w:basedOn w:val="a0"/>
    <w:next w:val="Textbody"/>
    <w:rsid w:val="005A79FD"/>
    <w:pPr>
      <w:keepNext/>
      <w:tabs>
        <w:tab w:val="left" w:pos="708"/>
      </w:tabs>
      <w:suppressAutoHyphens/>
      <w:spacing w:before="240" w:after="120" w:line="100" w:lineRule="atLeast"/>
    </w:pPr>
    <w:rPr>
      <w:rFonts w:ascii="Liberation Sans" w:eastAsia="WenQuanYi Micro Hei" w:hAnsi="Liberation Sans" w:cs="Lohit Hindi"/>
      <w:color w:val="00000A"/>
      <w:sz w:val="28"/>
      <w:szCs w:val="28"/>
    </w:rPr>
  </w:style>
  <w:style w:type="paragraph" w:customStyle="1" w:styleId="Textbody">
    <w:name w:val="Text body"/>
    <w:basedOn w:val="a0"/>
    <w:rsid w:val="005A79FD"/>
    <w:pPr>
      <w:tabs>
        <w:tab w:val="left" w:pos="708"/>
      </w:tabs>
      <w:suppressAutoHyphens/>
      <w:spacing w:line="100" w:lineRule="atLeast"/>
      <w:jc w:val="both"/>
    </w:pPr>
    <w:rPr>
      <w:color w:val="800000"/>
      <w:lang w:val="uk-UA"/>
    </w:rPr>
  </w:style>
  <w:style w:type="paragraph" w:styleId="afffb">
    <w:name w:val="List"/>
    <w:basedOn w:val="Textbody"/>
    <w:rsid w:val="005A79FD"/>
    <w:rPr>
      <w:rFonts w:cs="Lohit Hindi"/>
    </w:rPr>
  </w:style>
  <w:style w:type="paragraph" w:customStyle="1" w:styleId="Index">
    <w:name w:val="Index"/>
    <w:basedOn w:val="a0"/>
    <w:rsid w:val="005A79FD"/>
    <w:pPr>
      <w:suppressLineNumbers/>
      <w:tabs>
        <w:tab w:val="left" w:pos="708"/>
      </w:tabs>
      <w:suppressAutoHyphens/>
      <w:spacing w:line="100" w:lineRule="atLeast"/>
    </w:pPr>
    <w:rPr>
      <w:rFonts w:cs="Lohit Hindi"/>
      <w:color w:val="00000A"/>
    </w:rPr>
  </w:style>
  <w:style w:type="paragraph" w:customStyle="1" w:styleId="29">
    <w:name w:val="Знак Знак Знак Знак Знак Знак Знак Знак Знак Знак2"/>
    <w:basedOn w:val="a0"/>
    <w:rsid w:val="005A79FD"/>
    <w:pPr>
      <w:tabs>
        <w:tab w:val="left" w:pos="708"/>
      </w:tabs>
      <w:suppressAutoHyphens/>
      <w:spacing w:line="100" w:lineRule="atLeast"/>
    </w:pPr>
    <w:rPr>
      <w:rFonts w:ascii="Verdana" w:hAnsi="Verdana" w:cs="Verdana"/>
      <w:color w:val="00000A"/>
      <w:sz w:val="20"/>
      <w:szCs w:val="20"/>
      <w:lang w:val="en-US" w:eastAsia="en-US"/>
    </w:rPr>
  </w:style>
  <w:style w:type="paragraph" w:customStyle="1" w:styleId="Textbodyindent">
    <w:name w:val="Text body indent"/>
    <w:basedOn w:val="a0"/>
    <w:rsid w:val="005A79FD"/>
    <w:pPr>
      <w:tabs>
        <w:tab w:val="left" w:pos="708"/>
      </w:tabs>
      <w:suppressAutoHyphens/>
      <w:spacing w:after="120" w:line="100" w:lineRule="atLeast"/>
      <w:ind w:left="283"/>
    </w:pPr>
    <w:rPr>
      <w:color w:val="00000A"/>
    </w:rPr>
  </w:style>
  <w:style w:type="paragraph" w:styleId="afffc">
    <w:name w:val="footnote text"/>
    <w:aliases w:val=" Знак6"/>
    <w:basedOn w:val="a0"/>
    <w:link w:val="1f4"/>
    <w:rsid w:val="005A79FD"/>
    <w:pPr>
      <w:tabs>
        <w:tab w:val="left" w:pos="708"/>
      </w:tabs>
      <w:suppressAutoHyphens/>
      <w:spacing w:line="100" w:lineRule="atLeast"/>
    </w:pPr>
    <w:rPr>
      <w:rFonts w:ascii="Calibri" w:hAnsi="Calibri"/>
      <w:color w:val="00000A"/>
      <w:sz w:val="20"/>
      <w:szCs w:val="20"/>
      <w:lang w:val="en-US" w:eastAsia="x-none"/>
    </w:rPr>
  </w:style>
  <w:style w:type="character" w:customStyle="1" w:styleId="1f4">
    <w:name w:val="Текст сноски Знак1"/>
    <w:aliases w:val=" Знак6 Знак"/>
    <w:basedOn w:val="a1"/>
    <w:link w:val="afffc"/>
    <w:rsid w:val="005A79FD"/>
    <w:rPr>
      <w:rFonts w:eastAsia="Times New Roman"/>
      <w:color w:val="00000A"/>
      <w:lang w:val="en-US" w:eastAsia="x-none"/>
    </w:rPr>
  </w:style>
  <w:style w:type="paragraph" w:customStyle="1" w:styleId="TableContents">
    <w:name w:val="Table Contents"/>
    <w:basedOn w:val="a0"/>
    <w:rsid w:val="005A79FD"/>
    <w:pPr>
      <w:suppressLineNumbers/>
      <w:tabs>
        <w:tab w:val="left" w:pos="708"/>
      </w:tabs>
      <w:suppressAutoHyphens/>
      <w:spacing w:line="100" w:lineRule="atLeast"/>
    </w:pPr>
    <w:rPr>
      <w:color w:val="00000A"/>
    </w:rPr>
  </w:style>
  <w:style w:type="paragraph" w:customStyle="1" w:styleId="TableHeading">
    <w:name w:val="Table Heading"/>
    <w:basedOn w:val="TableContents"/>
    <w:rsid w:val="005A79FD"/>
    <w:pPr>
      <w:jc w:val="center"/>
    </w:pPr>
    <w:rPr>
      <w:b/>
      <w:bCs/>
    </w:rPr>
  </w:style>
  <w:style w:type="paragraph" w:customStyle="1" w:styleId="1f5">
    <w:name w:val="Знак Знак Знак Знак Знак Знак Знак Знак Знак Знак1"/>
    <w:basedOn w:val="a0"/>
    <w:rsid w:val="005A79FD"/>
    <w:rPr>
      <w:rFonts w:ascii="Verdana" w:hAnsi="Verdana" w:cs="Verdana"/>
      <w:sz w:val="20"/>
      <w:szCs w:val="20"/>
      <w:lang w:val="en-US" w:eastAsia="en-US"/>
    </w:rPr>
  </w:style>
  <w:style w:type="character" w:styleId="afffd">
    <w:name w:val="line number"/>
    <w:basedOn w:val="a1"/>
    <w:uiPriority w:val="99"/>
    <w:semiHidden/>
    <w:unhideWhenUsed/>
    <w:rsid w:val="005A79FD"/>
  </w:style>
  <w:style w:type="paragraph" w:customStyle="1" w:styleId="1f6">
    <w:name w:val="Заголовок оглавления1"/>
    <w:basedOn w:val="1"/>
    <w:next w:val="a0"/>
    <w:uiPriority w:val="39"/>
    <w:qFormat/>
    <w:rsid w:val="005A79FD"/>
    <w:pPr>
      <w:keepLines/>
      <w:spacing w:before="480" w:after="0" w:line="276" w:lineRule="auto"/>
      <w:outlineLvl w:val="9"/>
    </w:pPr>
    <w:rPr>
      <w:color w:val="365F91"/>
      <w:kern w:val="0"/>
      <w:sz w:val="28"/>
      <w:szCs w:val="28"/>
      <w:lang w:val="x-none"/>
    </w:rPr>
  </w:style>
  <w:style w:type="paragraph" w:styleId="2a">
    <w:name w:val="toc 2"/>
    <w:basedOn w:val="a0"/>
    <w:next w:val="a0"/>
    <w:autoRedefine/>
    <w:uiPriority w:val="39"/>
    <w:unhideWhenUsed/>
    <w:qFormat/>
    <w:rsid w:val="005A79FD"/>
    <w:pPr>
      <w:tabs>
        <w:tab w:val="right" w:leader="dot" w:pos="9345"/>
      </w:tabs>
      <w:ind w:left="220"/>
    </w:pPr>
    <w:rPr>
      <w:b/>
      <w:noProof/>
    </w:rPr>
  </w:style>
  <w:style w:type="paragraph" w:styleId="1f7">
    <w:name w:val="toc 1"/>
    <w:basedOn w:val="a0"/>
    <w:next w:val="a0"/>
    <w:autoRedefine/>
    <w:uiPriority w:val="39"/>
    <w:unhideWhenUsed/>
    <w:qFormat/>
    <w:rsid w:val="005A79FD"/>
    <w:pPr>
      <w:spacing w:after="100" w:line="276" w:lineRule="auto"/>
    </w:pPr>
    <w:rPr>
      <w:rFonts w:ascii="Calibri" w:hAnsi="Calibri"/>
      <w:sz w:val="22"/>
      <w:szCs w:val="22"/>
    </w:rPr>
  </w:style>
  <w:style w:type="paragraph" w:styleId="35">
    <w:name w:val="toc 3"/>
    <w:basedOn w:val="a0"/>
    <w:next w:val="a0"/>
    <w:autoRedefine/>
    <w:uiPriority w:val="39"/>
    <w:unhideWhenUsed/>
    <w:qFormat/>
    <w:rsid w:val="005A79FD"/>
    <w:pPr>
      <w:tabs>
        <w:tab w:val="right" w:leader="dot" w:pos="9345"/>
      </w:tabs>
      <w:ind w:left="440"/>
    </w:pPr>
    <w:rPr>
      <w:noProof/>
      <w:sz w:val="23"/>
      <w:szCs w:val="23"/>
    </w:rPr>
  </w:style>
  <w:style w:type="character" w:customStyle="1" w:styleId="1f8">
    <w:name w:val="Текст примечания Знак1"/>
    <w:aliases w:val="Текст примечания Знак2 Знак Знак,Текст примечания Знак1 Знак Знак Знак,Текст примечания Знак Знак Знак Знак Знак,Текст примечания Знак1 Знак Знак Знак Знак Знак,Текст примечания Знак Знак Знак Знак Знак Знак Знак"/>
    <w:uiPriority w:val="99"/>
    <w:semiHidden/>
    <w:rsid w:val="005A79FD"/>
    <w:rPr>
      <w:rFonts w:ascii="Times New Roman" w:eastAsia="Times New Roman" w:hAnsi="Times New Roman" w:cs="Times New Roman"/>
      <w:sz w:val="20"/>
      <w:szCs w:val="20"/>
      <w:lang w:val="x-none" w:eastAsia="ru-RU"/>
    </w:rPr>
  </w:style>
  <w:style w:type="character" w:customStyle="1" w:styleId="1f9">
    <w:name w:val="Тема примечания Знак1"/>
    <w:aliases w:val="Тема примечания Знак1 Знак Знак,Тема примечания Знак Знак1 Знак Знак,Тема примечания Знак1 Знак Знак Знак Знак,Тема примечания Знак Знак1 Знак Знак Знак Знак,Тема примечания Знак Знак Знак Знак Знак Знак Знак"/>
    <w:uiPriority w:val="99"/>
    <w:semiHidden/>
    <w:rsid w:val="005A79FD"/>
    <w:rPr>
      <w:rFonts w:ascii="Times New Roman" w:eastAsia="Times New Roman" w:hAnsi="Times New Roman" w:cs="Times New Roman"/>
      <w:b/>
      <w:bCs/>
      <w:sz w:val="20"/>
      <w:szCs w:val="20"/>
      <w:lang w:val="x-none" w:eastAsia="ru-RU"/>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1"/>
    <w:basedOn w:val="a0"/>
    <w:rsid w:val="005A79FD"/>
    <w:rPr>
      <w:rFonts w:ascii="Verdana" w:hAnsi="Verdana" w:cs="Verdana"/>
      <w:sz w:val="20"/>
      <w:szCs w:val="20"/>
      <w:lang w:val="en-US" w:eastAsia="en-US"/>
    </w:rPr>
  </w:style>
  <w:style w:type="paragraph" w:customStyle="1" w:styleId="1fa">
    <w:name w:val="Рецензия1"/>
    <w:hidden/>
    <w:uiPriority w:val="99"/>
    <w:semiHidden/>
    <w:rsid w:val="005A79FD"/>
    <w:rPr>
      <w:rFonts w:ascii="Times New Roman" w:eastAsia="Times New Roman" w:hAnsi="Times New Roman"/>
      <w:sz w:val="24"/>
      <w:szCs w:val="24"/>
      <w:lang w:eastAsia="ru-RU"/>
    </w:rPr>
  </w:style>
  <w:style w:type="paragraph" w:customStyle="1" w:styleId="1fb">
    <w:name w:val="Знак1 Знак Знак Знак Знак Знак Знак Знак"/>
    <w:basedOn w:val="a0"/>
    <w:rsid w:val="005A79FD"/>
    <w:rPr>
      <w:rFonts w:ascii="Verdana" w:hAnsi="Verdana" w:cs="Verdana"/>
      <w:sz w:val="20"/>
      <w:szCs w:val="20"/>
      <w:lang w:val="en-US" w:eastAsia="en-US"/>
    </w:rPr>
  </w:style>
  <w:style w:type="paragraph" w:customStyle="1" w:styleId="ListParagraph1">
    <w:name w:val="List Paragraph1"/>
    <w:basedOn w:val="a0"/>
    <w:rsid w:val="005A79FD"/>
    <w:pPr>
      <w:ind w:left="720"/>
    </w:pPr>
    <w:rPr>
      <w:rFonts w:eastAsia="Calibri"/>
    </w:rPr>
  </w:style>
  <w:style w:type="paragraph" w:customStyle="1" w:styleId="1fc">
    <w:name w:val="Знак1 Знак Знак Знак Знак Знак Знак"/>
    <w:basedOn w:val="a0"/>
    <w:rsid w:val="005A79FD"/>
    <w:rPr>
      <w:rFonts w:ascii="Verdana" w:hAnsi="Verdana" w:cs="Verdana"/>
      <w:sz w:val="20"/>
      <w:szCs w:val="20"/>
      <w:lang w:val="en-US" w:eastAsia="en-US"/>
    </w:rPr>
  </w:style>
  <w:style w:type="character" w:customStyle="1" w:styleId="Heading4Char2">
    <w:name w:val="Heading 4 Char Знак2 Знак"/>
    <w:rsid w:val="005A79FD"/>
    <w:rPr>
      <w:b/>
      <w:sz w:val="32"/>
      <w:lang w:val="uk-UA" w:eastAsia="ru-RU"/>
    </w:rPr>
  </w:style>
  <w:style w:type="character" w:customStyle="1" w:styleId="BodyTextChar1">
    <w:name w:val="Body Text Char Знак1 Знак Знак Знак"/>
    <w:rsid w:val="005A79FD"/>
    <w:rPr>
      <w:rFonts w:ascii="Arial" w:hAnsi="Arial"/>
      <w:lang w:val="en-GB" w:eastAsia="en-US" w:bidi="ar-SA"/>
    </w:rPr>
  </w:style>
  <w:style w:type="table" w:customStyle="1" w:styleId="1fd">
    <w:name w:val="Обычная таблица1"/>
    <w:next w:val="a2"/>
    <w:semiHidden/>
    <w:rsid w:val="005A79F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styleId="36">
    <w:name w:val="Body Text 3"/>
    <w:basedOn w:val="a0"/>
    <w:link w:val="37"/>
    <w:rsid w:val="005A79FD"/>
    <w:pPr>
      <w:jc w:val="center"/>
    </w:pPr>
    <w:rPr>
      <w:rFonts w:eastAsia="MS Mincho"/>
      <w:b/>
      <w:szCs w:val="20"/>
      <w:lang w:val="uk-UA"/>
    </w:rPr>
  </w:style>
  <w:style w:type="character" w:customStyle="1" w:styleId="37">
    <w:name w:val="Основной текст 3 Знак"/>
    <w:basedOn w:val="a1"/>
    <w:link w:val="36"/>
    <w:rsid w:val="005A79FD"/>
    <w:rPr>
      <w:rFonts w:ascii="Times New Roman" w:eastAsia="MS Mincho" w:hAnsi="Times New Roman"/>
      <w:b/>
      <w:sz w:val="24"/>
      <w:lang w:val="uk-UA" w:eastAsia="ru-RU"/>
    </w:rPr>
  </w:style>
  <w:style w:type="paragraph" w:customStyle="1" w:styleId="FR1">
    <w:name w:val="FR1"/>
    <w:rsid w:val="005A79FD"/>
    <w:pPr>
      <w:widowControl w:val="0"/>
      <w:spacing w:before="660"/>
      <w:ind w:left="400"/>
    </w:pPr>
    <w:rPr>
      <w:rFonts w:ascii="Times New Roman" w:eastAsia="MS Mincho" w:hAnsi="Times New Roman"/>
      <w:lang w:val="uk-UA" w:eastAsia="ru-RU"/>
    </w:rPr>
  </w:style>
  <w:style w:type="paragraph" w:customStyle="1" w:styleId="Normal6">
    <w:name w:val="Normal6"/>
    <w:rsid w:val="005A79FD"/>
    <w:rPr>
      <w:rFonts w:ascii="Times New Roman" w:eastAsia="MS Mincho" w:hAnsi="Times New Roman"/>
      <w:snapToGrid w:val="0"/>
      <w:lang w:eastAsia="ru-RU"/>
    </w:rPr>
  </w:style>
  <w:style w:type="paragraph" w:customStyle="1" w:styleId="xl22">
    <w:name w:val="xl22"/>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lang w:val="uk-UA"/>
    </w:rPr>
  </w:style>
  <w:style w:type="paragraph" w:customStyle="1" w:styleId="xl23">
    <w:name w:val="xl23"/>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val="uk-UA"/>
    </w:rPr>
  </w:style>
  <w:style w:type="paragraph" w:customStyle="1" w:styleId="xl24">
    <w:name w:val="xl24"/>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val="uk-UA"/>
    </w:rPr>
  </w:style>
  <w:style w:type="paragraph" w:customStyle="1" w:styleId="xl25">
    <w:name w:val="xl25"/>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lang w:val="uk-UA"/>
    </w:rPr>
  </w:style>
  <w:style w:type="paragraph" w:customStyle="1" w:styleId="xl26">
    <w:name w:val="xl26"/>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7">
    <w:name w:val="xl27"/>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8">
    <w:name w:val="xl28"/>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29">
    <w:name w:val="xl29"/>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lang w:val="uk-UA"/>
    </w:rPr>
  </w:style>
  <w:style w:type="paragraph" w:customStyle="1" w:styleId="xl30">
    <w:name w:val="xl30"/>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uk-UA"/>
    </w:rPr>
  </w:style>
  <w:style w:type="paragraph" w:customStyle="1" w:styleId="xl32">
    <w:name w:val="xl32"/>
    <w:basedOn w:val="a0"/>
    <w:rsid w:val="005A79FD"/>
    <w:pPr>
      <w:spacing w:before="100" w:beforeAutospacing="1" w:after="100" w:afterAutospacing="1"/>
      <w:jc w:val="center"/>
      <w:textAlignment w:val="top"/>
    </w:pPr>
    <w:rPr>
      <w:rFonts w:eastAsia="Arial Unicode MS"/>
      <w:lang w:val="uk-UA"/>
    </w:rPr>
  </w:style>
  <w:style w:type="paragraph" w:customStyle="1" w:styleId="xl33">
    <w:name w:val="xl33"/>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lang w:val="uk-UA"/>
    </w:rPr>
  </w:style>
  <w:style w:type="paragraph" w:customStyle="1" w:styleId="xl34">
    <w:name w:val="xl34"/>
    <w:basedOn w:val="a0"/>
    <w:rsid w:val="005A79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lang w:val="uk-UA"/>
    </w:rPr>
  </w:style>
  <w:style w:type="paragraph" w:customStyle="1" w:styleId="xl35">
    <w:name w:val="xl35"/>
    <w:basedOn w:val="a0"/>
    <w:rsid w:val="005A79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rFonts w:eastAsia="Arial Unicode MS"/>
      <w:lang w:val="uk-UA"/>
    </w:rPr>
  </w:style>
  <w:style w:type="paragraph" w:customStyle="1" w:styleId="BodyText7">
    <w:name w:val="Body Text7"/>
    <w:basedOn w:val="a0"/>
    <w:rsid w:val="005A79FD"/>
    <w:pPr>
      <w:widowControl w:val="0"/>
    </w:pPr>
    <w:rPr>
      <w:rFonts w:ascii="Arial" w:eastAsia="MS Mincho" w:hAnsi="Arial"/>
      <w:snapToGrid w:val="0"/>
      <w:szCs w:val="20"/>
      <w:lang w:val="uk-UA"/>
    </w:rPr>
  </w:style>
  <w:style w:type="character" w:customStyle="1" w:styleId="BodyText">
    <w:name w:val="Body Text Знак"/>
    <w:rsid w:val="005A79FD"/>
    <w:rPr>
      <w:rFonts w:ascii="Arial" w:hAnsi="Arial"/>
      <w:snapToGrid w:val="0"/>
      <w:sz w:val="24"/>
      <w:lang w:val="ru-RU" w:eastAsia="ru-RU" w:bidi="ar-SA"/>
    </w:rPr>
  </w:style>
  <w:style w:type="paragraph" w:customStyle="1" w:styleId="1fe">
    <w:name w:val="Знак1 Знак Знак"/>
    <w:basedOn w:val="a0"/>
    <w:rsid w:val="005A79FD"/>
    <w:rPr>
      <w:rFonts w:ascii="Verdana" w:eastAsia="MS Mincho" w:hAnsi="Verdana"/>
      <w:lang w:val="en-US" w:eastAsia="en-US"/>
    </w:rPr>
  </w:style>
  <w:style w:type="paragraph" w:customStyle="1" w:styleId="1ff">
    <w:name w:val="Обычный (веб)1"/>
    <w:basedOn w:val="a0"/>
    <w:rsid w:val="005A79FD"/>
    <w:pPr>
      <w:ind w:firstLine="480"/>
      <w:jc w:val="both"/>
    </w:pPr>
    <w:rPr>
      <w:rFonts w:eastAsia="MS Mincho"/>
      <w:sz w:val="18"/>
      <w:szCs w:val="18"/>
      <w:lang w:val="uk-UA"/>
    </w:rPr>
  </w:style>
  <w:style w:type="paragraph" w:customStyle="1" w:styleId="BodyText25">
    <w:name w:val="Body Text 25"/>
    <w:basedOn w:val="a0"/>
    <w:rsid w:val="005A79FD"/>
    <w:rPr>
      <w:rFonts w:eastAsia="MS Mincho"/>
      <w:szCs w:val="20"/>
      <w:lang w:val="uk-UA"/>
    </w:rPr>
  </w:style>
  <w:style w:type="paragraph" w:customStyle="1" w:styleId="afffe">
    <w:name w:val="А простой"/>
    <w:basedOn w:val="a0"/>
    <w:rsid w:val="005A79FD"/>
    <w:pPr>
      <w:ind w:firstLine="709"/>
      <w:jc w:val="both"/>
    </w:pPr>
    <w:rPr>
      <w:rFonts w:eastAsia="MS Mincho"/>
      <w:sz w:val="28"/>
      <w:lang w:val="uk-UA"/>
    </w:rPr>
  </w:style>
  <w:style w:type="paragraph" w:customStyle="1" w:styleId="11a">
    <w:name w:val="Знак1 Знак Знак Знак Знак Знак Знак Знак Знак Знак1 Знак"/>
    <w:basedOn w:val="a0"/>
    <w:rsid w:val="005A79FD"/>
    <w:rPr>
      <w:rFonts w:ascii="Verdana" w:eastAsia="MS Mincho" w:hAnsi="Verdana" w:cs="Verdana"/>
      <w:lang w:val="en-US" w:eastAsia="en-US"/>
    </w:rPr>
  </w:style>
  <w:style w:type="paragraph" w:customStyle="1" w:styleId="affff">
    <w:name w:val="Таблица шапка"/>
    <w:basedOn w:val="a0"/>
    <w:rsid w:val="005A79FD"/>
    <w:pPr>
      <w:keepNext/>
      <w:spacing w:before="40" w:after="40"/>
      <w:ind w:left="57" w:right="57"/>
    </w:pPr>
    <w:rPr>
      <w:rFonts w:eastAsia="MS Mincho"/>
      <w:sz w:val="18"/>
      <w:szCs w:val="18"/>
      <w:lang w:val="uk-UA"/>
    </w:rPr>
  </w:style>
  <w:style w:type="paragraph" w:customStyle="1" w:styleId="affff0">
    <w:name w:val="Знак Знак Знак"/>
    <w:basedOn w:val="a0"/>
    <w:rsid w:val="005A79FD"/>
    <w:rPr>
      <w:rFonts w:ascii="Verdana" w:eastAsia="MS Mincho" w:hAnsi="Verdana"/>
      <w:lang w:val="en-US" w:eastAsia="en-US"/>
    </w:rPr>
  </w:style>
  <w:style w:type="paragraph" w:customStyle="1" w:styleId="1ff0">
    <w:name w:val="Знак Знак1"/>
    <w:basedOn w:val="a0"/>
    <w:rsid w:val="005A79FD"/>
    <w:rPr>
      <w:rFonts w:ascii="Verdana" w:eastAsia="MS Mincho" w:hAnsi="Verdana"/>
      <w:lang w:val="en-US" w:eastAsia="en-US"/>
    </w:rPr>
  </w:style>
  <w:style w:type="paragraph" w:customStyle="1" w:styleId="1ff1">
    <w:name w:val="заголовок 1"/>
    <w:basedOn w:val="a0"/>
    <w:next w:val="a0"/>
    <w:rsid w:val="005A79FD"/>
    <w:pPr>
      <w:keepNext/>
      <w:widowControl w:val="0"/>
      <w:autoSpaceDE w:val="0"/>
      <w:autoSpaceDN w:val="0"/>
    </w:pPr>
    <w:rPr>
      <w:rFonts w:ascii="Arial" w:eastAsia="MS Mincho" w:hAnsi="Arial" w:cs="Arial"/>
      <w:b/>
      <w:bCs/>
      <w:sz w:val="20"/>
      <w:szCs w:val="20"/>
      <w:lang w:val="en-AU" w:eastAsia="en-US"/>
    </w:rPr>
  </w:style>
  <w:style w:type="paragraph" w:customStyle="1" w:styleId="Seitenzahl1">
    <w:name w:val="Seitenzahl1"/>
    <w:basedOn w:val="a0"/>
    <w:next w:val="a0"/>
    <w:rsid w:val="005A79FD"/>
    <w:rPr>
      <w:rFonts w:ascii="Times" w:eastAsia="MS Mincho" w:hAnsi="Times"/>
      <w:sz w:val="20"/>
      <w:szCs w:val="20"/>
      <w:lang w:val="uk-UA" w:eastAsia="en-US"/>
    </w:rPr>
  </w:style>
  <w:style w:type="character" w:customStyle="1" w:styleId="HTML1">
    <w:name w:val="Стандартный HTML Знак1"/>
    <w:aliases w:val="Стандартный HTML Знак1 Знак1 Знак,Стандартный HTML Знак Знак1 Знак1 Знак, Знак Знак Знак Знак Знак2 Знак,Стандартный HTML Знак Знак Знак Знак1 Знак,Стандартный HTML Знак1 Знак Знак Знак,Стандартный HTML Знак Знак1 Знак Знак Знак"/>
    <w:rsid w:val="005A79FD"/>
    <w:rPr>
      <w:rFonts w:ascii="Courier New" w:eastAsia="MS Mincho" w:hAnsi="Courier New" w:cs="Courier New"/>
      <w:color w:val="000000"/>
      <w:sz w:val="21"/>
      <w:szCs w:val="21"/>
      <w:lang w:eastAsia="ru-RU"/>
    </w:rPr>
  </w:style>
  <w:style w:type="paragraph" w:customStyle="1" w:styleId="1ff2">
    <w:name w:val="Знак1 Знак Знак Знак Знак Знак Знак Знак Знак Знак"/>
    <w:basedOn w:val="a0"/>
    <w:rsid w:val="005A79FD"/>
    <w:rPr>
      <w:rFonts w:ascii="Verdana" w:eastAsia="MS Mincho" w:hAnsi="Verdana" w:cs="Verdana"/>
      <w:lang w:val="en-US" w:eastAsia="en-US"/>
    </w:rPr>
  </w:style>
  <w:style w:type="character" w:customStyle="1" w:styleId="text">
    <w:name w:val="text"/>
    <w:basedOn w:val="a1"/>
    <w:rsid w:val="005A79FD"/>
  </w:style>
  <w:style w:type="paragraph" w:customStyle="1" w:styleId="CharChar0">
    <w:name w:val="Char Знак Знак Char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ff3">
    <w:name w:val="Знак1 Знак Знак Знак Знак Знак Знак Знак Знак Знак Знак"/>
    <w:basedOn w:val="a0"/>
    <w:rsid w:val="005A79FD"/>
    <w:rPr>
      <w:rFonts w:ascii="Verdana" w:eastAsia="MS Mincho" w:hAnsi="Verdana" w:cs="Verdana"/>
      <w:lang w:val="en-US" w:eastAsia="en-US"/>
    </w:rPr>
  </w:style>
  <w:style w:type="paragraph" w:customStyle="1" w:styleId="affff1">
    <w:name w:val="Знак Знак Знак 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character" w:customStyle="1" w:styleId="affff2">
    <w:name w:val="номер страницы"/>
    <w:basedOn w:val="a1"/>
    <w:rsid w:val="005A79FD"/>
  </w:style>
  <w:style w:type="character" w:customStyle="1" w:styleId="320">
    <w:name w:val="Гиперссылка32"/>
    <w:rsid w:val="005A79FD"/>
    <w:rPr>
      <w:strike w:val="0"/>
      <w:dstrike w:val="0"/>
      <w:color w:val="448AD2"/>
      <w:u w:val="none"/>
      <w:effect w:val="none"/>
    </w:rPr>
  </w:style>
  <w:style w:type="paragraph" w:customStyle="1" w:styleId="Normal1">
    <w:name w:val="Normal1"/>
    <w:rsid w:val="005A79FD"/>
    <w:rPr>
      <w:rFonts w:ascii="Times New Roman" w:eastAsia="MS Mincho" w:hAnsi="Times New Roman"/>
      <w:snapToGrid w:val="0"/>
      <w:lang w:eastAsia="ru-RU"/>
    </w:rPr>
  </w:style>
  <w:style w:type="paragraph" w:customStyle="1" w:styleId="73">
    <w:name w:val="заголовок 7"/>
    <w:basedOn w:val="a0"/>
    <w:next w:val="a0"/>
    <w:rsid w:val="005A79FD"/>
    <w:pPr>
      <w:keepNext/>
      <w:jc w:val="both"/>
    </w:pPr>
    <w:rPr>
      <w:rFonts w:ascii="Arial" w:eastAsia="MS Mincho" w:hAnsi="Arial"/>
      <w:b/>
      <w:i/>
      <w:szCs w:val="20"/>
      <w:lang w:val="uk-UA"/>
    </w:rPr>
  </w:style>
  <w:style w:type="paragraph" w:customStyle="1" w:styleId="1ff4">
    <w:name w:val="Заголовок1"/>
    <w:basedOn w:val="a0"/>
    <w:next w:val="a4"/>
    <w:rsid w:val="005A79FD"/>
    <w:pPr>
      <w:keepNext/>
      <w:suppressAutoHyphens/>
      <w:spacing w:before="240" w:after="120"/>
    </w:pPr>
    <w:rPr>
      <w:rFonts w:ascii="Albany" w:eastAsia="HG Mincho Light J" w:hAnsi="Albany"/>
      <w:sz w:val="28"/>
      <w:szCs w:val="20"/>
      <w:lang w:val="uk-UA"/>
    </w:rPr>
  </w:style>
  <w:style w:type="paragraph" w:customStyle="1" w:styleId="WW-2">
    <w:name w:val="WW-Основной текст с отступом 2"/>
    <w:basedOn w:val="a0"/>
    <w:rsid w:val="005A79FD"/>
    <w:pPr>
      <w:suppressAutoHyphens/>
      <w:ind w:left="288" w:firstLine="1"/>
      <w:jc w:val="both"/>
    </w:pPr>
    <w:rPr>
      <w:rFonts w:eastAsia="MS Mincho"/>
      <w:szCs w:val="20"/>
      <w:lang w:val="uk-UA"/>
    </w:rPr>
  </w:style>
  <w:style w:type="paragraph" w:customStyle="1" w:styleId="WW-3">
    <w:name w:val="WW-Основной текст с отступом 3"/>
    <w:basedOn w:val="a0"/>
    <w:rsid w:val="005A79FD"/>
    <w:pPr>
      <w:suppressAutoHyphens/>
      <w:ind w:left="288" w:firstLine="1"/>
      <w:jc w:val="both"/>
    </w:pPr>
    <w:rPr>
      <w:rFonts w:eastAsia="MS Mincho"/>
      <w:szCs w:val="20"/>
      <w:lang w:val="uk-UA"/>
    </w:rPr>
  </w:style>
  <w:style w:type="paragraph" w:customStyle="1" w:styleId="WW-20">
    <w:name w:val="WW-Основной текст 2"/>
    <w:basedOn w:val="a0"/>
    <w:rsid w:val="005A79FD"/>
    <w:pPr>
      <w:suppressAutoHyphens/>
      <w:spacing w:line="360" w:lineRule="auto"/>
      <w:jc w:val="center"/>
    </w:pPr>
    <w:rPr>
      <w:rFonts w:eastAsia="MS Mincho"/>
      <w:b/>
      <w:sz w:val="28"/>
      <w:szCs w:val="20"/>
      <w:lang w:val="uk-UA"/>
    </w:rPr>
  </w:style>
  <w:style w:type="character" w:customStyle="1" w:styleId="keyfeatures1">
    <w:name w:val="keyfeatures1"/>
    <w:rsid w:val="005A79FD"/>
    <w:rPr>
      <w:rFonts w:ascii="Arial" w:hAnsi="Arial" w:cs="Arial" w:hint="default"/>
      <w:strike w:val="0"/>
      <w:dstrike w:val="0"/>
      <w:vanish w:val="0"/>
      <w:webHidden w:val="0"/>
      <w:color w:val="003366"/>
      <w:sz w:val="17"/>
      <w:szCs w:val="17"/>
      <w:u w:val="none"/>
      <w:effect w:val="none"/>
      <w:specVanish w:val="0"/>
    </w:rPr>
  </w:style>
  <w:style w:type="paragraph" w:customStyle="1" w:styleId="1ff5">
    <w:name w:val="Îáû÷íûé1"/>
    <w:basedOn w:val="a0"/>
    <w:rsid w:val="005A79FD"/>
    <w:rPr>
      <w:rFonts w:eastAsia="MS Mincho"/>
      <w:sz w:val="22"/>
      <w:szCs w:val="20"/>
      <w:lang w:val="uk-UA"/>
    </w:rPr>
  </w:style>
  <w:style w:type="paragraph" w:customStyle="1" w:styleId="caaieiaie1">
    <w:name w:val="caaieiaie 1"/>
    <w:basedOn w:val="a0"/>
    <w:next w:val="a0"/>
    <w:rsid w:val="005A79FD"/>
    <w:pPr>
      <w:keepNext/>
      <w:spacing w:before="240" w:after="60"/>
    </w:pPr>
    <w:rPr>
      <w:rFonts w:ascii="Arial" w:eastAsia="MS Mincho" w:hAnsi="Arial"/>
      <w:b/>
      <w:kern w:val="28"/>
      <w:sz w:val="28"/>
      <w:szCs w:val="20"/>
      <w:lang w:val="uk-UA"/>
    </w:rPr>
  </w:style>
  <w:style w:type="paragraph" w:customStyle="1" w:styleId="font5">
    <w:name w:val="font5"/>
    <w:basedOn w:val="a0"/>
    <w:rsid w:val="005A79FD"/>
    <w:pPr>
      <w:spacing w:before="100" w:beforeAutospacing="1" w:after="100" w:afterAutospacing="1"/>
    </w:pPr>
    <w:rPr>
      <w:rFonts w:ascii="Arial" w:eastAsia="Arial Unicode MS" w:hAnsi="Arial" w:cs="Arial"/>
      <w:sz w:val="22"/>
      <w:szCs w:val="22"/>
      <w:lang w:val="uk-UA"/>
    </w:rPr>
  </w:style>
  <w:style w:type="paragraph" w:customStyle="1" w:styleId="xl36">
    <w:name w:val="xl36"/>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37">
    <w:name w:val="xl37"/>
    <w:basedOn w:val="a0"/>
    <w:rsid w:val="005A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38">
    <w:name w:val="xl38"/>
    <w:basedOn w:val="a0"/>
    <w:rsid w:val="005A79FD"/>
    <w:pPr>
      <w:spacing w:before="100" w:beforeAutospacing="1" w:after="100" w:afterAutospacing="1"/>
      <w:textAlignment w:val="center"/>
    </w:pPr>
    <w:rPr>
      <w:rFonts w:ascii="Arial" w:eastAsia="Arial Unicode MS" w:hAnsi="Arial" w:cs="Arial"/>
      <w:lang w:val="uk-UA"/>
    </w:rPr>
  </w:style>
  <w:style w:type="paragraph" w:customStyle="1" w:styleId="xl39">
    <w:name w:val="xl39"/>
    <w:basedOn w:val="a0"/>
    <w:rsid w:val="005A79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0">
    <w:name w:val="xl40"/>
    <w:basedOn w:val="a0"/>
    <w:rsid w:val="005A79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1">
    <w:name w:val="xl41"/>
    <w:basedOn w:val="a0"/>
    <w:rsid w:val="005A79FD"/>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2">
    <w:name w:val="xl42"/>
    <w:basedOn w:val="a0"/>
    <w:rsid w:val="005A79FD"/>
    <w:pPr>
      <w:pBdr>
        <w:top w:val="single" w:sz="8"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xl43">
    <w:name w:val="xl43"/>
    <w:basedOn w:val="a0"/>
    <w:rsid w:val="005A79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lang w:val="uk-UA"/>
    </w:rPr>
  </w:style>
  <w:style w:type="paragraph" w:customStyle="1" w:styleId="xl44">
    <w:name w:val="xl44"/>
    <w:basedOn w:val="a0"/>
    <w:rsid w:val="005A79F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5">
    <w:name w:val="xl45"/>
    <w:basedOn w:val="a0"/>
    <w:rsid w:val="005A79FD"/>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lang w:val="uk-UA"/>
    </w:rPr>
  </w:style>
  <w:style w:type="paragraph" w:customStyle="1" w:styleId="xl46">
    <w:name w:val="xl46"/>
    <w:basedOn w:val="a0"/>
    <w:rsid w:val="005A79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uk-UA"/>
    </w:rPr>
  </w:style>
  <w:style w:type="paragraph" w:customStyle="1" w:styleId="xl47">
    <w:name w:val="xl47"/>
    <w:basedOn w:val="a0"/>
    <w:rsid w:val="005A79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48">
    <w:name w:val="xl48"/>
    <w:basedOn w:val="a0"/>
    <w:rsid w:val="005A79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49">
    <w:name w:val="xl49"/>
    <w:basedOn w:val="a0"/>
    <w:rsid w:val="005A79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uk-UA"/>
    </w:rPr>
  </w:style>
  <w:style w:type="paragraph" w:customStyle="1" w:styleId="xl50">
    <w:name w:val="xl50"/>
    <w:basedOn w:val="a0"/>
    <w:rsid w:val="005A79FD"/>
    <w:pPr>
      <w:spacing w:before="100" w:beforeAutospacing="1" w:after="100" w:afterAutospacing="1"/>
    </w:pPr>
    <w:rPr>
      <w:rFonts w:ascii="Arial" w:eastAsia="Arial Unicode MS" w:hAnsi="Arial" w:cs="Arial"/>
      <w:lang w:val="uk-UA"/>
    </w:rPr>
  </w:style>
  <w:style w:type="paragraph" w:customStyle="1" w:styleId="xl51">
    <w:name w:val="xl51"/>
    <w:basedOn w:val="a0"/>
    <w:rsid w:val="005A79F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lang w:val="uk-UA"/>
    </w:rPr>
  </w:style>
  <w:style w:type="paragraph" w:customStyle="1" w:styleId="xl52">
    <w:name w:val="xl52"/>
    <w:basedOn w:val="a0"/>
    <w:rsid w:val="005A79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uk-UA"/>
    </w:rPr>
  </w:style>
  <w:style w:type="paragraph" w:customStyle="1" w:styleId="xl53">
    <w:name w:val="xl53"/>
    <w:basedOn w:val="a0"/>
    <w:rsid w:val="005A79FD"/>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xl54">
    <w:name w:val="xl54"/>
    <w:basedOn w:val="a0"/>
    <w:rsid w:val="005A79FD"/>
    <w:pPr>
      <w:pBdr>
        <w:top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2"/>
      <w:szCs w:val="22"/>
      <w:lang w:val="uk-UA"/>
    </w:rPr>
  </w:style>
  <w:style w:type="paragraph" w:customStyle="1" w:styleId="BodyText1">
    <w:name w:val="Body Text1"/>
    <w:basedOn w:val="a0"/>
    <w:rsid w:val="005A79FD"/>
    <w:pPr>
      <w:widowControl w:val="0"/>
    </w:pPr>
    <w:rPr>
      <w:rFonts w:ascii="Arial" w:eastAsia="MS Mincho" w:hAnsi="Arial"/>
      <w:snapToGrid w:val="0"/>
      <w:szCs w:val="20"/>
      <w:lang w:val="uk-UA"/>
    </w:rPr>
  </w:style>
  <w:style w:type="paragraph" w:customStyle="1" w:styleId="affff3">
    <w:name w:val="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Char">
    <w:name w:val="Знак Знак1 Char"/>
    <w:basedOn w:val="a0"/>
    <w:rsid w:val="005A79FD"/>
    <w:rPr>
      <w:rFonts w:ascii="Verdana" w:eastAsia="MS Mincho" w:hAnsi="Verdana" w:cs="Verdana"/>
      <w:sz w:val="20"/>
      <w:szCs w:val="20"/>
      <w:lang w:val="en-US" w:eastAsia="en-US"/>
    </w:rPr>
  </w:style>
  <w:style w:type="paragraph" w:customStyle="1" w:styleId="1ff6">
    <w:name w:val="Знак1 Знак Знак Знак Знак Знак Знак Знак Знак"/>
    <w:basedOn w:val="a0"/>
    <w:rsid w:val="005A79FD"/>
    <w:rPr>
      <w:rFonts w:ascii="Verdana" w:eastAsia="MS Mincho" w:hAnsi="Verdana"/>
      <w:lang w:val="en-US" w:eastAsia="en-US"/>
    </w:rPr>
  </w:style>
  <w:style w:type="paragraph" w:customStyle="1" w:styleId="BodyText2">
    <w:name w:val="Body Text2"/>
    <w:basedOn w:val="a0"/>
    <w:rsid w:val="005A79FD"/>
    <w:pPr>
      <w:widowControl w:val="0"/>
    </w:pPr>
    <w:rPr>
      <w:rFonts w:ascii="Arial" w:eastAsia="MS Mincho" w:hAnsi="Arial"/>
      <w:snapToGrid w:val="0"/>
      <w:szCs w:val="20"/>
      <w:lang w:val="uk-UA"/>
    </w:rPr>
  </w:style>
  <w:style w:type="character" w:customStyle="1" w:styleId="regtitle1">
    <w:name w:val="regtitle1"/>
    <w:rsid w:val="005A79FD"/>
    <w:rPr>
      <w:rFonts w:ascii="Verdana" w:hAnsi="Verdana" w:hint="default"/>
      <w:color w:val="000000"/>
      <w:sz w:val="24"/>
      <w:szCs w:val="24"/>
    </w:rPr>
  </w:style>
  <w:style w:type="paragraph" w:customStyle="1" w:styleId="PlainText5">
    <w:name w:val="Plain Text5"/>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pchartbodycmt">
    <w:name w:val="pchart_bodycmt"/>
    <w:basedOn w:val="a0"/>
    <w:rsid w:val="005A79FD"/>
    <w:pPr>
      <w:spacing w:after="225"/>
      <w:ind w:left="90"/>
    </w:pPr>
    <w:rPr>
      <w:rFonts w:eastAsia="MS Mincho"/>
      <w:color w:val="000000"/>
      <w:lang w:val="uk-UA"/>
    </w:rPr>
  </w:style>
  <w:style w:type="paragraph" w:customStyle="1" w:styleId="column21">
    <w:name w:val="column_21"/>
    <w:basedOn w:val="a0"/>
    <w:rsid w:val="005A79FD"/>
    <w:pPr>
      <w:ind w:left="240"/>
    </w:pPr>
    <w:rPr>
      <w:rFonts w:ascii="UkrainianBaltica" w:eastAsia="MS Mincho" w:hAnsi="UkrainianBaltica"/>
      <w:sz w:val="20"/>
      <w:szCs w:val="20"/>
      <w:lang w:val="uk-UA"/>
    </w:rPr>
  </w:style>
  <w:style w:type="paragraph" w:customStyle="1" w:styleId="420">
    <w:name w:val="Заголовок 42"/>
    <w:basedOn w:val="a0"/>
    <w:rsid w:val="005A79FD"/>
    <w:pPr>
      <w:spacing w:line="288" w:lineRule="atLeast"/>
      <w:outlineLvl w:val="4"/>
    </w:pPr>
    <w:rPr>
      <w:rFonts w:ascii="Tahoma" w:eastAsia="MS Mincho" w:hAnsi="Tahoma" w:cs="Tahoma"/>
      <w:b/>
      <w:bCs/>
      <w:sz w:val="14"/>
      <w:szCs w:val="14"/>
      <w:lang w:val="uk-UA"/>
    </w:rPr>
  </w:style>
  <w:style w:type="paragraph" w:customStyle="1" w:styleId="83">
    <w:name w:val="Обычный (веб)8"/>
    <w:basedOn w:val="a0"/>
    <w:rsid w:val="005A79FD"/>
    <w:pPr>
      <w:spacing w:line="288" w:lineRule="atLeast"/>
    </w:pPr>
    <w:rPr>
      <w:rFonts w:ascii="Tahoma" w:eastAsia="MS Mincho" w:hAnsi="Tahoma" w:cs="Tahoma"/>
      <w:sz w:val="14"/>
      <w:szCs w:val="14"/>
      <w:lang w:val="uk-UA"/>
    </w:rPr>
  </w:style>
  <w:style w:type="paragraph" w:customStyle="1" w:styleId="a10">
    <w:name w:val="a1"/>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20">
    <w:name w:val="a2"/>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ffff4">
    <w:name w:val="a"/>
    <w:basedOn w:val="a0"/>
    <w:rsid w:val="005A79FD"/>
    <w:pPr>
      <w:spacing w:before="100" w:beforeAutospacing="1" w:after="100" w:afterAutospacing="1"/>
    </w:pPr>
    <w:rPr>
      <w:rFonts w:ascii="UkrainianBaltica" w:eastAsia="MS Mincho" w:hAnsi="UkrainianBaltica"/>
      <w:color w:val="000000"/>
      <w:sz w:val="20"/>
      <w:szCs w:val="20"/>
      <w:lang w:val="uk-UA"/>
    </w:rPr>
  </w:style>
  <w:style w:type="character" w:customStyle="1" w:styleId="grame">
    <w:name w:val="grame"/>
    <w:basedOn w:val="a1"/>
    <w:rsid w:val="005A79FD"/>
  </w:style>
  <w:style w:type="paragraph" w:customStyle="1" w:styleId="a00">
    <w:name w:val="a0"/>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30">
    <w:name w:val="a3"/>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70">
    <w:name w:val="a7"/>
    <w:basedOn w:val="a0"/>
    <w:rsid w:val="005A79FD"/>
    <w:pPr>
      <w:spacing w:before="100" w:beforeAutospacing="1" w:after="100" w:afterAutospacing="1"/>
    </w:pPr>
    <w:rPr>
      <w:rFonts w:ascii="UkrainianBaltica" w:eastAsia="MS Mincho" w:hAnsi="UkrainianBaltica"/>
      <w:color w:val="000000"/>
      <w:sz w:val="20"/>
      <w:szCs w:val="20"/>
      <w:lang w:val="uk-UA"/>
    </w:rPr>
  </w:style>
  <w:style w:type="paragraph" w:customStyle="1" w:styleId="a40">
    <w:name w:val="a4"/>
    <w:basedOn w:val="a0"/>
    <w:rsid w:val="005A79FD"/>
    <w:pPr>
      <w:spacing w:before="100" w:beforeAutospacing="1" w:after="100" w:afterAutospacing="1"/>
    </w:pPr>
    <w:rPr>
      <w:rFonts w:ascii="UkrainianBaltica" w:eastAsia="MS Mincho" w:hAnsi="UkrainianBaltica"/>
      <w:color w:val="000000"/>
      <w:sz w:val="20"/>
      <w:szCs w:val="20"/>
      <w:lang w:val="uk-UA"/>
    </w:rPr>
  </w:style>
  <w:style w:type="character" w:customStyle="1" w:styleId="wind">
    <w:name w:val="wind"/>
    <w:rsid w:val="005A79FD"/>
    <w:rPr>
      <w:bdr w:val="none" w:sz="0" w:space="0" w:color="auto" w:frame="1"/>
      <w:shd w:val="clear" w:color="auto" w:fill="FFFFFF"/>
    </w:rPr>
  </w:style>
  <w:style w:type="character" w:customStyle="1" w:styleId="textheader1">
    <w:name w:val="textheader1"/>
    <w:rsid w:val="005A79FD"/>
    <w:rPr>
      <w:rFonts w:ascii="Tahoma" w:hAnsi="Tahoma" w:cs="Tahoma" w:hint="default"/>
      <w:color w:val="CC9999"/>
      <w:sz w:val="13"/>
      <w:szCs w:val="13"/>
    </w:rPr>
  </w:style>
  <w:style w:type="character" w:customStyle="1" w:styleId="textheader21">
    <w:name w:val="textheader21"/>
    <w:rsid w:val="005A79FD"/>
    <w:rPr>
      <w:rFonts w:ascii="Tahoma" w:hAnsi="Tahoma" w:cs="Tahoma" w:hint="default"/>
      <w:b/>
      <w:bCs/>
      <w:caps/>
      <w:color w:val="333366"/>
      <w:sz w:val="13"/>
      <w:szCs w:val="13"/>
    </w:rPr>
  </w:style>
  <w:style w:type="paragraph" w:customStyle="1" w:styleId="affff5">
    <w:name w:val="Знак Знак Знак 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11CharChar">
    <w:name w:val="Знак1 Знак Знак Знак Знак Знак Знак Знак Знак Знак1 Знак Знак Знак Знак Char Char"/>
    <w:basedOn w:val="a0"/>
    <w:rsid w:val="005A79FD"/>
    <w:rPr>
      <w:rFonts w:ascii="Verdana" w:eastAsia="MS Mincho" w:hAnsi="Verdana" w:cs="Verdana"/>
      <w:sz w:val="20"/>
      <w:szCs w:val="20"/>
      <w:lang w:val="en-US" w:eastAsia="en-US"/>
    </w:rPr>
  </w:style>
  <w:style w:type="paragraph" w:customStyle="1" w:styleId="11CharChar1CharChar">
    <w:name w:val="Знак1 Знак Знак Знак Знак Знак Знак Знак Знак Знак1 Знак Знак Знак Знак Char Char1 Знак Знак Char Char Знак Знак"/>
    <w:basedOn w:val="a0"/>
    <w:rsid w:val="005A79FD"/>
    <w:rPr>
      <w:rFonts w:ascii="Verdana" w:eastAsia="MS Mincho" w:hAnsi="Verdana" w:cs="Verdana"/>
      <w:sz w:val="20"/>
      <w:szCs w:val="20"/>
      <w:lang w:val="en-US" w:eastAsia="en-US"/>
    </w:rPr>
  </w:style>
  <w:style w:type="paragraph" w:customStyle="1" w:styleId="Normal2">
    <w:name w:val="Normal2"/>
    <w:rsid w:val="005A79FD"/>
    <w:rPr>
      <w:rFonts w:ascii="Times New Roman" w:eastAsia="MS Mincho" w:hAnsi="Times New Roman"/>
      <w:snapToGrid w:val="0"/>
      <w:lang w:eastAsia="ru-RU"/>
    </w:rPr>
  </w:style>
  <w:style w:type="paragraph" w:customStyle="1" w:styleId="BodyText3">
    <w:name w:val="Body Text3"/>
    <w:basedOn w:val="a0"/>
    <w:rsid w:val="005A79FD"/>
    <w:pPr>
      <w:widowControl w:val="0"/>
    </w:pPr>
    <w:rPr>
      <w:rFonts w:ascii="Arial" w:eastAsia="MS Mincho" w:hAnsi="Arial"/>
      <w:snapToGrid w:val="0"/>
      <w:szCs w:val="20"/>
      <w:lang w:val="uk-UA"/>
    </w:rPr>
  </w:style>
  <w:style w:type="paragraph" w:customStyle="1" w:styleId="BodyText21">
    <w:name w:val="Body Text 21"/>
    <w:basedOn w:val="a0"/>
    <w:rsid w:val="005A79FD"/>
    <w:rPr>
      <w:rFonts w:eastAsia="MS Mincho"/>
      <w:szCs w:val="20"/>
      <w:lang w:val="uk-UA"/>
    </w:rPr>
  </w:style>
  <w:style w:type="paragraph" w:customStyle="1" w:styleId="PlainText1">
    <w:name w:val="Plain Text1"/>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affff6">
    <w:name w:val="Знак Знак Знак Знак Знак Знак Знак Знак Знак Знак Знак Знак"/>
    <w:basedOn w:val="a0"/>
    <w:rsid w:val="005A79FD"/>
    <w:rPr>
      <w:rFonts w:ascii="Verdana" w:eastAsia="MS Mincho" w:hAnsi="Verdana" w:cs="Verdana"/>
      <w:sz w:val="20"/>
      <w:szCs w:val="20"/>
      <w:lang w:val="en-US" w:eastAsia="en-US"/>
    </w:rPr>
  </w:style>
  <w:style w:type="paragraph" w:customStyle="1" w:styleId="Default">
    <w:name w:val="Default"/>
    <w:rsid w:val="005A79FD"/>
    <w:pPr>
      <w:autoSpaceDE w:val="0"/>
      <w:autoSpaceDN w:val="0"/>
      <w:adjustRightInd w:val="0"/>
    </w:pPr>
    <w:rPr>
      <w:rFonts w:ascii="Arial" w:eastAsia="Times New Roman" w:hAnsi="Arial" w:cs="Arial"/>
      <w:color w:val="000000"/>
      <w:sz w:val="24"/>
      <w:szCs w:val="24"/>
      <w:lang w:eastAsia="ru-RU"/>
    </w:rPr>
  </w:style>
  <w:style w:type="character" w:customStyle="1" w:styleId="apple-converted-space">
    <w:name w:val="apple-converted-space"/>
    <w:rsid w:val="005A79FD"/>
  </w:style>
  <w:style w:type="paragraph" w:customStyle="1" w:styleId="2b">
    <w:name w:val="Обычный2"/>
    <w:basedOn w:val="a0"/>
    <w:rsid w:val="005A79FD"/>
    <w:rPr>
      <w:rFonts w:eastAsia="Calibri"/>
      <w:color w:val="000000"/>
      <w:lang w:val="en-US" w:eastAsia="en-US"/>
    </w:rPr>
  </w:style>
  <w:style w:type="table" w:customStyle="1" w:styleId="2c">
    <w:name w:val="Обычная таблица2"/>
    <w:next w:val="a2"/>
    <w:semiHidden/>
    <w:rsid w:val="005A79FD"/>
    <w:rPr>
      <w:rFonts w:ascii="Times New Roman" w:eastAsia="Times New Roman" w:hAnsi="Times New Roman"/>
      <w:lang w:val="en-US" w:eastAsia="en-US"/>
    </w:rPr>
    <w:tblPr>
      <w:tblInd w:w="0" w:type="dxa"/>
      <w:tblCellMar>
        <w:top w:w="0" w:type="dxa"/>
        <w:left w:w="108" w:type="dxa"/>
        <w:bottom w:w="0" w:type="dxa"/>
        <w:right w:w="108" w:type="dxa"/>
      </w:tblCellMar>
    </w:tblPr>
  </w:style>
  <w:style w:type="character" w:customStyle="1" w:styleId="62">
    <w:name w:val="Заголовок 6 Знак2 Знак Знак"/>
    <w:aliases w:val="Heading 6 Char Знак2 Знак Знак,Заголовок 6 Знак Знак1 Знак Знак,Heading 6 Char Знак Знак1 Знак Знак,Заголовок 6 Знак1 Знак Знак Знак,Заголовок 6 Знак Знак Знак Знак Знак"/>
    <w:rsid w:val="005A79FD"/>
    <w:rPr>
      <w:b/>
      <w:bCs/>
      <w:sz w:val="22"/>
      <w:szCs w:val="22"/>
      <w:lang w:val="uk-UA" w:eastAsia="ru-RU" w:bidi="ar-SA"/>
    </w:rPr>
  </w:style>
  <w:style w:type="paragraph" w:customStyle="1" w:styleId="2d">
    <w:name w:val="Знак2 Знак Знак"/>
    <w:basedOn w:val="a0"/>
    <w:rsid w:val="005A79FD"/>
    <w:rPr>
      <w:rFonts w:ascii="Verdana" w:hAnsi="Verdana" w:cs="Verdana"/>
      <w:sz w:val="20"/>
      <w:szCs w:val="20"/>
      <w:lang w:val="en-US" w:eastAsia="en-US"/>
    </w:rPr>
  </w:style>
  <w:style w:type="character" w:customStyle="1" w:styleId="312">
    <w:name w:val="Обычный (веб) Знак3 Знак Знак Знак1"/>
    <w:aliases w:val="Обычный (веб) Знак1 Знак Знак Знак Знак2,Обычный (веб) Знак Знак1 Знак Знак1 Знак Знак1,Обычный (Web) Знак Знак Знак Знак Знак Знак Знак Знак1"/>
    <w:rsid w:val="005A79FD"/>
    <w:rPr>
      <w:sz w:val="24"/>
      <w:szCs w:val="24"/>
      <w:lang w:val="ru-RU" w:eastAsia="ru-RU" w:bidi="ar-SA"/>
    </w:rPr>
  </w:style>
  <w:style w:type="paragraph" w:customStyle="1" w:styleId="11b">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ff7">
    <w:name w:val="Знак Знак Знак1"/>
    <w:basedOn w:val="a0"/>
    <w:rsid w:val="005A79FD"/>
    <w:rPr>
      <w:rFonts w:ascii="Verdana" w:hAnsi="Verdana" w:cs="Verdana"/>
      <w:sz w:val="20"/>
      <w:szCs w:val="20"/>
      <w:lang w:val="en-US" w:eastAsia="en-US"/>
    </w:rPr>
  </w:style>
  <w:style w:type="paragraph" w:customStyle="1" w:styleId="CharChar1">
    <w:name w:val="Знак Char Char"/>
    <w:basedOn w:val="a0"/>
    <w:rsid w:val="005A79FD"/>
    <w:rPr>
      <w:rFonts w:ascii="Verdana" w:hAnsi="Verdana" w:cs="Verdana"/>
      <w:sz w:val="20"/>
      <w:szCs w:val="20"/>
      <w:lang w:val="en-US" w:eastAsia="en-US"/>
    </w:rPr>
  </w:style>
  <w:style w:type="character" w:customStyle="1" w:styleId="74">
    <w:name w:val="Знак7 Знак"/>
    <w:rsid w:val="005A79FD"/>
    <w:rPr>
      <w:sz w:val="24"/>
      <w:szCs w:val="24"/>
      <w:lang w:val="uk-UA" w:eastAsia="ru-RU" w:bidi="ar-SA"/>
    </w:rPr>
  </w:style>
  <w:style w:type="paragraph" w:customStyle="1" w:styleId="caaieiaie8">
    <w:name w:val="caaieiaie 8"/>
    <w:basedOn w:val="a0"/>
    <w:next w:val="a0"/>
    <w:rsid w:val="005A79FD"/>
    <w:pPr>
      <w:keepNext/>
      <w:widowControl w:val="0"/>
      <w:spacing w:before="60" w:after="60"/>
      <w:ind w:firstLine="720"/>
      <w:jc w:val="right"/>
    </w:pPr>
    <w:rPr>
      <w:b/>
      <w:szCs w:val="20"/>
      <w:lang w:val="uk-UA"/>
    </w:rPr>
  </w:style>
  <w:style w:type="paragraph" w:customStyle="1" w:styleId="CellBody">
    <w:name w:val="CellBody"/>
    <w:basedOn w:val="a0"/>
    <w:rsid w:val="005A79FD"/>
    <w:pPr>
      <w:spacing w:before="60" w:after="60"/>
      <w:jc w:val="both"/>
    </w:pPr>
    <w:rPr>
      <w:rFonts w:ascii="Arial" w:hAnsi="Arial"/>
      <w:sz w:val="22"/>
      <w:szCs w:val="20"/>
      <w:lang w:val="uk-UA" w:eastAsia="en-US"/>
    </w:rPr>
  </w:style>
  <w:style w:type="paragraph" w:customStyle="1" w:styleId="210">
    <w:name w:val="Основной текст с отступом 21"/>
    <w:basedOn w:val="a0"/>
    <w:rsid w:val="005A79FD"/>
    <w:pPr>
      <w:suppressAutoHyphens/>
      <w:ind w:left="705"/>
    </w:pPr>
    <w:rPr>
      <w:szCs w:val="20"/>
      <w:lang w:val="uk-UA" w:eastAsia="ar-SA"/>
    </w:rPr>
  </w:style>
  <w:style w:type="paragraph" w:customStyle="1" w:styleId="11c">
    <w:name w:val="Знак1 Знак Знак Знак Знак Знак Знак Знак Знак Знак1 Знак Знак Знак Знак Знак Знак"/>
    <w:basedOn w:val="a0"/>
    <w:rsid w:val="005A79FD"/>
    <w:rPr>
      <w:rFonts w:ascii="Verdana" w:eastAsia="MS Mincho" w:hAnsi="Verdana" w:cs="Verdana"/>
      <w:sz w:val="20"/>
      <w:szCs w:val="20"/>
      <w:lang w:val="en-US" w:eastAsia="en-US"/>
    </w:rPr>
  </w:style>
  <w:style w:type="paragraph" w:customStyle="1" w:styleId="affff7">
    <w:name w:val="Знак Знак Знак Знак Знак Знак Знак Знак Знак"/>
    <w:basedOn w:val="a0"/>
    <w:rsid w:val="005A79FD"/>
    <w:rPr>
      <w:rFonts w:ascii="Verdana" w:hAnsi="Verdana" w:cs="Verdana"/>
      <w:sz w:val="20"/>
      <w:szCs w:val="20"/>
      <w:lang w:val="en-US" w:eastAsia="en-US"/>
    </w:rPr>
  </w:style>
  <w:style w:type="paragraph" w:customStyle="1" w:styleId="1ff8">
    <w:name w:val="Знак1 Знак Знак Знак Знак Знак Знак Знак Знак Знак Знак Знак Знак"/>
    <w:basedOn w:val="a0"/>
    <w:rsid w:val="005A79FD"/>
    <w:rPr>
      <w:rFonts w:ascii="Verdana" w:hAnsi="Verdana" w:cs="Verdana"/>
      <w:lang w:val="en-US" w:eastAsia="en-US"/>
    </w:rPr>
  </w:style>
  <w:style w:type="character" w:customStyle="1" w:styleId="38">
    <w:name w:val="Текст концевой сноски Знак3"/>
    <w:aliases w:val="Текст концевой сноски Знак1 Знак,Знак Знак2 Знак1 Знак"/>
    <w:link w:val="affff8"/>
    <w:semiHidden/>
    <w:rsid w:val="005A79FD"/>
    <w:rPr>
      <w:sz w:val="24"/>
      <w:szCs w:val="24"/>
      <w:lang w:eastAsia="ru-RU"/>
    </w:rPr>
  </w:style>
  <w:style w:type="paragraph" w:styleId="affff8">
    <w:name w:val="endnote text"/>
    <w:aliases w:val="Текст концевой сноски Знак1,Знак Знак2 Знак1"/>
    <w:basedOn w:val="a0"/>
    <w:link w:val="38"/>
    <w:semiHidden/>
    <w:unhideWhenUsed/>
    <w:rsid w:val="005A79FD"/>
    <w:rPr>
      <w:rFonts w:ascii="Calibri" w:eastAsiaTheme="minorEastAsia" w:hAnsi="Calibri"/>
    </w:rPr>
  </w:style>
  <w:style w:type="character" w:customStyle="1" w:styleId="affff9">
    <w:name w:val="Текст концевой сноски Знак"/>
    <w:aliases w:val=" Знак Знак2 Знак Знак, Знак Знак2 Знак1,Знак Знак2 Знак"/>
    <w:basedOn w:val="a1"/>
    <w:semiHidden/>
    <w:rsid w:val="005A79FD"/>
    <w:rPr>
      <w:rFonts w:ascii="Times New Roman" w:eastAsia="Times New Roman" w:hAnsi="Times New Roman"/>
      <w:lang w:eastAsia="ru-RU"/>
    </w:rPr>
  </w:style>
  <w:style w:type="paragraph" w:customStyle="1" w:styleId="1ff9">
    <w:name w:val="Стиль1"/>
    <w:basedOn w:val="a0"/>
    <w:rsid w:val="005A79FD"/>
    <w:pPr>
      <w:jc w:val="both"/>
    </w:pPr>
    <w:rPr>
      <w:rFonts w:ascii="UkrainianBaltica" w:hAnsi="UkrainianBaltica"/>
      <w:szCs w:val="20"/>
      <w:lang w:val="uk-UA"/>
    </w:rPr>
  </w:style>
  <w:style w:type="paragraph" w:customStyle="1" w:styleId="11d">
    <w:name w:val="Знак1 Знак Знак Знак Знак Знак Знак Знак Знак Знак1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e">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14">
    <w:name w:val="Знак1 Знак Знак Знак Знак Знак Знак Знак Знак Знак1 Знак Знак Знак Знак Знак Знак1"/>
    <w:basedOn w:val="a0"/>
    <w:rsid w:val="005A79FD"/>
    <w:rPr>
      <w:rFonts w:ascii="Verdana" w:hAnsi="Verdana" w:cs="Verdana"/>
      <w:sz w:val="20"/>
      <w:szCs w:val="20"/>
      <w:lang w:val="en-US" w:eastAsia="en-US"/>
    </w:rPr>
  </w:style>
  <w:style w:type="character" w:customStyle="1" w:styleId="apple-style-span">
    <w:name w:val="apple-style-span"/>
    <w:basedOn w:val="a1"/>
    <w:rsid w:val="005A79FD"/>
  </w:style>
  <w:style w:type="paragraph" w:customStyle="1" w:styleId="1ffa">
    <w:name w:val="Знак1 Знак Знак Знак Знак Знак Знак Знак Знак Знак Знак Знак Знак Знак"/>
    <w:basedOn w:val="a0"/>
    <w:rsid w:val="005A79FD"/>
    <w:rPr>
      <w:rFonts w:ascii="Verdana" w:hAnsi="Verdana" w:cs="Verdana"/>
      <w:lang w:val="en-US" w:eastAsia="en-US"/>
    </w:rPr>
  </w:style>
  <w:style w:type="paragraph" w:customStyle="1" w:styleId="11CharCharCharCharCharCharCharChar">
    <w:name w:val="Знак1 Знак Знак Знак Знак Знак Знак Знак Знак Знак1 Знак Знак Знак Знак Знак Знак Знак Char Char Знак Знак Char Char Знак Знак Char Char Знак Char Char Знак"/>
    <w:basedOn w:val="a0"/>
    <w:rsid w:val="005A79FD"/>
    <w:rPr>
      <w:rFonts w:ascii="Verdana" w:eastAsia="MS Mincho" w:hAnsi="Verdana" w:cs="Verdana"/>
      <w:sz w:val="20"/>
      <w:szCs w:val="20"/>
      <w:lang w:val="en-US" w:eastAsia="en-US"/>
    </w:rPr>
  </w:style>
  <w:style w:type="paragraph" w:customStyle="1" w:styleId="211">
    <w:name w:val="Знак2 Знак Знак Знак1 Знак Знак1"/>
    <w:basedOn w:val="a0"/>
    <w:rsid w:val="005A79FD"/>
    <w:rPr>
      <w:rFonts w:ascii="Verdana" w:hAnsi="Verdana" w:cs="Verdana"/>
      <w:sz w:val="20"/>
      <w:szCs w:val="20"/>
      <w:lang w:val="en-US" w:eastAsia="en-US"/>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0"/>
    <w:rsid w:val="005A79FD"/>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CharCharCharCharCharChar">
    <w:name w:val="Знак1 Знак Знак Знак Знак Знак Знак Знак Знак Знак1 Знак Знак Знак Знак Знак Знак Знак Char Char Знак Знак Char Char Знак Знак Char Char"/>
    <w:basedOn w:val="a0"/>
    <w:rsid w:val="005A79FD"/>
    <w:rPr>
      <w:rFonts w:ascii="Verdana" w:eastAsia="MS Mincho" w:hAnsi="Verdana" w:cs="Verdana"/>
      <w:sz w:val="20"/>
      <w:szCs w:val="20"/>
      <w:lang w:val="en-US" w:eastAsia="en-US"/>
    </w:rPr>
  </w:style>
  <w:style w:type="paragraph" w:customStyle="1" w:styleId="44">
    <w:name w:val="Основной текст 4"/>
    <w:basedOn w:val="afe"/>
    <w:rsid w:val="005A79FD"/>
    <w:pPr>
      <w:ind w:left="360" w:firstLine="567"/>
      <w:jc w:val="both"/>
    </w:pPr>
    <w:rPr>
      <w:rFonts w:ascii="@Antiqua" w:hAnsi="@Antiqua"/>
      <w:szCs w:val="20"/>
      <w:lang w:val="uk-UA"/>
    </w:rPr>
  </w:style>
  <w:style w:type="paragraph" w:customStyle="1" w:styleId="1ffb">
    <w:name w:val="Знак Знак Знак1 Знак Знак Знак"/>
    <w:basedOn w:val="a0"/>
    <w:rsid w:val="005A79FD"/>
    <w:rPr>
      <w:rFonts w:ascii="Verdana" w:hAnsi="Verdana" w:cs="Verdana"/>
      <w:sz w:val="20"/>
      <w:szCs w:val="20"/>
      <w:lang w:val="en-US" w:eastAsia="en-US"/>
    </w:rPr>
  </w:style>
  <w:style w:type="paragraph" w:customStyle="1" w:styleId="Punkt">
    <w:name w:val="Punkt"/>
    <w:basedOn w:val="a0"/>
    <w:rsid w:val="005A79FD"/>
    <w:pPr>
      <w:spacing w:after="120"/>
      <w:jc w:val="both"/>
    </w:pPr>
    <w:rPr>
      <w:rFonts w:ascii="Pragmatica" w:eastAsia="Pragmatica" w:hAnsi="Pragmatica"/>
      <w:sz w:val="20"/>
      <w:szCs w:val="20"/>
      <w:lang w:val="en-US"/>
    </w:rPr>
  </w:style>
  <w:style w:type="paragraph" w:customStyle="1" w:styleId="11CharCharCharCharCharChar0">
    <w:name w:val="Знак1 Знак Знак Знак Знак Знак Знак Знак Знак Знак1 Знак Знак Знак Знак Знак Знак Знак Char Char Знак Знак Char Char Знак Знак Char Char Знак"/>
    <w:basedOn w:val="a0"/>
    <w:rsid w:val="005A79FD"/>
    <w:rPr>
      <w:rFonts w:ascii="Verdana" w:eastAsia="MS Mincho" w:hAnsi="Verdana" w:cs="Verdana"/>
      <w:sz w:val="20"/>
      <w:szCs w:val="20"/>
      <w:lang w:val="en-US" w:eastAsia="en-US"/>
    </w:rPr>
  </w:style>
  <w:style w:type="paragraph" w:customStyle="1" w:styleId="Normal3">
    <w:name w:val="Normal3"/>
    <w:rsid w:val="005A79FD"/>
    <w:rPr>
      <w:rFonts w:ascii="Times New Roman" w:eastAsia="MS Mincho" w:hAnsi="Times New Roman"/>
      <w:snapToGrid w:val="0"/>
      <w:lang w:eastAsia="ru-RU"/>
    </w:rPr>
  </w:style>
  <w:style w:type="paragraph" w:customStyle="1" w:styleId="BodyText4">
    <w:name w:val="Body Text4"/>
    <w:basedOn w:val="a0"/>
    <w:rsid w:val="005A79FD"/>
    <w:pPr>
      <w:widowControl w:val="0"/>
    </w:pPr>
    <w:rPr>
      <w:rFonts w:ascii="Arial" w:eastAsia="MS Mincho" w:hAnsi="Arial"/>
      <w:snapToGrid w:val="0"/>
      <w:szCs w:val="20"/>
    </w:rPr>
  </w:style>
  <w:style w:type="paragraph" w:customStyle="1" w:styleId="BodyText22">
    <w:name w:val="Body Text 22"/>
    <w:basedOn w:val="a0"/>
    <w:rsid w:val="005A79FD"/>
    <w:rPr>
      <w:rFonts w:eastAsia="MS Mincho"/>
      <w:szCs w:val="20"/>
      <w:lang w:val="uk-UA"/>
    </w:rPr>
  </w:style>
  <w:style w:type="paragraph" w:customStyle="1" w:styleId="PlainText2">
    <w:name w:val="Plain Text2"/>
    <w:basedOn w:val="a0"/>
    <w:rsid w:val="005A79FD"/>
    <w:pPr>
      <w:overflowPunct w:val="0"/>
      <w:autoSpaceDE w:val="0"/>
      <w:autoSpaceDN w:val="0"/>
      <w:adjustRightInd w:val="0"/>
      <w:textAlignment w:val="baseline"/>
    </w:pPr>
    <w:rPr>
      <w:rFonts w:ascii="Courier New" w:eastAsia="MS Mincho" w:hAnsi="Courier New"/>
      <w:sz w:val="20"/>
      <w:szCs w:val="20"/>
    </w:rPr>
  </w:style>
  <w:style w:type="paragraph" w:customStyle="1" w:styleId="Normal4">
    <w:name w:val="Normal4"/>
    <w:rsid w:val="005A79FD"/>
    <w:rPr>
      <w:rFonts w:ascii="Times New Roman" w:eastAsia="MS Mincho" w:hAnsi="Times New Roman"/>
      <w:snapToGrid w:val="0"/>
      <w:lang w:eastAsia="ru-RU"/>
    </w:rPr>
  </w:style>
  <w:style w:type="paragraph" w:customStyle="1" w:styleId="BodyText5">
    <w:name w:val="Body Text5"/>
    <w:basedOn w:val="a0"/>
    <w:rsid w:val="005A79FD"/>
    <w:pPr>
      <w:widowControl w:val="0"/>
    </w:pPr>
    <w:rPr>
      <w:rFonts w:ascii="Arial" w:eastAsia="MS Mincho" w:hAnsi="Arial"/>
      <w:snapToGrid w:val="0"/>
      <w:szCs w:val="20"/>
    </w:rPr>
  </w:style>
  <w:style w:type="paragraph" w:customStyle="1" w:styleId="BodyText23">
    <w:name w:val="Body Text 23"/>
    <w:basedOn w:val="a0"/>
    <w:rsid w:val="005A79FD"/>
    <w:rPr>
      <w:rFonts w:eastAsia="MS Mincho"/>
      <w:szCs w:val="20"/>
      <w:lang w:val="uk-UA"/>
    </w:rPr>
  </w:style>
  <w:style w:type="paragraph" w:customStyle="1" w:styleId="PlainText3">
    <w:name w:val="Plain Text3"/>
    <w:basedOn w:val="a0"/>
    <w:rsid w:val="005A79FD"/>
    <w:pPr>
      <w:overflowPunct w:val="0"/>
      <w:autoSpaceDE w:val="0"/>
      <w:autoSpaceDN w:val="0"/>
      <w:adjustRightInd w:val="0"/>
      <w:textAlignment w:val="baseline"/>
    </w:pPr>
    <w:rPr>
      <w:rFonts w:ascii="Courier New" w:eastAsia="MS Mincho" w:hAnsi="Courier New"/>
      <w:sz w:val="20"/>
      <w:szCs w:val="20"/>
    </w:rPr>
  </w:style>
  <w:style w:type="paragraph" w:customStyle="1" w:styleId="11CharCharCharChar">
    <w:name w:val="Знак1 Знак Знак Знак Знак Знак Знак Знак Знак Знак1 Знак Знак Знак Знак Знак Знак Знак Char Char Знак Знак Char Char Знак Знак"/>
    <w:basedOn w:val="a0"/>
    <w:rsid w:val="005A79FD"/>
    <w:rPr>
      <w:rFonts w:ascii="Verdana" w:eastAsia="MS Mincho"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45">
    <w:name w:val="Знак4 Знак"/>
    <w:rsid w:val="005A79FD"/>
    <w:rPr>
      <w:sz w:val="24"/>
      <w:szCs w:val="24"/>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w:basedOn w:val="a0"/>
    <w:rsid w:val="005A79FD"/>
    <w:rPr>
      <w:rFonts w:ascii="Verdana" w:hAnsi="Verdana" w:cs="Verdana"/>
      <w:sz w:val="20"/>
      <w:szCs w:val="20"/>
      <w:lang w:val="en-US" w:eastAsia="en-US"/>
    </w:rPr>
  </w:style>
  <w:style w:type="paragraph" w:customStyle="1" w:styleId="1117">
    <w:name w:val="Знак1 Знак Знак Знак Знак Знак Знак Знак Знак Знак1 Знак Знак Знак Знак Знак Знак1 Знак Знак Знак"/>
    <w:basedOn w:val="a0"/>
    <w:rsid w:val="005A79FD"/>
    <w:rPr>
      <w:rFonts w:ascii="Verdana" w:hAnsi="Verdana" w:cs="Verdana"/>
      <w:sz w:val="20"/>
      <w:szCs w:val="20"/>
      <w:lang w:val="en-US" w:eastAsia="en-US"/>
    </w:rPr>
  </w:style>
  <w:style w:type="character" w:customStyle="1" w:styleId="HTMLPreformattedChar">
    <w:name w:val="HTML Preformatted Char"/>
    <w:aliases w:val="Стандартный HTML Знак Char,Знак Знак Знак Char,Стандартный HTML Знак Знак Char"/>
    <w:rsid w:val="005A79FD"/>
    <w:rPr>
      <w:rFonts w:ascii="Courier New" w:eastAsia="Times New Roman" w:hAnsi="Courier New" w:cs="Courier New"/>
      <w:sz w:val="24"/>
      <w:szCs w:val="24"/>
      <w:lang w:val="ru-RU" w:eastAsia="ru-RU" w:bidi="ar-SA"/>
    </w:rPr>
  </w:style>
  <w:style w:type="character" w:customStyle="1" w:styleId="NormalWebChar">
    <w:name w:val="Normal (Web) Char"/>
    <w:aliases w:val="Обычный (веб) Знак3 Char,Обычный (веб) Знак1 Знак Char,Обычный (веб) Знак Знак1 Знак Char,Обычный (Web) Знак Знак Знак Знак Знак Char,Обычный (веб) Знак Знак Знак Знак Char,Обычный (веб) Знак2 Знак Char"/>
    <w:rsid w:val="005A79FD"/>
    <w:rPr>
      <w:rFonts w:cs="Times New Roman"/>
      <w:sz w:val="24"/>
      <w:szCs w:val="24"/>
      <w:lang w:val="ru-RU" w:eastAsia="ru-RU" w:bidi="ar-SA"/>
    </w:rPr>
  </w:style>
  <w:style w:type="paragraph" w:customStyle="1" w:styleId="BodyTextIndent1">
    <w:name w:val="Body Text Indent1"/>
    <w:basedOn w:val="a0"/>
    <w:rsid w:val="005A79FD"/>
    <w:pPr>
      <w:spacing w:after="120"/>
      <w:ind w:left="283"/>
    </w:pPr>
    <w:rPr>
      <w:lang w:val="uk-UA"/>
    </w:rPr>
  </w:style>
  <w:style w:type="character" w:customStyle="1" w:styleId="FooterChar">
    <w:name w:val="Footer Char"/>
    <w:rsid w:val="005A79FD"/>
    <w:rPr>
      <w:rFonts w:cs="Times New Roman"/>
      <w:sz w:val="24"/>
      <w:szCs w:val="24"/>
    </w:rPr>
  </w:style>
  <w:style w:type="paragraph" w:customStyle="1" w:styleId="BodyText24">
    <w:name w:val="Body Text 24"/>
    <w:basedOn w:val="a0"/>
    <w:rsid w:val="005A79FD"/>
    <w:rPr>
      <w:szCs w:val="20"/>
      <w:lang w:val="uk-UA"/>
    </w:rPr>
  </w:style>
  <w:style w:type="paragraph" w:customStyle="1" w:styleId="1118">
    <w:name w:val="Знак1 Знак Знак Знак Знак Знак Знак Знак Знак Знак1 Знак Знак Знак1"/>
    <w:basedOn w:val="a0"/>
    <w:rsid w:val="005A79FD"/>
    <w:rPr>
      <w:rFonts w:ascii="Verdana" w:eastAsia="MS Mincho" w:hAnsi="Verdana" w:cs="Verdana"/>
      <w:sz w:val="20"/>
      <w:szCs w:val="20"/>
      <w:lang w:val="en-US" w:eastAsia="en-US"/>
    </w:rPr>
  </w:style>
  <w:style w:type="paragraph" w:customStyle="1" w:styleId="11f0">
    <w:name w:val="Знак1 Знак Знак1"/>
    <w:basedOn w:val="a0"/>
    <w:rsid w:val="005A79FD"/>
    <w:rPr>
      <w:rFonts w:ascii="Verdana" w:eastAsia="MS Mincho" w:hAnsi="Verdana"/>
      <w:lang w:val="en-US" w:eastAsia="en-US"/>
    </w:rPr>
  </w:style>
  <w:style w:type="paragraph" w:customStyle="1" w:styleId="1119">
    <w:name w:val="Знак1 Знак Знак Знак Знак Знак Знак Знак Знак Знак1 Знак1"/>
    <w:basedOn w:val="a0"/>
    <w:rsid w:val="005A79FD"/>
    <w:rPr>
      <w:rFonts w:ascii="Verdana" w:eastAsia="MS Mincho" w:hAnsi="Verdana" w:cs="Verdana"/>
      <w:lang w:val="en-US" w:eastAsia="en-US"/>
    </w:rPr>
  </w:style>
  <w:style w:type="paragraph" w:customStyle="1" w:styleId="1ffc">
    <w:name w:val="Знак Знак Знак Знак Знак1"/>
    <w:basedOn w:val="a0"/>
    <w:rsid w:val="005A79FD"/>
    <w:rPr>
      <w:rFonts w:ascii="Verdana" w:eastAsia="MS Mincho" w:hAnsi="Verdana"/>
      <w:sz w:val="20"/>
      <w:szCs w:val="20"/>
      <w:lang w:val="en-US" w:eastAsia="en-US"/>
    </w:rPr>
  </w:style>
  <w:style w:type="paragraph" w:customStyle="1" w:styleId="1ffd">
    <w:name w:val="Знак Знак Знак Знак Знак Знак Знак Знак1"/>
    <w:basedOn w:val="a0"/>
    <w:rsid w:val="005A79FD"/>
    <w:rPr>
      <w:rFonts w:ascii="Verdana" w:eastAsia="MS Mincho" w:hAnsi="Verdana"/>
      <w:sz w:val="20"/>
      <w:szCs w:val="20"/>
      <w:lang w:val="en-US" w:eastAsia="en-US"/>
    </w:rPr>
  </w:style>
  <w:style w:type="paragraph" w:customStyle="1" w:styleId="39">
    <w:name w:val="Знак Знак3"/>
    <w:basedOn w:val="a0"/>
    <w:rsid w:val="005A79FD"/>
    <w:rPr>
      <w:rFonts w:ascii="Verdana" w:eastAsia="MS Mincho" w:hAnsi="Verdana"/>
      <w:sz w:val="20"/>
      <w:szCs w:val="20"/>
      <w:lang w:val="en-US" w:eastAsia="en-US"/>
    </w:rPr>
  </w:style>
  <w:style w:type="paragraph" w:customStyle="1" w:styleId="11f1">
    <w:name w:val="Знак Знак11"/>
    <w:basedOn w:val="a0"/>
    <w:rsid w:val="005A79FD"/>
    <w:rPr>
      <w:rFonts w:ascii="Verdana" w:eastAsia="MS Mincho" w:hAnsi="Verdana"/>
      <w:lang w:val="en-US" w:eastAsia="en-US"/>
    </w:rPr>
  </w:style>
  <w:style w:type="paragraph" w:customStyle="1" w:styleId="11f2">
    <w:name w:val="Знак1 Знак Знак Знак Знак Знак Знак Знак Знак Знак1"/>
    <w:basedOn w:val="a0"/>
    <w:rsid w:val="005A79FD"/>
    <w:rPr>
      <w:rFonts w:ascii="Verdana" w:eastAsia="MS Mincho" w:hAnsi="Verdana" w:cs="Verdana"/>
      <w:lang w:val="en-US" w:eastAsia="en-US"/>
    </w:rPr>
  </w:style>
  <w:style w:type="paragraph" w:customStyle="1" w:styleId="11f3">
    <w:name w:val="Знак1 Знак Знак Знак Знак Знак Знак1"/>
    <w:basedOn w:val="a0"/>
    <w:rsid w:val="005A79FD"/>
    <w:rPr>
      <w:rFonts w:ascii="Verdana" w:eastAsia="MS Mincho" w:hAnsi="Verdana"/>
      <w:lang w:val="en-US" w:eastAsia="en-US"/>
    </w:rPr>
  </w:style>
  <w:style w:type="paragraph" w:customStyle="1" w:styleId="11f4">
    <w:name w:val="Знак1 Знак Знак Знак Знак Знак Знак Знак Знак Знак Знак1"/>
    <w:basedOn w:val="a0"/>
    <w:rsid w:val="005A79FD"/>
    <w:rPr>
      <w:rFonts w:ascii="Verdana" w:eastAsia="MS Mincho" w:hAnsi="Verdana" w:cs="Verdana"/>
      <w:lang w:val="en-US" w:eastAsia="en-US"/>
    </w:rPr>
  </w:style>
  <w:style w:type="paragraph" w:customStyle="1" w:styleId="1ffe">
    <w:name w:val="Знак Знак Знак 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1fff">
    <w:name w:val="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1Char1">
    <w:name w:val="Знак Знак1 Char1"/>
    <w:basedOn w:val="a0"/>
    <w:rsid w:val="005A79FD"/>
    <w:rPr>
      <w:rFonts w:ascii="Verdana" w:eastAsia="MS Mincho" w:hAnsi="Verdana" w:cs="Verdana"/>
      <w:sz w:val="20"/>
      <w:szCs w:val="20"/>
      <w:lang w:val="en-US" w:eastAsia="en-US"/>
    </w:rPr>
  </w:style>
  <w:style w:type="paragraph" w:customStyle="1" w:styleId="11f5">
    <w:name w:val="Знак1 Знак Знак Знак Знак Знак Знак Знак Знак1"/>
    <w:basedOn w:val="a0"/>
    <w:rsid w:val="005A79FD"/>
    <w:rPr>
      <w:rFonts w:ascii="Verdana" w:eastAsia="MS Mincho" w:hAnsi="Verdana"/>
      <w:lang w:val="en-US" w:eastAsia="en-US"/>
    </w:rPr>
  </w:style>
  <w:style w:type="paragraph" w:customStyle="1" w:styleId="1fff0">
    <w:name w:val="Знак Знак Знак Знак Знак Знак Знак Знак Знак Знак Знак Знак Знак Знак Знак1"/>
    <w:basedOn w:val="a0"/>
    <w:rsid w:val="005A79FD"/>
    <w:rPr>
      <w:rFonts w:ascii="Verdana" w:eastAsia="MS Mincho" w:hAnsi="Verdana" w:cs="Verdana"/>
      <w:sz w:val="20"/>
      <w:szCs w:val="20"/>
      <w:lang w:val="en-US" w:eastAsia="en-US"/>
    </w:rPr>
  </w:style>
  <w:style w:type="paragraph" w:customStyle="1" w:styleId="Normal5">
    <w:name w:val="Normal5"/>
    <w:rsid w:val="005A79FD"/>
    <w:rPr>
      <w:rFonts w:ascii="Times New Roman" w:eastAsia="MS Mincho" w:hAnsi="Times New Roman"/>
      <w:lang w:eastAsia="ru-RU"/>
    </w:rPr>
  </w:style>
  <w:style w:type="paragraph" w:customStyle="1" w:styleId="BodyText6">
    <w:name w:val="Body Text6"/>
    <w:basedOn w:val="a0"/>
    <w:rsid w:val="005A79FD"/>
    <w:pPr>
      <w:widowControl w:val="0"/>
    </w:pPr>
    <w:rPr>
      <w:rFonts w:ascii="Arial" w:eastAsia="MS Mincho" w:hAnsi="Arial"/>
      <w:szCs w:val="20"/>
      <w:lang w:val="uk-UA"/>
    </w:rPr>
  </w:style>
  <w:style w:type="paragraph" w:customStyle="1" w:styleId="PlainText4">
    <w:name w:val="Plain Text4"/>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character" w:customStyle="1" w:styleId="2e">
    <w:name w:val="Знак2"/>
    <w:rsid w:val="005A79FD"/>
    <w:rPr>
      <w:rFonts w:ascii="Courier New" w:eastAsia="Times New Roman" w:hAnsi="Courier New" w:cs="Courier New"/>
      <w:sz w:val="24"/>
      <w:szCs w:val="24"/>
      <w:lang w:val="ru-RU" w:eastAsia="ru-RU" w:bidi="ar-SA"/>
    </w:rPr>
  </w:style>
  <w:style w:type="character" w:customStyle="1" w:styleId="Heading4Char1">
    <w:name w:val="Heading 4 Char1"/>
    <w:aliases w:val="Heading 4 Char Char"/>
    <w:rsid w:val="005A79FD"/>
    <w:rPr>
      <w:b/>
      <w:sz w:val="32"/>
      <w:lang w:val="uk-UA" w:eastAsia="ru-RU" w:bidi="ar-SA"/>
    </w:rPr>
  </w:style>
  <w:style w:type="character" w:customStyle="1" w:styleId="fontstyle18">
    <w:name w:val="fontstyle18"/>
    <w:basedOn w:val="a1"/>
    <w:rsid w:val="005A79FD"/>
  </w:style>
  <w:style w:type="character" w:customStyle="1" w:styleId="FontStyle58">
    <w:name w:val="Font Style58"/>
    <w:rsid w:val="005A79FD"/>
    <w:rPr>
      <w:rFonts w:ascii="Times New Roman" w:hAnsi="Times New Roman" w:cs="Times New Roman"/>
      <w:sz w:val="20"/>
      <w:szCs w:val="20"/>
    </w:rPr>
  </w:style>
  <w:style w:type="character" w:customStyle="1" w:styleId="2f">
    <w:name w:val="Текст концевой сноски Знак2"/>
    <w:aliases w:val="Текст концевой сноски Знак Знак, Знак Знак2 Знак Знак Знак, Знак Знак2 Знак1 Знак,Знак Знак2 Знак Знак, Знак Знак2 Знак2,Знак Знак2 Знак2"/>
    <w:rsid w:val="005A79FD"/>
    <w:rPr>
      <w:sz w:val="24"/>
      <w:szCs w:val="24"/>
      <w:lang w:val="ru-RU" w:eastAsia="ru-RU"/>
    </w:rPr>
  </w:style>
  <w:style w:type="character" w:customStyle="1" w:styleId="710">
    <w:name w:val="Заголовок 7 Знак1 Знак"/>
    <w:aliases w:val="Заголовок 7 Знак Знак Знак,Heading 7 Char Знак Знак Знак,Heading 7 Char Знак1 Знак"/>
    <w:rsid w:val="005A79FD"/>
    <w:rPr>
      <w:sz w:val="24"/>
      <w:szCs w:val="24"/>
      <w:lang w:val="uk-UA" w:eastAsia="ru-RU" w:bidi="ar-SA"/>
    </w:rPr>
  </w:style>
  <w:style w:type="paragraph" w:customStyle="1" w:styleId="111a">
    <w:name w:val="Знак1 Знак Знак Знак Знак Знак Знак Знак Знак Знак1 Знак Знак Знак Знак Знак Знак Знак Знак Знак1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5A79FD"/>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Знак Знак"/>
    <w:basedOn w:val="a0"/>
    <w:rsid w:val="005A79FD"/>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1 Знак Знак Знак"/>
    <w:basedOn w:val="a0"/>
    <w:rsid w:val="005A79FD"/>
    <w:rPr>
      <w:rFonts w:ascii="Verdana" w:hAnsi="Verdana" w:cs="Verdana"/>
      <w:sz w:val="20"/>
      <w:szCs w:val="20"/>
      <w:lang w:val="en-US" w:eastAsia="en-US"/>
    </w:rPr>
  </w:style>
  <w:style w:type="paragraph" w:customStyle="1" w:styleId="1fff1">
    <w:name w:val="Основной текст1"/>
    <w:basedOn w:val="a0"/>
    <w:rsid w:val="005A79FD"/>
    <w:pPr>
      <w:widowControl w:val="0"/>
    </w:pPr>
    <w:rPr>
      <w:rFonts w:ascii="Arial" w:eastAsia="MS Mincho" w:hAnsi="Arial"/>
      <w:snapToGrid w:val="0"/>
      <w:szCs w:val="20"/>
      <w:lang w:val="uk-UA"/>
    </w:rPr>
  </w:style>
  <w:style w:type="paragraph" w:customStyle="1" w:styleId="212">
    <w:name w:val="Основной текст 21"/>
    <w:basedOn w:val="a0"/>
    <w:rsid w:val="005A79FD"/>
    <w:rPr>
      <w:rFonts w:eastAsia="MS Mincho"/>
      <w:szCs w:val="20"/>
      <w:lang w:val="uk-UA"/>
    </w:rPr>
  </w:style>
  <w:style w:type="paragraph" w:customStyle="1" w:styleId="1fff2">
    <w:name w:val="Текст1"/>
    <w:basedOn w:val="a0"/>
    <w:rsid w:val="005A79FD"/>
    <w:pPr>
      <w:overflowPunct w:val="0"/>
      <w:autoSpaceDE w:val="0"/>
      <w:autoSpaceDN w:val="0"/>
      <w:adjustRightInd w:val="0"/>
      <w:textAlignment w:val="baseline"/>
    </w:pPr>
    <w:rPr>
      <w:rFonts w:ascii="Courier New" w:eastAsia="MS Mincho" w:hAnsi="Courier New"/>
      <w:sz w:val="20"/>
      <w:szCs w:val="20"/>
      <w:lang w:val="uk-UA"/>
    </w:rPr>
  </w:style>
  <w:style w:type="paragraph" w:customStyle="1" w:styleId="11f6">
    <w:name w:val="Знак1 Знак Знак Знак Знак Знак Знак Знак Знак Знак1 Знак Знак Знак Знак Знак Знак Знак"/>
    <w:basedOn w:val="a0"/>
    <w:rsid w:val="005A79FD"/>
    <w:rPr>
      <w:rFonts w:ascii="Verdana" w:hAnsi="Verdana" w:cs="Verdana"/>
      <w:sz w:val="20"/>
      <w:szCs w:val="20"/>
      <w:lang w:val="en-US" w:eastAsia="en-US"/>
    </w:rPr>
  </w:style>
  <w:style w:type="paragraph" w:customStyle="1" w:styleId="1fff3">
    <w:name w:val="Знак1 Знак Знак Знак Знак Знак Знак Знак Знак Знак Знак Знак Знак Знак Знак Знак Знак Знак Знак Знак Знак Знак Знак Знак"/>
    <w:basedOn w:val="a0"/>
    <w:rsid w:val="005A79FD"/>
    <w:rPr>
      <w:rFonts w:ascii="Verdana" w:hAnsi="Verdana" w:cs="Verdana"/>
      <w:lang w:val="en-US" w:eastAsia="en-US"/>
    </w:rPr>
  </w:style>
  <w:style w:type="paragraph" w:customStyle="1" w:styleId="151">
    <w:name w:val="Знак15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paragraph" w:customStyle="1" w:styleId="152">
    <w:name w:val="Знак15 Знак Знак Знак Знак Знак Знак Знак Знак Знак Знак Знак Знак Знак Знак Знак Знак Знак Знак Знак"/>
    <w:basedOn w:val="a0"/>
    <w:rsid w:val="005A79FD"/>
    <w:rPr>
      <w:rFonts w:ascii="Verdana" w:hAnsi="Verdana" w:cs="Verdana"/>
      <w:sz w:val="20"/>
      <w:szCs w:val="20"/>
      <w:lang w:val="en-US" w:eastAsia="en-US"/>
    </w:rPr>
  </w:style>
  <w:style w:type="character" w:customStyle="1" w:styleId="name">
    <w:name w:val="name"/>
    <w:basedOn w:val="a1"/>
    <w:rsid w:val="005A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303168">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7362464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hyperlink" Target="http://zakon5.rada.gov.ua/laws/show/851-15" TargetMode="External"/><Relationship Id="rId10" Type="http://schemas.openxmlformats.org/officeDocument/2006/relationships/hyperlink" Target="https://uk.wikipedia.org/wiki/%D0%9D%D0%B0%D0%B7%D0%B2%D0%B0_%D1%84%D0%B0%D0%B9%D0%BB%D1%83"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mailto:nroman@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F362-C602-45E7-BDC6-D965CE4F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14530</Words>
  <Characters>82823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2016-08-31T11:29:00Z</dcterms:created>
  <dcterms:modified xsi:type="dcterms:W3CDTF">2016-08-31T11:42:00Z</dcterms:modified>
</cp:coreProperties>
</file>